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F7633" w14:textId="4F5C01BD" w:rsidR="001D2AEF" w:rsidRDefault="001D2AEF" w:rsidP="00A402BB">
      <w:pPr>
        <w:pStyle w:val="TableParagraph"/>
        <w:rPr>
          <w:lang w:val="ca-ES"/>
        </w:rPr>
      </w:pPr>
    </w:p>
    <w:p w14:paraId="1042DBF6" w14:textId="5ACB51FD" w:rsidR="003E237A" w:rsidRPr="003E237A" w:rsidRDefault="003E237A" w:rsidP="003E237A">
      <w:pPr>
        <w:pStyle w:val="Textoindependiente"/>
        <w:spacing w:after="120" w:line="180" w:lineRule="exact"/>
        <w:ind w:left="0" w:right="102"/>
        <w:rPr>
          <w:rFonts w:ascii="Inconsolata" w:hAnsi="Inconsolata"/>
          <w:b/>
          <w:lang w:val="ca-ES"/>
        </w:rPr>
      </w:pPr>
      <w:r w:rsidRPr="003E237A">
        <w:rPr>
          <w:rFonts w:ascii="Inconsolata" w:hAnsi="Inconsolata"/>
          <w:b/>
          <w:lang w:val="ca-ES"/>
        </w:rPr>
        <w:t>La informació ressaltada en aquest document és especialment rellevant</w:t>
      </w:r>
      <w:r w:rsidR="00932D91">
        <w:rPr>
          <w:rFonts w:ascii="Inconsolata" w:hAnsi="Inconsolata"/>
          <w:b/>
          <w:lang w:val="ca-ES"/>
        </w:rPr>
        <w:tab/>
      </w:r>
      <w:r w:rsidR="00932D91">
        <w:rPr>
          <w:rFonts w:ascii="Inconsolata" w:hAnsi="Inconsolata"/>
          <w:b/>
          <w:lang w:val="ca-ES"/>
        </w:rPr>
        <w:tab/>
      </w:r>
      <w:r w:rsidR="00932D91">
        <w:rPr>
          <w:rFonts w:ascii="Inconsolata" w:hAnsi="Inconsolata"/>
          <w:b/>
          <w:lang w:val="ca-ES"/>
        </w:rPr>
        <w:tab/>
      </w:r>
      <w:r w:rsidR="00932D91">
        <w:rPr>
          <w:rFonts w:ascii="Inconsolata" w:hAnsi="Inconsolata"/>
          <w:b/>
          <w:lang w:val="ca-ES"/>
        </w:rPr>
        <w:tab/>
      </w:r>
      <w:r w:rsidRPr="003E237A">
        <w:rPr>
          <w:rFonts w:ascii="Inconsolata" w:hAnsi="Inconsolata"/>
          <w:b/>
          <w:lang w:val="ca-ES"/>
        </w:rPr>
        <w:t xml:space="preserve"> </w:t>
      </w:r>
      <w:r w:rsidR="00932D91">
        <w:rPr>
          <w:rFonts w:ascii="Inconsolata" w:hAnsi="Inconsolata"/>
          <w:b/>
          <w:lang w:val="ca-ES"/>
        </w:rPr>
        <w:t xml:space="preserve">   </w:t>
      </w:r>
      <w:r w:rsidRPr="003E237A">
        <w:rPr>
          <w:rFonts w:ascii="Inconsolata" w:hAnsi="Inconsolata"/>
          <w:b/>
          <w:lang w:val="ca-ES"/>
        </w:rPr>
        <w:t>FIPRE</w:t>
      </w:r>
    </w:p>
    <w:p w14:paraId="3191E6C8" w14:textId="1FEF072E" w:rsidR="0057135F" w:rsidRPr="00B9134D" w:rsidRDefault="0057135F" w:rsidP="00B1336E">
      <w:pPr>
        <w:pStyle w:val="Textoindependiente"/>
        <w:spacing w:after="120" w:line="180" w:lineRule="exact"/>
        <w:ind w:left="467" w:right="102"/>
        <w:jc w:val="right"/>
        <w:rPr>
          <w:rFonts w:ascii="Inconsolata" w:hAnsi="Inconsolata"/>
          <w:b/>
          <w:lang w:val="ca-ES"/>
        </w:rPr>
      </w:pPr>
      <w:r w:rsidRPr="00B9134D">
        <w:rPr>
          <w:rFonts w:ascii="Inconsolata" w:hAnsi="Inconsolata"/>
          <w:lang w:val="ca-ES"/>
        </w:rPr>
        <w:t>Data d'emissió:</w:t>
      </w:r>
      <w:r w:rsidRPr="00B9134D">
        <w:rPr>
          <w:rFonts w:ascii="Inconsolata" w:hAnsi="Inconsolata"/>
        </w:rPr>
        <w:t xml:space="preserve"> </w:t>
      </w:r>
      <w:r w:rsidRPr="00B9134D">
        <w:rPr>
          <w:rFonts w:ascii="Inconsolata" w:hAnsi="Inconsolata"/>
        </w:rPr>
        <w:fldChar w:fldCharType="begin"/>
      </w:r>
      <w:r w:rsidRPr="00B9134D">
        <w:rPr>
          <w:rFonts w:ascii="Inconsolata" w:hAnsi="Inconsolata"/>
        </w:rPr>
        <w:instrText xml:space="preserve"> TIME \@ "d/M/yyyy" </w:instrText>
      </w:r>
      <w:r w:rsidRPr="00B9134D">
        <w:rPr>
          <w:rFonts w:ascii="Inconsolata" w:hAnsi="Inconsolata"/>
        </w:rPr>
        <w:fldChar w:fldCharType="separate"/>
      </w:r>
      <w:r w:rsidR="00C24917">
        <w:rPr>
          <w:rFonts w:ascii="Inconsolata" w:hAnsi="Inconsolata"/>
          <w:noProof/>
        </w:rPr>
        <w:t>4/9/2025</w:t>
      </w:r>
      <w:r w:rsidRPr="00B9134D">
        <w:rPr>
          <w:rFonts w:ascii="Inconsolata" w:hAnsi="Inconsolata"/>
        </w:rPr>
        <w:fldChar w:fldCharType="end"/>
      </w:r>
    </w:p>
    <w:p w14:paraId="5F033F37" w14:textId="64427C86" w:rsidR="00D6411B" w:rsidRPr="00B9134D" w:rsidRDefault="00D6411B" w:rsidP="00B1336E">
      <w:pPr>
        <w:pStyle w:val="Textoindependiente"/>
        <w:spacing w:after="120" w:line="180" w:lineRule="exact"/>
        <w:ind w:left="0" w:right="102"/>
        <w:jc w:val="both"/>
        <w:rPr>
          <w:rFonts w:ascii="Inconsolata" w:hAnsi="Inconsolata"/>
          <w:lang w:val="ca-ES"/>
        </w:rPr>
      </w:pPr>
      <w:r w:rsidRPr="00B9134D">
        <w:rPr>
          <w:rFonts w:ascii="Inconsolata" w:hAnsi="Inconsolata"/>
          <w:b/>
          <w:lang w:val="ca-ES"/>
        </w:rPr>
        <w:t>Aquest document</w:t>
      </w:r>
      <w:r w:rsidRPr="00B9134D">
        <w:rPr>
          <w:rFonts w:ascii="Inconsolata" w:hAnsi="Inconsolata"/>
          <w:lang w:val="ca-ES"/>
        </w:rPr>
        <w:t xml:space="preserve"> s'estén a </w:t>
      </w:r>
      <w:r w:rsidRPr="00B9134D">
        <w:rPr>
          <w:rFonts w:ascii="Inconsolata" w:hAnsi="Inconsolata"/>
        </w:rPr>
        <w:fldChar w:fldCharType="begin"/>
      </w:r>
      <w:r w:rsidRPr="00B9134D">
        <w:rPr>
          <w:rFonts w:ascii="Inconsolata" w:hAnsi="Inconsolata"/>
        </w:rPr>
        <w:instrText xml:space="preserve"> TIME \@ "d/M/yyyy" </w:instrText>
      </w:r>
      <w:r w:rsidRPr="00B9134D">
        <w:rPr>
          <w:rFonts w:ascii="Inconsolata" w:hAnsi="Inconsolata"/>
        </w:rPr>
        <w:fldChar w:fldCharType="separate"/>
      </w:r>
      <w:r w:rsidR="00C24917">
        <w:rPr>
          <w:rFonts w:ascii="Inconsolata" w:hAnsi="Inconsolata"/>
          <w:noProof/>
        </w:rPr>
        <w:t>4/9/2025</w:t>
      </w:r>
      <w:r w:rsidRPr="00B9134D">
        <w:rPr>
          <w:rFonts w:ascii="Inconsolata" w:hAnsi="Inconsolata"/>
        </w:rPr>
        <w:fldChar w:fldCharType="end"/>
      </w:r>
      <w:r w:rsidRPr="00B9134D">
        <w:rPr>
          <w:rFonts w:ascii="Inconsolata" w:hAnsi="Inconsolata"/>
        </w:rPr>
        <w:t xml:space="preserve"> </w:t>
      </w:r>
      <w:r w:rsidRPr="00B9134D">
        <w:rPr>
          <w:rFonts w:ascii="Inconsolata" w:hAnsi="Inconsolata"/>
          <w:lang w:val="ca-ES"/>
        </w:rPr>
        <w:t>en resposta a la seva sol·licitud d'informació, i</w:t>
      </w:r>
      <w:r w:rsidRPr="00B9134D">
        <w:rPr>
          <w:rFonts w:ascii="Inconsolata" w:hAnsi="Inconsolata"/>
          <w:spacing w:val="-37"/>
          <w:lang w:val="ca-ES"/>
        </w:rPr>
        <w:t xml:space="preserve"> </w:t>
      </w:r>
      <w:r w:rsidRPr="00B9134D">
        <w:rPr>
          <w:rFonts w:ascii="Inconsolata" w:hAnsi="Inconsolata"/>
          <w:b/>
          <w:lang w:val="ca-ES"/>
        </w:rPr>
        <w:t xml:space="preserve">no comporta per a </w:t>
      </w:r>
      <w:r w:rsidR="002F2AD2">
        <w:rPr>
          <w:rFonts w:ascii="Inconsolata" w:hAnsi="Inconsolata"/>
          <w:b/>
          <w:lang w:val="ca-ES"/>
        </w:rPr>
        <w:t xml:space="preserve">Caixa Enginyers </w:t>
      </w:r>
      <w:r w:rsidRPr="00B9134D">
        <w:rPr>
          <w:rFonts w:ascii="Inconsolata" w:hAnsi="Inconsolata"/>
          <w:b/>
          <w:lang w:val="ca-ES"/>
        </w:rPr>
        <w:t>l'obligació de concedir-li un préstec.</w:t>
      </w:r>
      <w:r w:rsidRPr="00B9134D">
        <w:rPr>
          <w:rFonts w:ascii="Inconsolata" w:hAnsi="Inconsolata"/>
          <w:lang w:val="ca-ES"/>
        </w:rPr>
        <w:t xml:space="preserve"> La informació que hi incorpora té caràcter merament orientatiu.</w:t>
      </w:r>
    </w:p>
    <w:p w14:paraId="17A789EA" w14:textId="77777777" w:rsidR="00D6411B" w:rsidRPr="00B9134D" w:rsidRDefault="00D6411B" w:rsidP="00B1336E">
      <w:pPr>
        <w:pStyle w:val="Textoindependiente"/>
        <w:spacing w:after="120" w:line="180" w:lineRule="exact"/>
        <w:ind w:left="0" w:right="105"/>
        <w:jc w:val="both"/>
        <w:rPr>
          <w:rFonts w:ascii="Inconsolata" w:hAnsi="Inconsolata"/>
          <w:lang w:val="ca-ES"/>
        </w:rPr>
      </w:pPr>
      <w:r w:rsidRPr="00B9134D">
        <w:rPr>
          <w:rFonts w:ascii="Inconsolata" w:hAnsi="Inconsolata"/>
          <w:lang w:val="ca-ES"/>
        </w:rPr>
        <w:t xml:space="preserve">La informació incorporada s'ha elaborat basant-se en les condicions actuals del mercat. </w:t>
      </w:r>
      <w:r w:rsidRPr="00B9134D">
        <w:rPr>
          <w:rFonts w:ascii="Inconsolata" w:hAnsi="Inconsolata"/>
          <w:b/>
          <w:lang w:val="ca-ES"/>
        </w:rPr>
        <w:t>L'oferta</w:t>
      </w:r>
      <w:r w:rsidRPr="00B9134D">
        <w:rPr>
          <w:rFonts w:ascii="Inconsolata" w:hAnsi="Inconsolata"/>
          <w:b/>
          <w:spacing w:val="-15"/>
          <w:lang w:val="ca-ES"/>
        </w:rPr>
        <w:t xml:space="preserve"> </w:t>
      </w:r>
      <w:r w:rsidRPr="00B9134D">
        <w:rPr>
          <w:rFonts w:ascii="Inconsolata" w:hAnsi="Inconsolata"/>
          <w:b/>
          <w:lang w:val="ca-ES"/>
        </w:rPr>
        <w:t>personalitzada</w:t>
      </w:r>
      <w:r w:rsidRPr="00B9134D">
        <w:rPr>
          <w:rFonts w:ascii="Inconsolata" w:hAnsi="Inconsolata"/>
          <w:b/>
          <w:spacing w:val="-15"/>
          <w:lang w:val="ca-ES"/>
        </w:rPr>
        <w:t xml:space="preserve"> </w:t>
      </w:r>
      <w:r w:rsidRPr="00B9134D">
        <w:rPr>
          <w:rFonts w:ascii="Inconsolata" w:hAnsi="Inconsolata"/>
          <w:b/>
          <w:lang w:val="ca-ES"/>
        </w:rPr>
        <w:t>posterior</w:t>
      </w:r>
      <w:r w:rsidRPr="00B9134D">
        <w:rPr>
          <w:rFonts w:ascii="Inconsolata" w:hAnsi="Inconsolata"/>
          <w:b/>
          <w:spacing w:val="-15"/>
          <w:lang w:val="ca-ES"/>
        </w:rPr>
        <w:t xml:space="preserve"> </w:t>
      </w:r>
      <w:r w:rsidRPr="00B9134D">
        <w:rPr>
          <w:rFonts w:ascii="Inconsolata" w:hAnsi="Inconsolata"/>
          <w:b/>
          <w:lang w:val="ca-ES"/>
        </w:rPr>
        <w:t>pot</w:t>
      </w:r>
      <w:r w:rsidRPr="00B9134D">
        <w:rPr>
          <w:rFonts w:ascii="Inconsolata" w:hAnsi="Inconsolata"/>
          <w:b/>
          <w:spacing w:val="-15"/>
          <w:lang w:val="ca-ES"/>
        </w:rPr>
        <w:t xml:space="preserve"> </w:t>
      </w:r>
      <w:r w:rsidRPr="00B9134D">
        <w:rPr>
          <w:rFonts w:ascii="Inconsolata" w:hAnsi="Inconsolata"/>
          <w:b/>
          <w:lang w:val="ca-ES"/>
        </w:rPr>
        <w:t>diferir</w:t>
      </w:r>
      <w:r w:rsidRPr="00B9134D">
        <w:rPr>
          <w:rFonts w:ascii="Inconsolata" w:hAnsi="Inconsolata"/>
          <w:lang w:val="ca-ES"/>
        </w:rPr>
        <w:t xml:space="preserve"> en</w:t>
      </w:r>
      <w:r w:rsidRPr="00B9134D">
        <w:rPr>
          <w:rFonts w:ascii="Inconsolata" w:hAnsi="Inconsolata"/>
          <w:spacing w:val="-30"/>
          <w:lang w:val="ca-ES"/>
        </w:rPr>
        <w:t xml:space="preserve"> </w:t>
      </w:r>
      <w:r w:rsidRPr="00B9134D">
        <w:rPr>
          <w:rFonts w:ascii="Inconsolata" w:hAnsi="Inconsolata"/>
          <w:lang w:val="ca-ES"/>
        </w:rPr>
        <w:t>funció</w:t>
      </w:r>
      <w:r w:rsidRPr="00B9134D">
        <w:rPr>
          <w:rFonts w:ascii="Inconsolata" w:hAnsi="Inconsolata"/>
          <w:spacing w:val="-15"/>
          <w:lang w:val="ca-ES"/>
        </w:rPr>
        <w:t xml:space="preserve"> </w:t>
      </w:r>
      <w:r w:rsidRPr="00B9134D">
        <w:rPr>
          <w:rFonts w:ascii="Inconsolata" w:hAnsi="Inconsolata"/>
          <w:lang w:val="ca-ES"/>
        </w:rPr>
        <w:t>de</w:t>
      </w:r>
      <w:r w:rsidRPr="00B9134D">
        <w:rPr>
          <w:rFonts w:ascii="Inconsolata" w:hAnsi="Inconsolata"/>
          <w:spacing w:val="-15"/>
          <w:lang w:val="ca-ES"/>
        </w:rPr>
        <w:t xml:space="preserve"> </w:t>
      </w:r>
      <w:r w:rsidRPr="00B9134D">
        <w:rPr>
          <w:rFonts w:ascii="Inconsolata" w:hAnsi="Inconsolata"/>
          <w:lang w:val="ca-ES"/>
        </w:rPr>
        <w:t>la</w:t>
      </w:r>
      <w:r w:rsidRPr="00B9134D">
        <w:rPr>
          <w:rFonts w:ascii="Inconsolata" w:hAnsi="Inconsolata"/>
          <w:spacing w:val="-15"/>
          <w:lang w:val="ca-ES"/>
        </w:rPr>
        <w:t xml:space="preserve"> </w:t>
      </w:r>
      <w:r w:rsidRPr="00B9134D">
        <w:rPr>
          <w:rFonts w:ascii="Inconsolata" w:hAnsi="Inconsolata"/>
          <w:lang w:val="ca-ES"/>
        </w:rPr>
        <w:t>variació</w:t>
      </w:r>
      <w:r w:rsidRPr="00B9134D">
        <w:rPr>
          <w:rFonts w:ascii="Inconsolata" w:hAnsi="Inconsolata"/>
          <w:spacing w:val="-15"/>
          <w:lang w:val="ca-ES"/>
        </w:rPr>
        <w:t xml:space="preserve"> </w:t>
      </w:r>
      <w:r w:rsidRPr="00B9134D">
        <w:rPr>
          <w:rFonts w:ascii="Inconsolata" w:hAnsi="Inconsolata"/>
          <w:lang w:val="ca-ES"/>
        </w:rPr>
        <w:t>de</w:t>
      </w:r>
      <w:r w:rsidRPr="00B9134D">
        <w:rPr>
          <w:rFonts w:ascii="Inconsolata" w:hAnsi="Inconsolata"/>
          <w:spacing w:val="-15"/>
          <w:lang w:val="ca-ES"/>
        </w:rPr>
        <w:t xml:space="preserve"> </w:t>
      </w:r>
      <w:r w:rsidRPr="00B9134D">
        <w:rPr>
          <w:rFonts w:ascii="Inconsolata" w:hAnsi="Inconsolata"/>
          <w:lang w:val="ca-ES"/>
        </w:rPr>
        <w:t>les esmentades</w:t>
      </w:r>
      <w:r w:rsidRPr="00B9134D">
        <w:rPr>
          <w:rFonts w:ascii="Inconsolata" w:hAnsi="Inconsolata"/>
          <w:spacing w:val="-31"/>
          <w:lang w:val="ca-ES"/>
        </w:rPr>
        <w:t xml:space="preserve"> </w:t>
      </w:r>
      <w:r w:rsidRPr="00B9134D">
        <w:rPr>
          <w:rFonts w:ascii="Inconsolata" w:hAnsi="Inconsolata"/>
          <w:lang w:val="ca-ES"/>
        </w:rPr>
        <w:t>condicions o com a resultat de l'obtenció de la informació sobre les seves preferències i condicions financeres.</w:t>
      </w:r>
    </w:p>
    <w:p w14:paraId="0EA5702D" w14:textId="4807A3F9" w:rsidR="00D6411B" w:rsidRDefault="00D6411B" w:rsidP="00B1336E">
      <w:pPr>
        <w:pStyle w:val="Textoindependiente"/>
        <w:spacing w:after="120" w:line="180" w:lineRule="exact"/>
        <w:ind w:left="0" w:right="163"/>
        <w:jc w:val="both"/>
        <w:rPr>
          <w:rFonts w:ascii="Inconsolata" w:hAnsi="Inconsolata"/>
          <w:lang w:val="ca-ES"/>
        </w:rPr>
      </w:pPr>
      <w:r w:rsidRPr="00B9134D">
        <w:rPr>
          <w:rFonts w:ascii="Inconsolata" w:hAnsi="Inconsolata" w:cs="SimSun"/>
          <w:b/>
          <w:lang w:val="ca-ES"/>
        </w:rPr>
        <w:t>Les informacions ressaltades en “negreta” són especialment rellevants</w:t>
      </w:r>
      <w:r w:rsidRPr="00B9134D">
        <w:rPr>
          <w:rFonts w:ascii="Inconsolata" w:hAnsi="Inconsolata"/>
          <w:b/>
          <w:lang w:val="ca-ES"/>
        </w:rPr>
        <w:t>,</w:t>
      </w:r>
      <w:r w:rsidRPr="00B9134D">
        <w:rPr>
          <w:rFonts w:ascii="Inconsolata" w:hAnsi="Inconsolata"/>
          <w:lang w:val="ca-ES"/>
        </w:rPr>
        <w:t xml:space="preserve"> d'acord amb allò que preveu la Circular 5/2012, de 27 de juny, del Banc d'Espanya.</w:t>
      </w:r>
    </w:p>
    <w:p w14:paraId="7BB0BAC7" w14:textId="77777777" w:rsidR="000E38F3" w:rsidRPr="00B9134D" w:rsidRDefault="000E38F3" w:rsidP="00B1336E">
      <w:pPr>
        <w:pStyle w:val="Textoindependiente"/>
        <w:spacing w:after="120" w:line="180" w:lineRule="exact"/>
        <w:ind w:left="0" w:right="163"/>
        <w:jc w:val="both"/>
        <w:rPr>
          <w:rFonts w:ascii="Inconsolata" w:hAnsi="Inconsolata"/>
          <w:lang w:val="ca-ES"/>
        </w:rPr>
      </w:pPr>
    </w:p>
    <w:p w14:paraId="7BCD25F1" w14:textId="6B7DC150" w:rsidR="00D6411B" w:rsidRPr="000E38F3" w:rsidRDefault="000E38F3" w:rsidP="002E2DD2">
      <w:pPr>
        <w:pStyle w:val="Ttulo2"/>
        <w:numPr>
          <w:ilvl w:val="0"/>
          <w:numId w:val="10"/>
        </w:numPr>
        <w:pBdr>
          <w:bottom w:val="single" w:sz="4" w:space="1" w:color="auto"/>
        </w:pBdr>
        <w:tabs>
          <w:tab w:val="left" w:pos="284"/>
        </w:tabs>
        <w:spacing w:after="120" w:line="180" w:lineRule="exact"/>
        <w:ind w:hanging="467"/>
        <w:jc w:val="both"/>
        <w:rPr>
          <w:rFonts w:ascii="Inconsolata" w:hAnsi="Inconsolata"/>
          <w:b/>
          <w:sz w:val="18"/>
          <w:szCs w:val="18"/>
          <w:lang w:val="ca-ES"/>
        </w:rPr>
      </w:pPr>
      <w:r w:rsidRPr="000E38F3">
        <w:rPr>
          <w:rFonts w:ascii="Inconsolata" w:hAnsi="Inconsolata"/>
          <w:b/>
          <w:w w:val="105"/>
          <w:sz w:val="18"/>
          <w:szCs w:val="18"/>
          <w:lang w:val="ca-ES"/>
        </w:rPr>
        <w:t xml:space="preserve">ENTITAT </w:t>
      </w:r>
      <w:r w:rsidRPr="000E38F3">
        <w:rPr>
          <w:rFonts w:ascii="Inconsolata" w:hAnsi="Inconsolata"/>
          <w:b/>
          <w:spacing w:val="3"/>
          <w:w w:val="105"/>
          <w:sz w:val="18"/>
          <w:szCs w:val="18"/>
          <w:lang w:val="ca-ES"/>
        </w:rPr>
        <w:t>DE</w:t>
      </w:r>
      <w:r w:rsidRPr="000E38F3">
        <w:rPr>
          <w:rFonts w:ascii="Inconsolata" w:hAnsi="Inconsolata"/>
          <w:b/>
          <w:spacing w:val="-17"/>
          <w:w w:val="105"/>
          <w:sz w:val="18"/>
          <w:szCs w:val="18"/>
          <w:lang w:val="ca-ES"/>
        </w:rPr>
        <w:t xml:space="preserve"> </w:t>
      </w:r>
      <w:r w:rsidRPr="000E38F3">
        <w:rPr>
          <w:rFonts w:ascii="Inconsolata" w:hAnsi="Inconsolata"/>
          <w:b/>
          <w:w w:val="105"/>
          <w:sz w:val="18"/>
          <w:szCs w:val="18"/>
          <w:lang w:val="ca-ES"/>
        </w:rPr>
        <w:t>CRÈDIT</w:t>
      </w:r>
    </w:p>
    <w:p w14:paraId="086AA29B" w14:textId="77777777" w:rsidR="00D6411B" w:rsidRPr="00B9134D" w:rsidRDefault="00D6411B" w:rsidP="00B9134D">
      <w:pPr>
        <w:pStyle w:val="Prrafodelista"/>
        <w:numPr>
          <w:ilvl w:val="1"/>
          <w:numId w:val="10"/>
        </w:numPr>
        <w:tabs>
          <w:tab w:val="left" w:pos="888"/>
        </w:tabs>
        <w:spacing w:after="120" w:line="180" w:lineRule="exact"/>
        <w:jc w:val="both"/>
        <w:rPr>
          <w:rFonts w:ascii="Inconsolata" w:eastAsia="SimSun" w:hAnsi="Inconsolata" w:cs="SimSun"/>
          <w:sz w:val="18"/>
          <w:szCs w:val="18"/>
          <w:lang w:val="ca-ES"/>
        </w:rPr>
      </w:pPr>
      <w:r w:rsidRPr="00B9134D">
        <w:rPr>
          <w:rFonts w:ascii="Inconsolata" w:hAnsi="Inconsolata"/>
          <w:sz w:val="18"/>
          <w:szCs w:val="18"/>
          <w:lang w:val="ca-ES"/>
        </w:rPr>
        <w:t>Identitat / Nom</w:t>
      </w:r>
      <w:r w:rsidRPr="00B9134D">
        <w:rPr>
          <w:rFonts w:ascii="Inconsolata" w:hAnsi="Inconsolata"/>
          <w:spacing w:val="3"/>
          <w:sz w:val="18"/>
          <w:szCs w:val="18"/>
          <w:lang w:val="ca-ES"/>
        </w:rPr>
        <w:t xml:space="preserve"> </w:t>
      </w:r>
      <w:r w:rsidRPr="00B9134D">
        <w:rPr>
          <w:rFonts w:ascii="Inconsolata" w:hAnsi="Inconsolata"/>
          <w:sz w:val="18"/>
          <w:szCs w:val="18"/>
          <w:lang w:val="ca-ES"/>
        </w:rPr>
        <w:t>comercial:</w:t>
      </w:r>
    </w:p>
    <w:p w14:paraId="7DECD7BE" w14:textId="77777777" w:rsidR="00D6411B" w:rsidRPr="00B9134D" w:rsidRDefault="00D6411B" w:rsidP="00B9134D">
      <w:pPr>
        <w:pStyle w:val="Textoindependiente"/>
        <w:spacing w:after="120" w:line="180" w:lineRule="exact"/>
        <w:ind w:left="1173"/>
        <w:jc w:val="both"/>
        <w:rPr>
          <w:rFonts w:ascii="Inconsolata" w:hAnsi="Inconsolata"/>
          <w:lang w:val="ca-ES"/>
        </w:rPr>
      </w:pPr>
      <w:r w:rsidRPr="00B9134D">
        <w:rPr>
          <w:rFonts w:ascii="Inconsolata" w:hAnsi="Inconsolata"/>
          <w:lang w:val="ca-ES"/>
        </w:rPr>
        <w:t>“CAIXA</w:t>
      </w:r>
      <w:r w:rsidRPr="00B9134D">
        <w:rPr>
          <w:rFonts w:ascii="Inconsolata" w:hAnsi="Inconsolata"/>
          <w:spacing w:val="22"/>
          <w:lang w:val="ca-ES"/>
        </w:rPr>
        <w:t xml:space="preserve"> </w:t>
      </w:r>
      <w:r w:rsidRPr="00B9134D">
        <w:rPr>
          <w:rFonts w:ascii="Inconsolata" w:hAnsi="Inconsolata"/>
          <w:lang w:val="ca-ES"/>
        </w:rPr>
        <w:t>DE</w:t>
      </w:r>
      <w:r w:rsidRPr="00B9134D">
        <w:rPr>
          <w:rFonts w:ascii="Inconsolata" w:hAnsi="Inconsolata"/>
          <w:spacing w:val="22"/>
          <w:lang w:val="ca-ES"/>
        </w:rPr>
        <w:t xml:space="preserve"> </w:t>
      </w:r>
      <w:r w:rsidRPr="00B9134D">
        <w:rPr>
          <w:rFonts w:ascii="Inconsolata" w:hAnsi="Inconsolata"/>
          <w:lang w:val="ca-ES"/>
        </w:rPr>
        <w:t>CRÈDIT</w:t>
      </w:r>
      <w:r w:rsidRPr="00B9134D">
        <w:rPr>
          <w:rFonts w:ascii="Inconsolata" w:hAnsi="Inconsolata"/>
          <w:spacing w:val="22"/>
          <w:lang w:val="ca-ES"/>
        </w:rPr>
        <w:t xml:space="preserve"> </w:t>
      </w:r>
      <w:r w:rsidRPr="00B9134D">
        <w:rPr>
          <w:rFonts w:ascii="Inconsolata" w:hAnsi="Inconsolata"/>
          <w:lang w:val="ca-ES"/>
        </w:rPr>
        <w:t>DELS</w:t>
      </w:r>
      <w:r w:rsidRPr="00B9134D">
        <w:rPr>
          <w:rFonts w:ascii="Inconsolata" w:hAnsi="Inconsolata"/>
          <w:spacing w:val="22"/>
          <w:lang w:val="ca-ES"/>
        </w:rPr>
        <w:t xml:space="preserve"> </w:t>
      </w:r>
      <w:r w:rsidRPr="00B9134D">
        <w:rPr>
          <w:rFonts w:ascii="Inconsolata" w:hAnsi="Inconsolata"/>
          <w:lang w:val="ca-ES"/>
        </w:rPr>
        <w:t>ENGINYERS</w:t>
      </w:r>
      <w:r w:rsidRPr="00B9134D">
        <w:rPr>
          <w:rFonts w:ascii="Courier New" w:eastAsia="Courier New" w:hAnsi="Courier New" w:cs="Courier New"/>
          <w:lang w:val="ca-ES"/>
        </w:rPr>
        <w:t>–</w:t>
      </w:r>
      <w:r w:rsidRPr="00B9134D">
        <w:rPr>
          <w:rFonts w:ascii="Inconsolata" w:hAnsi="Inconsolata"/>
          <w:lang w:val="es-ES_tradnl"/>
        </w:rPr>
        <w:t>CAJA</w:t>
      </w:r>
      <w:r w:rsidRPr="00B9134D">
        <w:rPr>
          <w:rFonts w:ascii="Inconsolata" w:hAnsi="Inconsolata"/>
          <w:spacing w:val="22"/>
          <w:lang w:val="es-ES_tradnl"/>
        </w:rPr>
        <w:t xml:space="preserve"> </w:t>
      </w:r>
      <w:r w:rsidRPr="00B9134D">
        <w:rPr>
          <w:rFonts w:ascii="Inconsolata" w:hAnsi="Inconsolata"/>
          <w:lang w:val="es-ES_tradnl"/>
        </w:rPr>
        <w:t>DE</w:t>
      </w:r>
      <w:r w:rsidRPr="00B9134D">
        <w:rPr>
          <w:rFonts w:ascii="Inconsolata" w:hAnsi="Inconsolata"/>
          <w:spacing w:val="22"/>
          <w:lang w:val="es-ES_tradnl"/>
        </w:rPr>
        <w:t xml:space="preserve"> </w:t>
      </w:r>
      <w:r w:rsidRPr="00B9134D">
        <w:rPr>
          <w:rFonts w:ascii="Inconsolata" w:hAnsi="Inconsolata"/>
          <w:lang w:val="es-ES_tradnl"/>
        </w:rPr>
        <w:t>CRÉDITO</w:t>
      </w:r>
      <w:r w:rsidRPr="00B9134D">
        <w:rPr>
          <w:rFonts w:ascii="Inconsolata" w:hAnsi="Inconsolata"/>
          <w:spacing w:val="22"/>
          <w:lang w:val="es-ES_tradnl"/>
        </w:rPr>
        <w:t xml:space="preserve"> </w:t>
      </w:r>
      <w:r w:rsidRPr="00B9134D">
        <w:rPr>
          <w:rFonts w:ascii="Inconsolata" w:hAnsi="Inconsolata"/>
          <w:lang w:val="es-ES_tradnl"/>
        </w:rPr>
        <w:t>DE</w:t>
      </w:r>
      <w:r w:rsidRPr="00B9134D">
        <w:rPr>
          <w:rFonts w:ascii="Inconsolata" w:hAnsi="Inconsolata"/>
          <w:spacing w:val="22"/>
          <w:lang w:val="es-ES_tradnl"/>
        </w:rPr>
        <w:t xml:space="preserve"> </w:t>
      </w:r>
      <w:r w:rsidRPr="00B9134D">
        <w:rPr>
          <w:rFonts w:ascii="Inconsolata" w:hAnsi="Inconsolata"/>
          <w:lang w:val="es-ES_tradnl"/>
        </w:rPr>
        <w:t>LOS</w:t>
      </w:r>
      <w:r w:rsidRPr="00B9134D">
        <w:rPr>
          <w:rFonts w:ascii="Inconsolata" w:hAnsi="Inconsolata"/>
          <w:spacing w:val="37"/>
          <w:lang w:val="es-ES_tradnl"/>
        </w:rPr>
        <w:t xml:space="preserve"> </w:t>
      </w:r>
      <w:r w:rsidRPr="00B9134D">
        <w:rPr>
          <w:rFonts w:ascii="Inconsolata" w:hAnsi="Inconsolata"/>
          <w:lang w:val="es-ES_tradnl"/>
        </w:rPr>
        <w:t>INGENIEROS</w:t>
      </w:r>
      <w:r w:rsidRPr="00B9134D">
        <w:rPr>
          <w:rFonts w:ascii="Inconsolata" w:hAnsi="Inconsolata"/>
          <w:lang w:val="ca-ES"/>
        </w:rPr>
        <w:t>,</w:t>
      </w:r>
      <w:r w:rsidRPr="00B9134D">
        <w:rPr>
          <w:rFonts w:ascii="Inconsolata" w:hAnsi="Inconsolata"/>
          <w:spacing w:val="22"/>
          <w:lang w:val="ca-ES"/>
        </w:rPr>
        <w:t xml:space="preserve"> </w:t>
      </w:r>
      <w:r w:rsidRPr="00B9134D">
        <w:rPr>
          <w:rFonts w:ascii="Inconsolata" w:hAnsi="Inconsolata"/>
          <w:lang w:val="ca-ES"/>
        </w:rPr>
        <w:t>S.</w:t>
      </w:r>
      <w:r w:rsidRPr="00B9134D">
        <w:rPr>
          <w:rFonts w:ascii="Inconsolata" w:hAnsi="Inconsolata"/>
          <w:spacing w:val="37"/>
          <w:lang w:val="ca-ES"/>
        </w:rPr>
        <w:t xml:space="preserve"> </w:t>
      </w:r>
      <w:r w:rsidRPr="00B9134D">
        <w:rPr>
          <w:rFonts w:ascii="Inconsolata" w:hAnsi="Inconsolata"/>
          <w:lang w:val="ca-ES"/>
        </w:rPr>
        <w:t>COOP.</w:t>
      </w:r>
      <w:r w:rsidRPr="00B9134D">
        <w:rPr>
          <w:rFonts w:ascii="Inconsolata" w:hAnsi="Inconsolata"/>
          <w:spacing w:val="22"/>
          <w:lang w:val="ca-ES"/>
        </w:rPr>
        <w:t xml:space="preserve"> </w:t>
      </w:r>
      <w:r w:rsidRPr="00B9134D">
        <w:rPr>
          <w:rFonts w:ascii="Inconsolata" w:hAnsi="Inconsolata"/>
          <w:lang w:val="ca-ES"/>
        </w:rPr>
        <w:t>DE</w:t>
      </w:r>
    </w:p>
    <w:p w14:paraId="021D8026" w14:textId="1268C980" w:rsidR="00D6411B" w:rsidRPr="00B9134D" w:rsidRDefault="00D6411B" w:rsidP="00B9134D">
      <w:pPr>
        <w:pStyle w:val="Textoindependiente"/>
        <w:spacing w:after="120" w:line="180" w:lineRule="exact"/>
        <w:ind w:left="1173" w:right="109"/>
        <w:jc w:val="both"/>
        <w:rPr>
          <w:rFonts w:ascii="Inconsolata" w:hAnsi="Inconsolata"/>
          <w:lang w:val="ca-ES"/>
        </w:rPr>
      </w:pPr>
      <w:r w:rsidRPr="00B9134D">
        <w:rPr>
          <w:rFonts w:ascii="Inconsolata" w:hAnsi="Inconsolata"/>
          <w:lang w:val="ca-ES"/>
        </w:rPr>
        <w:t>CRÈDIT”,</w:t>
      </w:r>
      <w:r w:rsidRPr="00B9134D">
        <w:rPr>
          <w:rFonts w:ascii="Inconsolata" w:hAnsi="Inconsolata" w:cs="SimSun"/>
          <w:lang w:val="ca-ES"/>
        </w:rPr>
        <w:t xml:space="preserve"> </w:t>
      </w:r>
      <w:r w:rsidRPr="00B9134D">
        <w:rPr>
          <w:rFonts w:ascii="Inconsolata" w:hAnsi="Inconsolata"/>
          <w:lang w:val="ca-ES"/>
        </w:rPr>
        <w:t>d'ara endavant Caixa</w:t>
      </w:r>
      <w:r w:rsidR="00B57A84">
        <w:rPr>
          <w:rFonts w:ascii="Inconsolata" w:hAnsi="Inconsolata"/>
          <w:lang w:val="ca-ES"/>
        </w:rPr>
        <w:t xml:space="preserve"> </w:t>
      </w:r>
      <w:r w:rsidRPr="00B9134D">
        <w:rPr>
          <w:rFonts w:ascii="Inconsolata" w:hAnsi="Inconsolata"/>
          <w:lang w:val="ca-ES"/>
        </w:rPr>
        <w:t>Enginyers, amb núm. d'identificació fiscal F08216863</w:t>
      </w:r>
      <w:r w:rsidRPr="00B9134D">
        <w:rPr>
          <w:rFonts w:ascii="Inconsolata" w:hAnsi="Inconsolata"/>
          <w:spacing w:val="-41"/>
          <w:lang w:val="ca-ES"/>
        </w:rPr>
        <w:t xml:space="preserve"> </w:t>
      </w:r>
      <w:r w:rsidRPr="00B9134D">
        <w:rPr>
          <w:rFonts w:ascii="Inconsolata" w:hAnsi="Inconsolata"/>
          <w:lang w:val="ca-ES"/>
        </w:rPr>
        <w:t xml:space="preserve">i inscrita en el Registre Mercantil de Barcelona, en el foli 1 del </w:t>
      </w:r>
      <w:r w:rsidRPr="00B9134D">
        <w:rPr>
          <w:rFonts w:ascii="Inconsolata" w:hAnsi="Inconsolata"/>
          <w:spacing w:val="-4"/>
          <w:lang w:val="ca-ES"/>
        </w:rPr>
        <w:t xml:space="preserve">volum </w:t>
      </w:r>
      <w:r w:rsidRPr="00B9134D">
        <w:rPr>
          <w:rFonts w:ascii="Inconsolata" w:hAnsi="Inconsolata"/>
          <w:lang w:val="ca-ES"/>
        </w:rPr>
        <w:t>21.606, full núm. 25.121, inscripció primera</w:t>
      </w:r>
    </w:p>
    <w:p w14:paraId="40C9E97A" w14:textId="77777777" w:rsidR="00D6411B" w:rsidRPr="00B9134D" w:rsidRDefault="00D6411B" w:rsidP="00B9134D">
      <w:pPr>
        <w:pStyle w:val="Prrafodelista"/>
        <w:numPr>
          <w:ilvl w:val="1"/>
          <w:numId w:val="10"/>
        </w:numPr>
        <w:tabs>
          <w:tab w:val="left" w:pos="888"/>
        </w:tabs>
        <w:spacing w:after="120" w:line="180" w:lineRule="exact"/>
        <w:jc w:val="both"/>
        <w:rPr>
          <w:rFonts w:ascii="Inconsolata" w:eastAsia="SimSun" w:hAnsi="Inconsolata" w:cs="SimSun"/>
          <w:sz w:val="18"/>
          <w:szCs w:val="18"/>
          <w:lang w:val="ca-ES"/>
        </w:rPr>
      </w:pPr>
      <w:r w:rsidRPr="00B9134D">
        <w:rPr>
          <w:rFonts w:ascii="Inconsolata" w:hAnsi="Inconsolata"/>
          <w:sz w:val="18"/>
          <w:szCs w:val="18"/>
          <w:lang w:val="ca-ES"/>
        </w:rPr>
        <w:t>Domicili social: Via Laietana, 39,</w:t>
      </w:r>
      <w:r w:rsidRPr="00B9134D">
        <w:rPr>
          <w:rFonts w:ascii="Inconsolata" w:hAnsi="Inconsolata"/>
          <w:spacing w:val="4"/>
          <w:sz w:val="18"/>
          <w:szCs w:val="18"/>
          <w:lang w:val="ca-ES"/>
        </w:rPr>
        <w:t xml:space="preserve"> 08003 </w:t>
      </w:r>
      <w:r w:rsidRPr="00B9134D">
        <w:rPr>
          <w:rFonts w:ascii="Inconsolata" w:hAnsi="Inconsolata"/>
          <w:sz w:val="18"/>
          <w:szCs w:val="18"/>
          <w:lang w:val="ca-ES"/>
        </w:rPr>
        <w:t>Barcelona</w:t>
      </w:r>
    </w:p>
    <w:p w14:paraId="1D0EC597" w14:textId="77777777" w:rsidR="00D6411B" w:rsidRPr="00B9134D" w:rsidRDefault="00D6411B" w:rsidP="00B9134D">
      <w:pPr>
        <w:pStyle w:val="Textoindependiente"/>
        <w:tabs>
          <w:tab w:val="left" w:pos="887"/>
          <w:tab w:val="right" w:pos="3769"/>
        </w:tabs>
        <w:spacing w:after="120" w:line="180" w:lineRule="exact"/>
        <w:ind w:left="527"/>
        <w:jc w:val="both"/>
        <w:rPr>
          <w:rFonts w:ascii="Inconsolata" w:hAnsi="Inconsolata"/>
          <w:lang w:val="ca-ES"/>
        </w:rPr>
      </w:pPr>
      <w:r w:rsidRPr="00B9134D">
        <w:rPr>
          <w:rFonts w:ascii="Inconsolata" w:eastAsia="Symbol" w:hAnsi="Inconsolata" w:cs="Symbol"/>
          <w:lang w:val="ca-ES"/>
        </w:rPr>
        <w:t></w:t>
      </w:r>
      <w:r w:rsidRPr="00B9134D">
        <w:rPr>
          <w:rFonts w:ascii="Inconsolata" w:eastAsia="Times New Roman" w:hAnsi="Inconsolata" w:cs="Times New Roman"/>
          <w:lang w:val="ca-ES"/>
        </w:rPr>
        <w:tab/>
      </w:r>
      <w:r w:rsidRPr="00B9134D">
        <w:rPr>
          <w:rFonts w:ascii="Inconsolata" w:hAnsi="Inconsolata"/>
          <w:lang w:val="ca-ES"/>
        </w:rPr>
        <w:t>Número de telèfon:</w:t>
      </w:r>
      <w:r w:rsidRPr="00B9134D">
        <w:rPr>
          <w:rFonts w:ascii="Inconsolata" w:hAnsi="Inconsolata"/>
          <w:lang w:val="ca-ES"/>
        </w:rPr>
        <w:tab/>
        <w:t>93 268 29 29</w:t>
      </w:r>
    </w:p>
    <w:p w14:paraId="5ABEFB49" w14:textId="150E28A6" w:rsidR="00D6411B" w:rsidRPr="00B9134D" w:rsidRDefault="00D6411B" w:rsidP="00B9134D">
      <w:pPr>
        <w:pStyle w:val="Prrafodelista"/>
        <w:numPr>
          <w:ilvl w:val="1"/>
          <w:numId w:val="10"/>
        </w:numPr>
        <w:tabs>
          <w:tab w:val="left" w:pos="888"/>
        </w:tabs>
        <w:spacing w:after="120" w:line="180" w:lineRule="exact"/>
        <w:jc w:val="both"/>
        <w:rPr>
          <w:rFonts w:ascii="Inconsolata" w:eastAsia="SimSun" w:hAnsi="Inconsolata" w:cs="SimSun"/>
          <w:sz w:val="18"/>
          <w:szCs w:val="18"/>
          <w:lang w:val="ca-ES"/>
        </w:rPr>
      </w:pPr>
      <w:r w:rsidRPr="00B9134D">
        <w:rPr>
          <w:rFonts w:ascii="Inconsolata" w:hAnsi="Inconsolata"/>
          <w:sz w:val="18"/>
          <w:szCs w:val="18"/>
          <w:lang w:val="ca-ES"/>
        </w:rPr>
        <w:t>Adreça de pàgina electrònica:</w:t>
      </w:r>
      <w:r w:rsidRPr="00B9134D">
        <w:rPr>
          <w:rFonts w:ascii="Inconsolata" w:hAnsi="Inconsolata"/>
          <w:spacing w:val="4"/>
          <w:sz w:val="18"/>
          <w:szCs w:val="18"/>
          <w:lang w:val="ca-ES"/>
        </w:rPr>
        <w:t xml:space="preserve"> </w:t>
      </w:r>
      <w:hyperlink r:id="rId8" w:history="1">
        <w:r w:rsidR="006971D3" w:rsidRPr="00087D30">
          <w:rPr>
            <w:rStyle w:val="Hipervnculo"/>
            <w:rFonts w:ascii="Inconsolata" w:hAnsi="Inconsolata"/>
            <w:sz w:val="18"/>
            <w:szCs w:val="18"/>
            <w:u w:color="0000FF"/>
            <w:lang w:val="ca-ES"/>
          </w:rPr>
          <w:t>www.caixaenginyers.com</w:t>
        </w:r>
      </w:hyperlink>
    </w:p>
    <w:p w14:paraId="6BBAF9A8" w14:textId="77777777" w:rsidR="00D6411B" w:rsidRPr="00B9134D" w:rsidRDefault="00D6411B" w:rsidP="00B9134D">
      <w:pPr>
        <w:pStyle w:val="Prrafodelista"/>
        <w:numPr>
          <w:ilvl w:val="1"/>
          <w:numId w:val="10"/>
        </w:numPr>
        <w:tabs>
          <w:tab w:val="left" w:pos="888"/>
        </w:tabs>
        <w:spacing w:after="120" w:line="180" w:lineRule="exact"/>
        <w:jc w:val="both"/>
        <w:rPr>
          <w:rFonts w:ascii="Inconsolata" w:eastAsia="SimSun" w:hAnsi="Inconsolata" w:cs="SimSun"/>
          <w:sz w:val="18"/>
          <w:szCs w:val="18"/>
          <w:lang w:val="ca-ES"/>
        </w:rPr>
      </w:pPr>
      <w:r w:rsidRPr="00B9134D">
        <w:rPr>
          <w:rFonts w:ascii="Inconsolata" w:hAnsi="Inconsolata"/>
          <w:sz w:val="18"/>
          <w:szCs w:val="18"/>
          <w:lang w:val="ca-ES"/>
        </w:rPr>
        <w:t>Autoritat de supervisió:</w:t>
      </w:r>
    </w:p>
    <w:p w14:paraId="7F088F93" w14:textId="77777777" w:rsidR="00D6411B" w:rsidRPr="00B9134D" w:rsidRDefault="00D6411B" w:rsidP="00B9134D">
      <w:pPr>
        <w:pStyle w:val="Textoindependiente"/>
        <w:spacing w:after="120" w:line="180" w:lineRule="exact"/>
        <w:jc w:val="both"/>
        <w:rPr>
          <w:rFonts w:ascii="Inconsolata" w:hAnsi="Inconsolata"/>
          <w:lang w:val="ca-ES"/>
        </w:rPr>
      </w:pPr>
      <w:r w:rsidRPr="00B9134D">
        <w:rPr>
          <w:rFonts w:ascii="Inconsolata" w:hAnsi="Inconsolata"/>
          <w:lang w:val="ca-ES"/>
        </w:rPr>
        <w:t>Banc d'Espanya, carrer Alcalá, 48, 28014 Madrid -</w:t>
      </w:r>
      <w:r w:rsidRPr="00B9134D">
        <w:rPr>
          <w:rFonts w:ascii="Inconsolata" w:hAnsi="Inconsolata"/>
          <w:spacing w:val="-17"/>
          <w:lang w:val="ca-ES"/>
        </w:rPr>
        <w:t xml:space="preserve"> </w:t>
      </w:r>
      <w:hyperlink r:id="rId9">
        <w:r w:rsidRPr="00B9134D">
          <w:rPr>
            <w:rFonts w:ascii="Inconsolata" w:hAnsi="Inconsolata"/>
            <w:color w:val="0000FF"/>
            <w:u w:val="single" w:color="0000FF"/>
            <w:lang w:val="ca-ES"/>
          </w:rPr>
          <w:t>www.bde.es</w:t>
        </w:r>
      </w:hyperlink>
    </w:p>
    <w:p w14:paraId="0678E9D3" w14:textId="77777777" w:rsidR="00D6411B" w:rsidRPr="00B9134D" w:rsidRDefault="00D6411B" w:rsidP="00B9134D">
      <w:pPr>
        <w:pStyle w:val="Prrafodelista"/>
        <w:numPr>
          <w:ilvl w:val="1"/>
          <w:numId w:val="10"/>
        </w:numPr>
        <w:tabs>
          <w:tab w:val="left" w:pos="888"/>
        </w:tabs>
        <w:spacing w:after="120" w:line="180" w:lineRule="exact"/>
        <w:jc w:val="both"/>
        <w:rPr>
          <w:rFonts w:ascii="Inconsolata" w:eastAsia="SimSun" w:hAnsi="Inconsolata" w:cs="SimSun"/>
          <w:sz w:val="18"/>
          <w:szCs w:val="18"/>
          <w:lang w:val="ca-ES"/>
        </w:rPr>
      </w:pPr>
      <w:r w:rsidRPr="00B9134D">
        <w:rPr>
          <w:rFonts w:ascii="Inconsolata" w:hAnsi="Inconsolata"/>
          <w:sz w:val="18"/>
          <w:szCs w:val="18"/>
          <w:lang w:val="ca-ES"/>
        </w:rPr>
        <w:t>Dades de contacte del Servei d'Atenció al Client:</w:t>
      </w:r>
      <w:r w:rsidRPr="00B9134D">
        <w:rPr>
          <w:rFonts w:ascii="Inconsolata" w:hAnsi="Inconsolata"/>
          <w:spacing w:val="3"/>
          <w:sz w:val="18"/>
          <w:szCs w:val="18"/>
          <w:lang w:val="ca-ES"/>
        </w:rPr>
        <w:t xml:space="preserve"> </w:t>
      </w:r>
    </w:p>
    <w:p w14:paraId="67AEFB06" w14:textId="77777777" w:rsidR="00D6411B" w:rsidRPr="00B9134D" w:rsidRDefault="00D6411B" w:rsidP="00B9134D">
      <w:pPr>
        <w:pStyle w:val="Textoindependiente"/>
        <w:spacing w:after="120" w:line="180" w:lineRule="exact"/>
        <w:ind w:left="1173" w:right="132"/>
        <w:jc w:val="both"/>
        <w:rPr>
          <w:rFonts w:ascii="Inconsolata" w:hAnsi="Inconsolata"/>
          <w:color w:val="0000FF"/>
          <w:u w:val="single" w:color="0000FF"/>
          <w:lang w:val="ca-ES"/>
        </w:rPr>
      </w:pPr>
      <w:r w:rsidRPr="00B9134D">
        <w:rPr>
          <w:rFonts w:ascii="Inconsolata" w:hAnsi="Inconsolata"/>
          <w:lang w:val="ca-ES"/>
        </w:rPr>
        <w:t xml:space="preserve">Servei d'Atenció al Soci/Client: Via Laietana, 39, 08003 Barcelona. Telèfon: 900 30 25 14. Correu electrònic: </w:t>
      </w:r>
      <w:hyperlink r:id="rId10" w:history="1">
        <w:r w:rsidRPr="00B9134D">
          <w:rPr>
            <w:rStyle w:val="Hipervnculo"/>
            <w:rFonts w:ascii="Inconsolata" w:hAnsi="Inconsolata"/>
            <w:u w:color="0000FF"/>
            <w:lang w:val="ca-ES"/>
          </w:rPr>
          <w:t>serveiatenciosoci@caixa-enginyers.com</w:t>
        </w:r>
      </w:hyperlink>
    </w:p>
    <w:p w14:paraId="3EE0F7F0" w14:textId="77777777" w:rsidR="00D6411B" w:rsidRPr="00B9134D" w:rsidRDefault="00D6411B" w:rsidP="00B9134D">
      <w:pPr>
        <w:spacing w:after="120" w:line="180" w:lineRule="exact"/>
        <w:jc w:val="both"/>
        <w:rPr>
          <w:rFonts w:ascii="Inconsolata" w:eastAsia="SimSun" w:hAnsi="Inconsolata" w:cs="SimSun"/>
          <w:sz w:val="18"/>
          <w:szCs w:val="18"/>
          <w:lang w:val="ca-ES"/>
        </w:rPr>
      </w:pPr>
    </w:p>
    <w:p w14:paraId="57947519" w14:textId="71625E51" w:rsidR="00D6411B" w:rsidRPr="000E38F3" w:rsidRDefault="000E38F3" w:rsidP="000E38F3">
      <w:pPr>
        <w:pStyle w:val="Ttulo2"/>
        <w:numPr>
          <w:ilvl w:val="0"/>
          <w:numId w:val="10"/>
        </w:numPr>
        <w:pBdr>
          <w:bottom w:val="single" w:sz="4" w:space="1" w:color="auto"/>
        </w:pBdr>
        <w:tabs>
          <w:tab w:val="left" w:pos="468"/>
        </w:tabs>
        <w:spacing w:after="120" w:line="180" w:lineRule="exact"/>
        <w:ind w:hanging="360"/>
        <w:jc w:val="both"/>
        <w:rPr>
          <w:rFonts w:ascii="Inconsolata" w:hAnsi="Inconsolata"/>
          <w:b/>
          <w:sz w:val="18"/>
          <w:szCs w:val="18"/>
          <w:lang w:val="ca-ES"/>
        </w:rPr>
      </w:pPr>
      <w:r w:rsidRPr="000E38F3">
        <w:rPr>
          <w:rFonts w:ascii="Inconsolata" w:hAnsi="Inconsolata"/>
          <w:b/>
          <w:w w:val="105"/>
          <w:sz w:val="18"/>
          <w:szCs w:val="18"/>
          <w:lang w:val="ca-ES"/>
        </w:rPr>
        <w:t>CARACTERÍSTIQUES DEL</w:t>
      </w:r>
      <w:r w:rsidRPr="000E38F3">
        <w:rPr>
          <w:rFonts w:ascii="Inconsolata" w:hAnsi="Inconsolata"/>
          <w:b/>
          <w:spacing w:val="-20"/>
          <w:w w:val="105"/>
          <w:sz w:val="18"/>
          <w:szCs w:val="18"/>
          <w:lang w:val="ca-ES"/>
        </w:rPr>
        <w:t xml:space="preserve"> </w:t>
      </w:r>
      <w:r w:rsidRPr="000E38F3">
        <w:rPr>
          <w:rFonts w:ascii="Inconsolata" w:hAnsi="Inconsolata"/>
          <w:b/>
          <w:w w:val="105"/>
          <w:sz w:val="18"/>
          <w:szCs w:val="18"/>
          <w:lang w:val="ca-ES"/>
        </w:rPr>
        <w:t>PRÉSTEC</w:t>
      </w:r>
    </w:p>
    <w:p w14:paraId="10E616D5" w14:textId="77777777" w:rsidR="00D6411B" w:rsidRPr="00B9134D" w:rsidRDefault="00D6411B" w:rsidP="00B9134D">
      <w:pPr>
        <w:pStyle w:val="Prrafodelista"/>
        <w:numPr>
          <w:ilvl w:val="1"/>
          <w:numId w:val="10"/>
        </w:numPr>
        <w:tabs>
          <w:tab w:val="left" w:pos="888"/>
        </w:tabs>
        <w:spacing w:after="120" w:line="180" w:lineRule="exact"/>
        <w:ind w:right="100"/>
        <w:jc w:val="both"/>
        <w:rPr>
          <w:rFonts w:ascii="Inconsolata" w:eastAsia="SimSun" w:hAnsi="Inconsolata" w:cs="SimSun"/>
          <w:sz w:val="18"/>
          <w:szCs w:val="18"/>
          <w:lang w:val="ca-ES"/>
        </w:rPr>
      </w:pPr>
      <w:r w:rsidRPr="00B9134D">
        <w:rPr>
          <w:rFonts w:ascii="Inconsolata" w:hAnsi="Inconsolata"/>
          <w:sz w:val="18"/>
          <w:szCs w:val="18"/>
          <w:u w:val="single" w:color="000000"/>
          <w:lang w:val="ca-ES"/>
        </w:rPr>
        <w:t>Import màxim del préstec disponible en relació amb el valor del bé immoble:</w:t>
      </w:r>
      <w:r w:rsidRPr="00B9134D">
        <w:rPr>
          <w:rFonts w:ascii="Inconsolata" w:hAnsi="Inconsolata"/>
          <w:sz w:val="18"/>
          <w:szCs w:val="18"/>
          <w:u w:color="000000"/>
          <w:lang w:val="ca-ES"/>
        </w:rPr>
        <w:t xml:space="preserve"> </w:t>
      </w:r>
      <w:r w:rsidRPr="00B9134D">
        <w:rPr>
          <w:rFonts w:ascii="Inconsolata" w:hAnsi="Inconsolata"/>
          <w:b/>
          <w:sz w:val="18"/>
          <w:szCs w:val="18"/>
          <w:lang w:val="ca-ES"/>
        </w:rPr>
        <w:t>l'import màxim del préstec es determina com un percentatge en relació amb el valor de taxació</w:t>
      </w:r>
      <w:r w:rsidRPr="00B9134D">
        <w:rPr>
          <w:rFonts w:ascii="Inconsolata" w:hAnsi="Inconsolata"/>
          <w:sz w:val="18"/>
          <w:szCs w:val="18"/>
          <w:lang w:val="ca-ES"/>
        </w:rPr>
        <w:t xml:space="preserve"> i amb la finalitat del</w:t>
      </w:r>
      <w:r w:rsidRPr="00B9134D">
        <w:rPr>
          <w:rFonts w:ascii="Inconsolata" w:hAnsi="Inconsolata"/>
          <w:spacing w:val="16"/>
          <w:sz w:val="18"/>
          <w:szCs w:val="18"/>
          <w:lang w:val="ca-ES"/>
        </w:rPr>
        <w:t xml:space="preserve"> </w:t>
      </w:r>
      <w:r w:rsidRPr="00B9134D">
        <w:rPr>
          <w:rFonts w:ascii="Inconsolata" w:hAnsi="Inconsolata"/>
          <w:sz w:val="18"/>
          <w:szCs w:val="18"/>
          <w:lang w:val="ca-ES"/>
        </w:rPr>
        <w:t>préstec.</w:t>
      </w:r>
    </w:p>
    <w:p w14:paraId="2512E25F" w14:textId="77777777" w:rsidR="00D6411B" w:rsidRPr="00B9134D" w:rsidRDefault="00D6411B" w:rsidP="00B9134D">
      <w:pPr>
        <w:pStyle w:val="Textoindependiente"/>
        <w:spacing w:after="120" w:line="180" w:lineRule="exact"/>
        <w:ind w:right="100"/>
        <w:jc w:val="both"/>
        <w:rPr>
          <w:rFonts w:ascii="Inconsolata" w:hAnsi="Inconsolata"/>
          <w:lang w:val="ca-ES"/>
        </w:rPr>
      </w:pPr>
      <w:r w:rsidRPr="00B9134D">
        <w:rPr>
          <w:rFonts w:ascii="Inconsolata" w:hAnsi="Inconsolata"/>
          <w:noProof/>
          <w:lang w:val="ca-ES" w:eastAsia="ca-ES"/>
        </w:rPr>
        <mc:AlternateContent>
          <mc:Choice Requires="wpg">
            <w:drawing>
              <wp:anchor distT="0" distB="0" distL="114300" distR="114300" simplePos="0" relativeHeight="251661312" behindDoc="1" locked="0" layoutInCell="1" allowOverlap="1" wp14:anchorId="24EE364E" wp14:editId="61A619DD">
                <wp:simplePos x="0" y="0"/>
                <wp:positionH relativeFrom="page">
                  <wp:posOffset>1532890</wp:posOffset>
                </wp:positionH>
                <wp:positionV relativeFrom="paragraph">
                  <wp:posOffset>629920</wp:posOffset>
                </wp:positionV>
                <wp:extent cx="1270" cy="1270"/>
                <wp:effectExtent l="8890" t="13970" r="8890" b="3810"/>
                <wp:wrapNone/>
                <wp:docPr id="159"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2414" y="992"/>
                          <a:chExt cx="2" cy="2"/>
                        </a:xfrm>
                      </wpg:grpSpPr>
                      <wps:wsp>
                        <wps:cNvPr id="160" name="Freeform 154"/>
                        <wps:cNvSpPr>
                          <a:spLocks/>
                        </wps:cNvSpPr>
                        <wps:spPr bwMode="auto">
                          <a:xfrm>
                            <a:off x="2414" y="992"/>
                            <a:ext cx="2" cy="2"/>
                          </a:xfrm>
                          <a:custGeom>
                            <a:avLst/>
                            <a:gdLst/>
                            <a:ahLst/>
                            <a:cxnLst>
                              <a:cxn ang="0">
                                <a:pos x="0" y="0"/>
                              </a:cxn>
                              <a:cxn ang="0">
                                <a:pos x="0" y="0"/>
                              </a:cxn>
                            </a:cxnLst>
                            <a:rect l="0" t="0" r="r" b="b"/>
                            <a:pathLst>
                              <a:path>
                                <a:moveTo>
                                  <a:pt x="0" y="0"/>
                                </a:moveTo>
                                <a:lnTo>
                                  <a:pt x="0" y="0"/>
                                </a:lnTo>
                              </a:path>
                            </a:pathLst>
                          </a:custGeom>
                          <a:noFill/>
                          <a:ln w="548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842A8" id="Group 153" o:spid="_x0000_s1026" style="position:absolute;margin-left:120.7pt;margin-top:49.6pt;width:.1pt;height:.1pt;z-index:-251655168;mso-position-horizontal-relative:page" coordorigin="2414,99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">
                <v:shape id="Freeform 154" o:spid="_x0000_s1027" style="position:absolute;left:2414;top:99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SmsMA&#10;AADcAAAADwAAAGRycy9kb3ducmV2LnhtbESPQWvDMAyF74P+B6PBLmN1OlgYad1SSjd2XRfGjiJW&#10;k7BYNrHapv++Ogx2k3hP731abaYwmDONuY/sYDEvwBA30ffcOqi/3p5ewWRB9jhEJgdXyrBZz+5W&#10;WPl44U86H6Q1GsK5QgedSKqszU1HAfM8JmLVjnEMKLqOrfUjXjQ8DPa5KEobsGdt6DDRrqPm93AK&#10;Dvzpp65fZF8uHrfyLbhL8b1Izj3cT9slGKFJ/s1/1x9e8UvF12d0Aru+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tSmsMAAADcAAAADwAAAAAAAAAAAAAAAACYAgAAZHJzL2Rv&#10;d25yZXYueG1sUEsFBgAAAAAEAAQA9QAAAIgDAAAAAA==&#10;" path="m,l,e" filled="f" strokecolor="#d3d3d3" strokeweight=".15228mm">
                  <v:path arrowok="t" o:connecttype="custom" o:connectlocs="0,0;0,0" o:connectangles="0,0"/>
                </v:shape>
                <w10:wrap anchorx="page"/>
              </v:group>
            </w:pict>
          </mc:Fallback>
        </mc:AlternateContent>
      </w:r>
      <w:r w:rsidRPr="00B9134D">
        <w:rPr>
          <w:rFonts w:ascii="Inconsolata" w:hAnsi="Inconsolata"/>
          <w:noProof/>
          <w:lang w:val="ca-ES" w:eastAsia="ca-ES"/>
        </w:rPr>
        <mc:AlternateContent>
          <mc:Choice Requires="wpg">
            <w:drawing>
              <wp:anchor distT="0" distB="0" distL="114300" distR="114300" simplePos="0" relativeHeight="251662336" behindDoc="1" locked="0" layoutInCell="1" allowOverlap="1" wp14:anchorId="3C3B10B9" wp14:editId="40FD5017">
                <wp:simplePos x="0" y="0"/>
                <wp:positionH relativeFrom="page">
                  <wp:posOffset>5794375</wp:posOffset>
                </wp:positionH>
                <wp:positionV relativeFrom="paragraph">
                  <wp:posOffset>629920</wp:posOffset>
                </wp:positionV>
                <wp:extent cx="1270" cy="1270"/>
                <wp:effectExtent l="12700" t="13970" r="5080" b="3810"/>
                <wp:wrapNone/>
                <wp:docPr id="157"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125" y="992"/>
                          <a:chExt cx="2" cy="2"/>
                        </a:xfrm>
                      </wpg:grpSpPr>
                      <wps:wsp>
                        <wps:cNvPr id="158" name="Freeform 152"/>
                        <wps:cNvSpPr>
                          <a:spLocks/>
                        </wps:cNvSpPr>
                        <wps:spPr bwMode="auto">
                          <a:xfrm>
                            <a:off x="9125" y="992"/>
                            <a:ext cx="2" cy="2"/>
                          </a:xfrm>
                          <a:custGeom>
                            <a:avLst/>
                            <a:gdLst/>
                            <a:ahLst/>
                            <a:cxnLst>
                              <a:cxn ang="0">
                                <a:pos x="0" y="0"/>
                              </a:cxn>
                              <a:cxn ang="0">
                                <a:pos x="0" y="0"/>
                              </a:cxn>
                            </a:cxnLst>
                            <a:rect l="0" t="0" r="r" b="b"/>
                            <a:pathLst>
                              <a:path>
                                <a:moveTo>
                                  <a:pt x="0" y="0"/>
                                </a:moveTo>
                                <a:lnTo>
                                  <a:pt x="0" y="0"/>
                                </a:lnTo>
                              </a:path>
                            </a:pathLst>
                          </a:custGeom>
                          <a:noFill/>
                          <a:ln w="548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2DCFC" id="Group 151" o:spid="_x0000_s1026" style="position:absolute;margin-left:456.25pt;margin-top:49.6pt;width:.1pt;height:.1pt;z-index:-251654144;mso-position-horizontal-relative:page" coordorigin="9125,99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">
                <v:shape id="Freeform 152" o:spid="_x0000_s1027" style="position:absolute;left:9125;top:99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GUIcMA&#10;AADcAAAADwAAAGRycy9kb3ducmV2LnhtbESPQWsCQQyF74X+hyGFXkqdtaDI1lFE2tJrdRGPYSfu&#10;Lu5khp2o23/fHAreEt7Le1+W6zH05kpD7iI7mE4KMMR19B03Dqr95+sCTBZkj31kcvBLGdarx4cl&#10;lj7e+IeuO2mMhnAu0UErkkprc91SwDyJiVi1UxwCiq5DY/2ANw0PvX0rirkN2LE2tJho21J93l2C&#10;A385VtVMPubTl40cBLcpfhXJueencfMORmiUu/n/+tsr/kxp9Rmdw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GUIcMAAADcAAAADwAAAAAAAAAAAAAAAACYAgAAZHJzL2Rv&#10;d25yZXYueG1sUEsFBgAAAAAEAAQA9QAAAIgDAAAAAA==&#10;" path="m,l,e" filled="f" strokecolor="#d3d3d3" strokeweight=".15228mm">
                  <v:path arrowok="t" o:connecttype="custom" o:connectlocs="0,0;0,0" o:connectangles="0,0"/>
                </v:shape>
                <w10:wrap anchorx="page"/>
              </v:group>
            </w:pict>
          </mc:Fallback>
        </mc:AlternateContent>
      </w:r>
      <w:r w:rsidRPr="00B9134D">
        <w:rPr>
          <w:rFonts w:ascii="Inconsolata" w:hAnsi="Inconsolata"/>
          <w:lang w:val="ca-ES"/>
        </w:rPr>
        <w:t xml:space="preserve">L'esmentat percentatge s'indica en el quadre següent en funció del </w:t>
      </w:r>
      <w:r w:rsidRPr="00B9134D">
        <w:rPr>
          <w:rFonts w:ascii="Inconsolata" w:hAnsi="Inconsolata"/>
          <w:spacing w:val="-3"/>
          <w:lang w:val="ca-ES"/>
        </w:rPr>
        <w:t xml:space="preserve">valor </w:t>
      </w:r>
      <w:r w:rsidRPr="00B9134D">
        <w:rPr>
          <w:rFonts w:ascii="Inconsolata" w:hAnsi="Inconsolata"/>
          <w:lang w:val="ca-ES"/>
        </w:rPr>
        <w:t>de l'immoble, basat en una taxació realitzada per una Societat de Taxació homologada pel Banc d'Espanya.</w:t>
      </w:r>
      <w:r w:rsidRPr="00B9134D">
        <w:rPr>
          <w:rFonts w:ascii="Inconsolata" w:hAnsi="Inconsolata"/>
          <w:spacing w:val="-15"/>
          <w:lang w:val="ca-ES"/>
        </w:rPr>
        <w:t xml:space="preserve"> </w:t>
      </w:r>
      <w:r w:rsidRPr="00B9134D">
        <w:rPr>
          <w:rFonts w:ascii="Inconsolata" w:hAnsi="Inconsolata"/>
          <w:lang w:val="ca-ES"/>
        </w:rPr>
        <w:t>SI</w:t>
      </w:r>
      <w:r w:rsidRPr="00B9134D">
        <w:rPr>
          <w:rFonts w:ascii="Inconsolata" w:hAnsi="Inconsolata"/>
          <w:spacing w:val="-15"/>
          <w:lang w:val="ca-ES"/>
        </w:rPr>
        <w:t xml:space="preserve"> </w:t>
      </w:r>
      <w:r w:rsidRPr="00B9134D">
        <w:rPr>
          <w:rFonts w:ascii="Inconsolata" w:hAnsi="Inconsolata"/>
          <w:lang w:val="ca-ES"/>
        </w:rPr>
        <w:t>EL</w:t>
      </w:r>
      <w:r w:rsidRPr="00B9134D">
        <w:rPr>
          <w:rFonts w:ascii="Inconsolata" w:hAnsi="Inconsolata"/>
          <w:spacing w:val="-15"/>
          <w:lang w:val="ca-ES"/>
        </w:rPr>
        <w:t xml:space="preserve"> </w:t>
      </w:r>
      <w:r w:rsidRPr="00B9134D">
        <w:rPr>
          <w:rFonts w:ascii="Inconsolata" w:hAnsi="Inconsolata"/>
          <w:lang w:val="ca-ES"/>
        </w:rPr>
        <w:t>VALOR</w:t>
      </w:r>
      <w:r w:rsidRPr="00B9134D">
        <w:rPr>
          <w:rFonts w:ascii="Inconsolata" w:hAnsi="Inconsolata"/>
          <w:spacing w:val="-15"/>
          <w:lang w:val="ca-ES"/>
        </w:rPr>
        <w:t xml:space="preserve"> </w:t>
      </w:r>
      <w:r w:rsidRPr="00B9134D">
        <w:rPr>
          <w:rFonts w:ascii="Inconsolata" w:hAnsi="Inconsolata"/>
          <w:lang w:val="ca-ES"/>
        </w:rPr>
        <w:t>DE</w:t>
      </w:r>
      <w:r w:rsidRPr="00B9134D">
        <w:rPr>
          <w:rFonts w:ascii="Inconsolata" w:hAnsi="Inconsolata"/>
          <w:spacing w:val="-15"/>
          <w:lang w:val="ca-ES"/>
        </w:rPr>
        <w:t xml:space="preserve"> </w:t>
      </w:r>
      <w:r w:rsidRPr="00B9134D">
        <w:rPr>
          <w:rFonts w:ascii="Inconsolata" w:hAnsi="Inconsolata"/>
          <w:lang w:val="ca-ES"/>
        </w:rPr>
        <w:t>COMPRAVENDA</w:t>
      </w:r>
      <w:r w:rsidRPr="00B9134D">
        <w:rPr>
          <w:rFonts w:ascii="Inconsolata" w:hAnsi="Inconsolata"/>
          <w:spacing w:val="-15"/>
          <w:lang w:val="ca-ES"/>
        </w:rPr>
        <w:t xml:space="preserve"> </w:t>
      </w:r>
      <w:r w:rsidRPr="00B9134D">
        <w:rPr>
          <w:rFonts w:ascii="Inconsolata" w:hAnsi="Inconsolata"/>
          <w:lang w:val="ca-ES"/>
        </w:rPr>
        <w:t>ÉS</w:t>
      </w:r>
      <w:r w:rsidRPr="00B9134D">
        <w:rPr>
          <w:rFonts w:ascii="Inconsolata" w:hAnsi="Inconsolata"/>
          <w:spacing w:val="-1"/>
          <w:lang w:val="ca-ES"/>
        </w:rPr>
        <w:t xml:space="preserve"> </w:t>
      </w:r>
      <w:r w:rsidRPr="00B9134D">
        <w:rPr>
          <w:rFonts w:ascii="Inconsolata" w:hAnsi="Inconsolata"/>
          <w:lang w:val="ca-ES"/>
        </w:rPr>
        <w:t>INFERIOR</w:t>
      </w:r>
      <w:r w:rsidRPr="00B9134D">
        <w:rPr>
          <w:rFonts w:ascii="Inconsolata" w:hAnsi="Inconsolata"/>
          <w:spacing w:val="-15"/>
          <w:lang w:val="ca-ES"/>
        </w:rPr>
        <w:t xml:space="preserve"> </w:t>
      </w:r>
      <w:r w:rsidRPr="00B9134D">
        <w:rPr>
          <w:rFonts w:ascii="Inconsolata" w:hAnsi="Inconsolata"/>
          <w:lang w:val="ca-ES"/>
        </w:rPr>
        <w:t>AL</w:t>
      </w:r>
      <w:r w:rsidRPr="00B9134D">
        <w:rPr>
          <w:rFonts w:ascii="Inconsolata" w:hAnsi="Inconsolata"/>
          <w:spacing w:val="-15"/>
          <w:lang w:val="ca-ES"/>
        </w:rPr>
        <w:t xml:space="preserve"> </w:t>
      </w:r>
      <w:r w:rsidRPr="00B9134D">
        <w:rPr>
          <w:rFonts w:ascii="Inconsolata" w:hAnsi="Inconsolata"/>
          <w:lang w:val="ca-ES"/>
        </w:rPr>
        <w:t>VALOR</w:t>
      </w:r>
      <w:r w:rsidRPr="00B9134D">
        <w:rPr>
          <w:rFonts w:ascii="Inconsolata" w:hAnsi="Inconsolata"/>
          <w:spacing w:val="-15"/>
          <w:lang w:val="ca-ES"/>
        </w:rPr>
        <w:t xml:space="preserve"> </w:t>
      </w:r>
      <w:r w:rsidRPr="00B9134D">
        <w:rPr>
          <w:rFonts w:ascii="Inconsolata" w:hAnsi="Inconsolata"/>
          <w:lang w:val="ca-ES"/>
        </w:rPr>
        <w:t>DE</w:t>
      </w:r>
      <w:r w:rsidRPr="00B9134D">
        <w:rPr>
          <w:rFonts w:ascii="Inconsolata" w:hAnsi="Inconsolata"/>
          <w:spacing w:val="-15"/>
          <w:lang w:val="ca-ES"/>
        </w:rPr>
        <w:t xml:space="preserve"> </w:t>
      </w:r>
      <w:r w:rsidRPr="00B9134D">
        <w:rPr>
          <w:rFonts w:ascii="Inconsolata" w:hAnsi="Inconsolata"/>
          <w:lang w:val="ca-ES"/>
        </w:rPr>
        <w:t>TAXACIÓ,</w:t>
      </w:r>
      <w:r w:rsidRPr="00B9134D">
        <w:rPr>
          <w:rFonts w:ascii="Inconsolata" w:hAnsi="Inconsolata"/>
          <w:spacing w:val="-15"/>
          <w:lang w:val="ca-ES"/>
        </w:rPr>
        <w:t xml:space="preserve"> </w:t>
      </w:r>
      <w:r w:rsidRPr="00B9134D">
        <w:rPr>
          <w:rFonts w:ascii="Inconsolata" w:hAnsi="Inconsolata"/>
          <w:lang w:val="ca-ES"/>
        </w:rPr>
        <w:t>ES</w:t>
      </w:r>
      <w:r w:rsidRPr="00B9134D">
        <w:rPr>
          <w:rFonts w:ascii="Inconsolata" w:hAnsi="Inconsolata"/>
          <w:spacing w:val="-1"/>
          <w:lang w:val="ca-ES"/>
        </w:rPr>
        <w:t xml:space="preserve"> </w:t>
      </w:r>
      <w:r w:rsidRPr="00B9134D">
        <w:rPr>
          <w:rFonts w:ascii="Inconsolata" w:hAnsi="Inconsolata"/>
          <w:lang w:val="ca-ES"/>
        </w:rPr>
        <w:t>PRENDRÀ</w:t>
      </w:r>
      <w:r w:rsidRPr="00B9134D">
        <w:rPr>
          <w:rFonts w:ascii="Inconsolata" w:hAnsi="Inconsolata"/>
          <w:spacing w:val="-15"/>
          <w:lang w:val="ca-ES"/>
        </w:rPr>
        <w:t xml:space="preserve"> </w:t>
      </w:r>
      <w:r w:rsidRPr="00B9134D">
        <w:rPr>
          <w:rFonts w:ascii="Inconsolata" w:hAnsi="Inconsolata"/>
          <w:lang w:val="ca-ES"/>
        </w:rPr>
        <w:t>L'ESMENTAT</w:t>
      </w:r>
      <w:r w:rsidRPr="00B9134D">
        <w:rPr>
          <w:rFonts w:ascii="Inconsolata" w:hAnsi="Inconsolata"/>
          <w:spacing w:val="-15"/>
          <w:lang w:val="ca-ES"/>
        </w:rPr>
        <w:t xml:space="preserve"> </w:t>
      </w:r>
      <w:r w:rsidRPr="00B9134D">
        <w:rPr>
          <w:rFonts w:ascii="Inconsolata" w:hAnsi="Inconsolata"/>
          <w:lang w:val="ca-ES"/>
        </w:rPr>
        <w:t>VALOR DE COMPRAVENDA PER DETERMINAR EL PERCENTATGE PER</w:t>
      </w:r>
      <w:r w:rsidRPr="00B9134D">
        <w:rPr>
          <w:rFonts w:ascii="Inconsolata" w:hAnsi="Inconsolata"/>
          <w:spacing w:val="5"/>
          <w:lang w:val="ca-ES"/>
        </w:rPr>
        <w:t xml:space="preserve"> </w:t>
      </w:r>
      <w:r w:rsidRPr="00B9134D">
        <w:rPr>
          <w:rFonts w:ascii="Inconsolata" w:hAnsi="Inconsolata"/>
          <w:lang w:val="ca-ES"/>
        </w:rPr>
        <w:t>FINANÇAR.</w:t>
      </w:r>
    </w:p>
    <w:tbl>
      <w:tblPr>
        <w:tblW w:w="8221"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2835"/>
        <w:gridCol w:w="2976"/>
      </w:tblGrid>
      <w:tr w:rsidR="00CB1C4A" w:rsidRPr="00B9134D" w14:paraId="26E53887" w14:textId="77777777" w:rsidTr="002E2DD2">
        <w:trPr>
          <w:trHeight w:val="450"/>
        </w:trPr>
        <w:tc>
          <w:tcPr>
            <w:tcW w:w="2410" w:type="dxa"/>
            <w:vMerge w:val="restart"/>
            <w:shd w:val="clear" w:color="000000" w:fill="D9D9D9"/>
            <w:vAlign w:val="center"/>
            <w:hideMark/>
          </w:tcPr>
          <w:p w14:paraId="6E234CA5" w14:textId="77777777" w:rsidR="00CB1C4A" w:rsidRPr="00B9134D" w:rsidRDefault="00CB1C4A"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PRÉSTECS AMB GARANTIA HIPOTECÀRIA PER A ADQUISICIÓ D'HABITATGE HABITUAL</w:t>
            </w:r>
          </w:p>
        </w:tc>
        <w:tc>
          <w:tcPr>
            <w:tcW w:w="2835" w:type="dxa"/>
            <w:vMerge w:val="restart"/>
            <w:shd w:val="clear" w:color="000000" w:fill="D9D9D9"/>
            <w:vAlign w:val="center"/>
            <w:hideMark/>
          </w:tcPr>
          <w:p w14:paraId="5B4054DE" w14:textId="77777777" w:rsidR="00CB1C4A" w:rsidRPr="00B9134D" w:rsidRDefault="00CB1C4A"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Import màxim del préstec disponible en relació amb el valor del bé immoble (1)</w:t>
            </w:r>
          </w:p>
        </w:tc>
        <w:tc>
          <w:tcPr>
            <w:tcW w:w="2976" w:type="dxa"/>
            <w:vMerge w:val="restart"/>
            <w:shd w:val="clear" w:color="000000" w:fill="D9D9D9"/>
            <w:vAlign w:val="center"/>
            <w:hideMark/>
          </w:tcPr>
          <w:p w14:paraId="4E04BD76" w14:textId="77777777" w:rsidR="00CB1C4A" w:rsidRPr="00B9134D" w:rsidRDefault="00CB1C4A"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Exemple: un valor d'un immoble per 187.500 € permet un import màxim de préstec de</w:t>
            </w:r>
          </w:p>
        </w:tc>
      </w:tr>
      <w:tr w:rsidR="00CB1C4A" w:rsidRPr="00B9134D" w14:paraId="7CBE450B" w14:textId="77777777" w:rsidTr="002E2DD2">
        <w:trPr>
          <w:trHeight w:val="450"/>
        </w:trPr>
        <w:tc>
          <w:tcPr>
            <w:tcW w:w="2410" w:type="dxa"/>
            <w:vMerge/>
            <w:vAlign w:val="center"/>
            <w:hideMark/>
          </w:tcPr>
          <w:p w14:paraId="42B652A8" w14:textId="77777777" w:rsidR="00CB1C4A" w:rsidRPr="00B9134D" w:rsidRDefault="00CB1C4A" w:rsidP="002E2DD2">
            <w:pPr>
              <w:widowControl/>
              <w:spacing w:before="60" w:after="60" w:line="180" w:lineRule="exact"/>
              <w:jc w:val="both"/>
              <w:rPr>
                <w:rFonts w:ascii="Inconsolata" w:eastAsia="Times New Roman" w:hAnsi="Inconsolata" w:cs="Calibri"/>
                <w:color w:val="000000"/>
                <w:sz w:val="18"/>
                <w:szCs w:val="18"/>
                <w:lang w:val="ca-ES"/>
              </w:rPr>
            </w:pPr>
          </w:p>
        </w:tc>
        <w:tc>
          <w:tcPr>
            <w:tcW w:w="2835" w:type="dxa"/>
            <w:vMerge/>
            <w:vAlign w:val="center"/>
            <w:hideMark/>
          </w:tcPr>
          <w:p w14:paraId="678DD909" w14:textId="77777777" w:rsidR="00CB1C4A" w:rsidRPr="00B9134D" w:rsidRDefault="00CB1C4A" w:rsidP="002E2DD2">
            <w:pPr>
              <w:widowControl/>
              <w:spacing w:before="60" w:after="60" w:line="180" w:lineRule="exact"/>
              <w:jc w:val="both"/>
              <w:rPr>
                <w:rFonts w:ascii="Inconsolata" w:eastAsia="Times New Roman" w:hAnsi="Inconsolata" w:cs="Calibri"/>
                <w:color w:val="000000"/>
                <w:sz w:val="18"/>
                <w:szCs w:val="18"/>
                <w:lang w:val="ca-ES"/>
              </w:rPr>
            </w:pPr>
          </w:p>
        </w:tc>
        <w:tc>
          <w:tcPr>
            <w:tcW w:w="2976" w:type="dxa"/>
            <w:vMerge/>
            <w:vAlign w:val="center"/>
            <w:hideMark/>
          </w:tcPr>
          <w:p w14:paraId="47CC1E96" w14:textId="77777777" w:rsidR="00CB1C4A" w:rsidRPr="00B9134D" w:rsidRDefault="00CB1C4A" w:rsidP="002E2DD2">
            <w:pPr>
              <w:widowControl/>
              <w:spacing w:before="60" w:after="60" w:line="180" w:lineRule="exact"/>
              <w:jc w:val="both"/>
              <w:rPr>
                <w:rFonts w:ascii="Inconsolata" w:eastAsia="Times New Roman" w:hAnsi="Inconsolata" w:cs="Calibri"/>
                <w:color w:val="000000"/>
                <w:sz w:val="18"/>
                <w:szCs w:val="18"/>
                <w:lang w:val="ca-ES"/>
              </w:rPr>
            </w:pPr>
          </w:p>
        </w:tc>
      </w:tr>
      <w:tr w:rsidR="00CB1C4A" w:rsidRPr="00B9134D" w14:paraId="1058D8C1" w14:textId="77777777" w:rsidTr="002E2DD2">
        <w:trPr>
          <w:trHeight w:val="284"/>
        </w:trPr>
        <w:tc>
          <w:tcPr>
            <w:tcW w:w="2410" w:type="dxa"/>
            <w:shd w:val="clear" w:color="000000" w:fill="F1F1F1"/>
            <w:vAlign w:val="center"/>
            <w:hideMark/>
          </w:tcPr>
          <w:p w14:paraId="2A6BAE0F"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LLAR-60</w:t>
            </w:r>
          </w:p>
        </w:tc>
        <w:tc>
          <w:tcPr>
            <w:tcW w:w="2835" w:type="dxa"/>
            <w:shd w:val="clear" w:color="auto" w:fill="auto"/>
            <w:vAlign w:val="center"/>
            <w:hideMark/>
          </w:tcPr>
          <w:p w14:paraId="0001410E"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 xml:space="preserve">Fins al 60 % (2) </w:t>
            </w:r>
          </w:p>
        </w:tc>
        <w:tc>
          <w:tcPr>
            <w:tcW w:w="2976" w:type="dxa"/>
            <w:shd w:val="clear" w:color="auto" w:fill="auto"/>
            <w:vAlign w:val="center"/>
            <w:hideMark/>
          </w:tcPr>
          <w:p w14:paraId="4B297420" w14:textId="77777777" w:rsidR="00CB1C4A" w:rsidRPr="00B9134D" w:rsidRDefault="00CB1C4A"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112.500,00 €</w:t>
            </w:r>
          </w:p>
        </w:tc>
      </w:tr>
      <w:tr w:rsidR="00CB1C4A" w:rsidRPr="00B9134D" w14:paraId="6E913EA2" w14:textId="77777777" w:rsidTr="002E2DD2">
        <w:trPr>
          <w:trHeight w:val="284"/>
        </w:trPr>
        <w:tc>
          <w:tcPr>
            <w:tcW w:w="2410" w:type="dxa"/>
            <w:shd w:val="clear" w:color="000000" w:fill="F1F1F1"/>
            <w:vAlign w:val="center"/>
            <w:hideMark/>
          </w:tcPr>
          <w:p w14:paraId="3B801F62"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LLAR-80</w:t>
            </w:r>
          </w:p>
        </w:tc>
        <w:tc>
          <w:tcPr>
            <w:tcW w:w="2835" w:type="dxa"/>
            <w:shd w:val="clear" w:color="auto" w:fill="auto"/>
            <w:vAlign w:val="center"/>
            <w:hideMark/>
          </w:tcPr>
          <w:p w14:paraId="3D40C014"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 xml:space="preserve">Fins al 80 % (2) </w:t>
            </w:r>
          </w:p>
        </w:tc>
        <w:tc>
          <w:tcPr>
            <w:tcW w:w="2976" w:type="dxa"/>
            <w:shd w:val="clear" w:color="auto" w:fill="auto"/>
            <w:vAlign w:val="center"/>
            <w:hideMark/>
          </w:tcPr>
          <w:p w14:paraId="7815920F" w14:textId="77777777" w:rsidR="00CB1C4A" w:rsidRPr="00B9134D" w:rsidRDefault="00CB1C4A"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150.000,00 €</w:t>
            </w:r>
          </w:p>
        </w:tc>
      </w:tr>
      <w:tr w:rsidR="00C768F6" w:rsidRPr="00B9134D" w14:paraId="0598DDFB" w14:textId="77777777" w:rsidTr="002E2DD2">
        <w:trPr>
          <w:trHeight w:val="284"/>
        </w:trPr>
        <w:tc>
          <w:tcPr>
            <w:tcW w:w="2410" w:type="dxa"/>
            <w:shd w:val="clear" w:color="000000" w:fill="F1F1F1"/>
            <w:vAlign w:val="center"/>
          </w:tcPr>
          <w:p w14:paraId="6E7E191E" w14:textId="5D984625" w:rsidR="00C768F6"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Pr>
                <w:rFonts w:ascii="Inconsolata" w:eastAsia="Times New Roman" w:hAnsi="Inconsolata" w:cs="Calibri"/>
                <w:b/>
                <w:bCs/>
                <w:color w:val="000000"/>
                <w:sz w:val="18"/>
                <w:szCs w:val="18"/>
                <w:lang w:val="ca-ES"/>
              </w:rPr>
              <w:t>MIXTA-3</w:t>
            </w:r>
          </w:p>
        </w:tc>
        <w:tc>
          <w:tcPr>
            <w:tcW w:w="2835" w:type="dxa"/>
            <w:shd w:val="clear" w:color="auto" w:fill="auto"/>
            <w:vAlign w:val="center"/>
          </w:tcPr>
          <w:p w14:paraId="76968483" w14:textId="216AE316"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 xml:space="preserve">Fins al 80 % (2) </w:t>
            </w:r>
          </w:p>
        </w:tc>
        <w:tc>
          <w:tcPr>
            <w:tcW w:w="2976" w:type="dxa"/>
            <w:shd w:val="clear" w:color="auto" w:fill="auto"/>
            <w:vAlign w:val="center"/>
          </w:tcPr>
          <w:p w14:paraId="07669618" w14:textId="1C968216" w:rsidR="00C768F6" w:rsidRPr="00B9134D" w:rsidRDefault="00C768F6" w:rsidP="00C768F6">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150.000,00 €</w:t>
            </w:r>
          </w:p>
        </w:tc>
      </w:tr>
      <w:tr w:rsidR="00C768F6" w:rsidRPr="00B9134D" w14:paraId="71FC4B55" w14:textId="77777777" w:rsidTr="002E2DD2">
        <w:trPr>
          <w:trHeight w:val="284"/>
        </w:trPr>
        <w:tc>
          <w:tcPr>
            <w:tcW w:w="2410" w:type="dxa"/>
            <w:shd w:val="clear" w:color="000000" w:fill="F1F1F1"/>
            <w:vAlign w:val="center"/>
          </w:tcPr>
          <w:p w14:paraId="7849740F" w14:textId="4AF9E155"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Pr>
                <w:rFonts w:ascii="Inconsolata" w:eastAsia="Times New Roman" w:hAnsi="Inconsolata" w:cs="Calibri"/>
                <w:b/>
                <w:bCs/>
                <w:color w:val="000000"/>
                <w:sz w:val="18"/>
                <w:szCs w:val="18"/>
                <w:lang w:val="ca-ES"/>
              </w:rPr>
              <w:t>MIXTA-5</w:t>
            </w:r>
          </w:p>
        </w:tc>
        <w:tc>
          <w:tcPr>
            <w:tcW w:w="2835" w:type="dxa"/>
            <w:shd w:val="clear" w:color="auto" w:fill="auto"/>
            <w:vAlign w:val="center"/>
          </w:tcPr>
          <w:p w14:paraId="34F64E00" w14:textId="1BE22C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 xml:space="preserve">Fins al 80 % (2) </w:t>
            </w:r>
          </w:p>
        </w:tc>
        <w:tc>
          <w:tcPr>
            <w:tcW w:w="2976" w:type="dxa"/>
            <w:shd w:val="clear" w:color="auto" w:fill="auto"/>
            <w:vAlign w:val="center"/>
          </w:tcPr>
          <w:p w14:paraId="681B14DD" w14:textId="4ED08CCC" w:rsidR="00C768F6" w:rsidRPr="00B9134D" w:rsidRDefault="00C768F6" w:rsidP="00C768F6">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150.000,00 €</w:t>
            </w:r>
          </w:p>
        </w:tc>
      </w:tr>
      <w:tr w:rsidR="00C768F6" w:rsidRPr="00B9134D" w14:paraId="5F5ACA53" w14:textId="77777777" w:rsidTr="002E2DD2">
        <w:trPr>
          <w:trHeight w:val="284"/>
        </w:trPr>
        <w:tc>
          <w:tcPr>
            <w:tcW w:w="2410" w:type="dxa"/>
            <w:shd w:val="clear" w:color="000000" w:fill="F1F1F1"/>
            <w:vAlign w:val="center"/>
            <w:hideMark/>
          </w:tcPr>
          <w:p w14:paraId="5309AD91"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MIXTA-10</w:t>
            </w:r>
          </w:p>
        </w:tc>
        <w:tc>
          <w:tcPr>
            <w:tcW w:w="2835" w:type="dxa"/>
            <w:shd w:val="clear" w:color="auto" w:fill="auto"/>
            <w:vAlign w:val="center"/>
            <w:hideMark/>
          </w:tcPr>
          <w:p w14:paraId="35546A38"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 xml:space="preserve">Fins al 80 % (2) </w:t>
            </w:r>
          </w:p>
        </w:tc>
        <w:tc>
          <w:tcPr>
            <w:tcW w:w="2976" w:type="dxa"/>
            <w:shd w:val="clear" w:color="auto" w:fill="auto"/>
            <w:vAlign w:val="center"/>
            <w:hideMark/>
          </w:tcPr>
          <w:p w14:paraId="027BB852" w14:textId="77777777" w:rsidR="00C768F6" w:rsidRPr="00B9134D" w:rsidRDefault="00C768F6" w:rsidP="00C768F6">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150.000,00 €</w:t>
            </w:r>
          </w:p>
        </w:tc>
      </w:tr>
      <w:tr w:rsidR="00C768F6" w:rsidRPr="00B9134D" w14:paraId="1FA7A521" w14:textId="77777777" w:rsidTr="002E2DD2">
        <w:trPr>
          <w:trHeight w:val="284"/>
        </w:trPr>
        <w:tc>
          <w:tcPr>
            <w:tcW w:w="2410" w:type="dxa"/>
            <w:shd w:val="clear" w:color="000000" w:fill="F1F1F1"/>
            <w:vAlign w:val="center"/>
            <w:hideMark/>
          </w:tcPr>
          <w:p w14:paraId="3B7B5ADE"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FIXA-15 / 60</w:t>
            </w:r>
          </w:p>
        </w:tc>
        <w:tc>
          <w:tcPr>
            <w:tcW w:w="2835" w:type="dxa"/>
            <w:shd w:val="clear" w:color="auto" w:fill="auto"/>
            <w:vAlign w:val="center"/>
            <w:hideMark/>
          </w:tcPr>
          <w:p w14:paraId="0659CB9F"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 xml:space="preserve">Fins al 60 % (2) </w:t>
            </w:r>
          </w:p>
        </w:tc>
        <w:tc>
          <w:tcPr>
            <w:tcW w:w="2976" w:type="dxa"/>
            <w:shd w:val="clear" w:color="auto" w:fill="auto"/>
            <w:vAlign w:val="center"/>
            <w:hideMark/>
          </w:tcPr>
          <w:p w14:paraId="3DE5457D" w14:textId="77777777" w:rsidR="00C768F6" w:rsidRPr="00B9134D" w:rsidRDefault="00C768F6" w:rsidP="00C768F6">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112.500,00 €</w:t>
            </w:r>
          </w:p>
        </w:tc>
      </w:tr>
      <w:tr w:rsidR="00C768F6" w:rsidRPr="00B9134D" w14:paraId="70AFEA27" w14:textId="77777777" w:rsidTr="002E2DD2">
        <w:trPr>
          <w:trHeight w:val="284"/>
        </w:trPr>
        <w:tc>
          <w:tcPr>
            <w:tcW w:w="2410" w:type="dxa"/>
            <w:shd w:val="clear" w:color="000000" w:fill="F1F1F1"/>
            <w:vAlign w:val="center"/>
            <w:hideMark/>
          </w:tcPr>
          <w:p w14:paraId="7D7698DC"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FIXA-20 / 60</w:t>
            </w:r>
          </w:p>
        </w:tc>
        <w:tc>
          <w:tcPr>
            <w:tcW w:w="2835" w:type="dxa"/>
            <w:shd w:val="clear" w:color="auto" w:fill="auto"/>
            <w:vAlign w:val="center"/>
            <w:hideMark/>
          </w:tcPr>
          <w:p w14:paraId="49D320C3"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 xml:space="preserve">Fins al 60 % (2) </w:t>
            </w:r>
          </w:p>
        </w:tc>
        <w:tc>
          <w:tcPr>
            <w:tcW w:w="2976" w:type="dxa"/>
            <w:shd w:val="clear" w:color="auto" w:fill="auto"/>
            <w:vAlign w:val="center"/>
            <w:hideMark/>
          </w:tcPr>
          <w:p w14:paraId="439CC7F5" w14:textId="77777777" w:rsidR="00C768F6" w:rsidRPr="00B9134D" w:rsidRDefault="00C768F6" w:rsidP="00C768F6">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112.500,00 €</w:t>
            </w:r>
          </w:p>
        </w:tc>
      </w:tr>
      <w:tr w:rsidR="00C768F6" w:rsidRPr="00B9134D" w14:paraId="68A1CB69" w14:textId="77777777" w:rsidTr="002E2DD2">
        <w:trPr>
          <w:trHeight w:val="284"/>
        </w:trPr>
        <w:tc>
          <w:tcPr>
            <w:tcW w:w="2410" w:type="dxa"/>
            <w:shd w:val="clear" w:color="000000" w:fill="F1F1F1"/>
            <w:vAlign w:val="center"/>
            <w:hideMark/>
          </w:tcPr>
          <w:p w14:paraId="27B6C671"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FIXA-30 / 60</w:t>
            </w:r>
          </w:p>
        </w:tc>
        <w:tc>
          <w:tcPr>
            <w:tcW w:w="2835" w:type="dxa"/>
            <w:shd w:val="clear" w:color="auto" w:fill="auto"/>
            <w:vAlign w:val="center"/>
            <w:hideMark/>
          </w:tcPr>
          <w:p w14:paraId="29E7A2A9"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 xml:space="preserve">Fins al 60 % (2) </w:t>
            </w:r>
          </w:p>
        </w:tc>
        <w:tc>
          <w:tcPr>
            <w:tcW w:w="2976" w:type="dxa"/>
            <w:shd w:val="clear" w:color="auto" w:fill="auto"/>
            <w:vAlign w:val="center"/>
            <w:hideMark/>
          </w:tcPr>
          <w:p w14:paraId="3657FD6B" w14:textId="77777777" w:rsidR="00C768F6" w:rsidRPr="00B9134D" w:rsidRDefault="00C768F6" w:rsidP="00C768F6">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112.500,00 €</w:t>
            </w:r>
          </w:p>
        </w:tc>
      </w:tr>
      <w:tr w:rsidR="00C768F6" w:rsidRPr="00B9134D" w14:paraId="6C9E7ACE" w14:textId="77777777" w:rsidTr="002E2DD2">
        <w:trPr>
          <w:trHeight w:val="284"/>
        </w:trPr>
        <w:tc>
          <w:tcPr>
            <w:tcW w:w="2410" w:type="dxa"/>
            <w:shd w:val="clear" w:color="000000" w:fill="F1F1F1"/>
            <w:vAlign w:val="center"/>
            <w:hideMark/>
          </w:tcPr>
          <w:p w14:paraId="2205574F"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FIXA-15 / 80</w:t>
            </w:r>
          </w:p>
        </w:tc>
        <w:tc>
          <w:tcPr>
            <w:tcW w:w="2835" w:type="dxa"/>
            <w:shd w:val="clear" w:color="auto" w:fill="auto"/>
            <w:vAlign w:val="center"/>
            <w:hideMark/>
          </w:tcPr>
          <w:p w14:paraId="41F33536"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 xml:space="preserve">Fins al 80 % (2) </w:t>
            </w:r>
          </w:p>
        </w:tc>
        <w:tc>
          <w:tcPr>
            <w:tcW w:w="2976" w:type="dxa"/>
            <w:shd w:val="clear" w:color="auto" w:fill="auto"/>
            <w:vAlign w:val="center"/>
            <w:hideMark/>
          </w:tcPr>
          <w:p w14:paraId="2A4D2558" w14:textId="77777777" w:rsidR="00C768F6" w:rsidRPr="00B9134D" w:rsidRDefault="00C768F6" w:rsidP="00C768F6">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150.000,00 €</w:t>
            </w:r>
          </w:p>
        </w:tc>
      </w:tr>
      <w:tr w:rsidR="00C768F6" w:rsidRPr="00B9134D" w14:paraId="170CAE7A" w14:textId="77777777" w:rsidTr="002E2DD2">
        <w:trPr>
          <w:trHeight w:val="284"/>
        </w:trPr>
        <w:tc>
          <w:tcPr>
            <w:tcW w:w="2410" w:type="dxa"/>
            <w:shd w:val="clear" w:color="000000" w:fill="F1F1F1"/>
            <w:vAlign w:val="center"/>
            <w:hideMark/>
          </w:tcPr>
          <w:p w14:paraId="16DA28E0"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FIXA-20 / 80</w:t>
            </w:r>
          </w:p>
        </w:tc>
        <w:tc>
          <w:tcPr>
            <w:tcW w:w="2835" w:type="dxa"/>
            <w:shd w:val="clear" w:color="auto" w:fill="auto"/>
            <w:vAlign w:val="center"/>
            <w:hideMark/>
          </w:tcPr>
          <w:p w14:paraId="4A5ECC8D"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 xml:space="preserve">Fins al 80 % (2) </w:t>
            </w:r>
          </w:p>
        </w:tc>
        <w:tc>
          <w:tcPr>
            <w:tcW w:w="2976" w:type="dxa"/>
            <w:shd w:val="clear" w:color="auto" w:fill="auto"/>
            <w:vAlign w:val="center"/>
            <w:hideMark/>
          </w:tcPr>
          <w:p w14:paraId="31DA1963" w14:textId="77777777" w:rsidR="00C768F6" w:rsidRPr="00B9134D" w:rsidRDefault="00C768F6" w:rsidP="00C768F6">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150.000,00 €</w:t>
            </w:r>
          </w:p>
        </w:tc>
      </w:tr>
      <w:tr w:rsidR="00C768F6" w:rsidRPr="00B9134D" w14:paraId="2E7528EB" w14:textId="77777777" w:rsidTr="002E2DD2">
        <w:trPr>
          <w:trHeight w:val="284"/>
        </w:trPr>
        <w:tc>
          <w:tcPr>
            <w:tcW w:w="2410" w:type="dxa"/>
            <w:shd w:val="clear" w:color="000000" w:fill="F1F1F1"/>
            <w:vAlign w:val="center"/>
            <w:hideMark/>
          </w:tcPr>
          <w:p w14:paraId="5C8E4B0C"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FIXA-30 / 80</w:t>
            </w:r>
          </w:p>
        </w:tc>
        <w:tc>
          <w:tcPr>
            <w:tcW w:w="2835" w:type="dxa"/>
            <w:shd w:val="clear" w:color="auto" w:fill="auto"/>
            <w:vAlign w:val="center"/>
            <w:hideMark/>
          </w:tcPr>
          <w:p w14:paraId="59E1E532"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 xml:space="preserve">Fins al 80 % (2) </w:t>
            </w:r>
          </w:p>
        </w:tc>
        <w:tc>
          <w:tcPr>
            <w:tcW w:w="2976" w:type="dxa"/>
            <w:shd w:val="clear" w:color="auto" w:fill="auto"/>
            <w:vAlign w:val="center"/>
            <w:hideMark/>
          </w:tcPr>
          <w:p w14:paraId="4A22A733" w14:textId="77777777" w:rsidR="00C768F6" w:rsidRPr="00B9134D" w:rsidRDefault="00C768F6" w:rsidP="00C768F6">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150.000,00 €</w:t>
            </w:r>
          </w:p>
        </w:tc>
      </w:tr>
    </w:tbl>
    <w:p w14:paraId="55768017" w14:textId="77777777" w:rsidR="00D6411B" w:rsidRPr="00B9134D" w:rsidRDefault="00D6411B" w:rsidP="00B9134D">
      <w:pPr>
        <w:spacing w:after="120" w:line="180" w:lineRule="exact"/>
        <w:ind w:left="1134"/>
        <w:jc w:val="both"/>
        <w:rPr>
          <w:rFonts w:ascii="Inconsolata" w:eastAsia="SimSun" w:hAnsi="Inconsolata" w:cs="SimSun"/>
          <w:sz w:val="18"/>
          <w:szCs w:val="18"/>
          <w:lang w:val="ca-ES"/>
        </w:rPr>
        <w:sectPr w:rsidR="00D6411B" w:rsidRPr="00B9134D" w:rsidSect="00E00E02">
          <w:headerReference w:type="default" r:id="rId11"/>
          <w:footerReference w:type="even" r:id="rId12"/>
          <w:footerReference w:type="default" r:id="rId13"/>
          <w:headerReference w:type="first" r:id="rId14"/>
          <w:footerReference w:type="first" r:id="rId15"/>
          <w:pgSz w:w="11910" w:h="16850"/>
          <w:pgMar w:top="1363" w:right="851" w:bottom="709" w:left="1418" w:header="567" w:footer="567" w:gutter="0"/>
          <w:pgNumType w:start="1"/>
          <w:cols w:space="720"/>
          <w:titlePg/>
          <w:docGrid w:linePitch="299"/>
        </w:sectPr>
      </w:pPr>
    </w:p>
    <w:tbl>
      <w:tblPr>
        <w:tblW w:w="8274" w:type="dxa"/>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4"/>
        <w:gridCol w:w="2820"/>
        <w:gridCol w:w="3040"/>
      </w:tblGrid>
      <w:tr w:rsidR="00CB1C4A" w:rsidRPr="00B9134D" w14:paraId="29EEC1AE" w14:textId="77777777" w:rsidTr="002E2DD2">
        <w:trPr>
          <w:trHeight w:val="284"/>
        </w:trPr>
        <w:tc>
          <w:tcPr>
            <w:tcW w:w="2414" w:type="dxa"/>
            <w:shd w:val="clear" w:color="000000" w:fill="D9D9D9"/>
            <w:vAlign w:val="center"/>
            <w:hideMark/>
          </w:tcPr>
          <w:p w14:paraId="6512D5F9" w14:textId="77777777" w:rsidR="00CB1C4A" w:rsidRPr="00B9134D" w:rsidRDefault="00CB1C4A"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lastRenderedPageBreak/>
              <w:t>PRÉSTECS AMB GARANTIA HIPOTECÀRIA PER A ALTRES FINANÇAMENTS</w:t>
            </w:r>
          </w:p>
        </w:tc>
        <w:tc>
          <w:tcPr>
            <w:tcW w:w="2820" w:type="dxa"/>
            <w:shd w:val="clear" w:color="000000" w:fill="D9D9D9"/>
            <w:vAlign w:val="center"/>
            <w:hideMark/>
          </w:tcPr>
          <w:p w14:paraId="1EA79A49" w14:textId="77777777" w:rsidR="00CB1C4A" w:rsidRPr="00B9134D" w:rsidRDefault="00CB1C4A"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Import màxim del préstec disponible en relació amb el valor del bé immoble (1)</w:t>
            </w:r>
          </w:p>
        </w:tc>
        <w:tc>
          <w:tcPr>
            <w:tcW w:w="3040" w:type="dxa"/>
            <w:shd w:val="clear" w:color="000000" w:fill="D9D9D9"/>
            <w:vAlign w:val="center"/>
            <w:hideMark/>
          </w:tcPr>
          <w:p w14:paraId="1ED69A6B" w14:textId="77777777" w:rsidR="00CB1C4A" w:rsidRPr="00B9134D" w:rsidRDefault="00CB1C4A"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Exemple: un valor d'un immoble per 187.500 € permet un import màxim de préstec de</w:t>
            </w:r>
          </w:p>
        </w:tc>
      </w:tr>
      <w:tr w:rsidR="00CB1C4A" w:rsidRPr="00B9134D" w14:paraId="620F81B5" w14:textId="77777777" w:rsidTr="002E2DD2">
        <w:trPr>
          <w:trHeight w:val="284"/>
        </w:trPr>
        <w:tc>
          <w:tcPr>
            <w:tcW w:w="2414" w:type="dxa"/>
            <w:shd w:val="clear" w:color="000000" w:fill="F1F1F1"/>
            <w:vAlign w:val="center"/>
            <w:hideMark/>
          </w:tcPr>
          <w:p w14:paraId="4788FCA3"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UNIVERSAL fins a 80 %</w:t>
            </w:r>
          </w:p>
        </w:tc>
        <w:tc>
          <w:tcPr>
            <w:tcW w:w="2820" w:type="dxa"/>
            <w:shd w:val="clear" w:color="auto" w:fill="auto"/>
            <w:vAlign w:val="center"/>
            <w:hideMark/>
          </w:tcPr>
          <w:p w14:paraId="6D50DD8B"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 xml:space="preserve">Fins al 80 % (2) </w:t>
            </w:r>
          </w:p>
        </w:tc>
        <w:tc>
          <w:tcPr>
            <w:tcW w:w="3040" w:type="dxa"/>
            <w:shd w:val="clear" w:color="auto" w:fill="auto"/>
            <w:vAlign w:val="center"/>
            <w:hideMark/>
          </w:tcPr>
          <w:p w14:paraId="524FFFA7" w14:textId="77777777" w:rsidR="00CB1C4A" w:rsidRPr="00B9134D" w:rsidRDefault="00CB1C4A"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150.000,00 €</w:t>
            </w:r>
          </w:p>
        </w:tc>
      </w:tr>
      <w:tr w:rsidR="00CB1C4A" w:rsidRPr="00B9134D" w14:paraId="2F13C8FA" w14:textId="77777777" w:rsidTr="002E2DD2">
        <w:trPr>
          <w:trHeight w:val="284"/>
        </w:trPr>
        <w:tc>
          <w:tcPr>
            <w:tcW w:w="2414" w:type="dxa"/>
            <w:shd w:val="clear" w:color="000000" w:fill="F1F1F1"/>
            <w:vAlign w:val="center"/>
            <w:hideMark/>
          </w:tcPr>
          <w:p w14:paraId="07EFE702"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UNIVERSAL superior 80 %</w:t>
            </w:r>
          </w:p>
        </w:tc>
        <w:tc>
          <w:tcPr>
            <w:tcW w:w="2820" w:type="dxa"/>
            <w:shd w:val="clear" w:color="auto" w:fill="auto"/>
            <w:vAlign w:val="center"/>
            <w:hideMark/>
          </w:tcPr>
          <w:p w14:paraId="197DDA92"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 xml:space="preserve">Fins al 100 % (2) </w:t>
            </w:r>
          </w:p>
        </w:tc>
        <w:tc>
          <w:tcPr>
            <w:tcW w:w="3040" w:type="dxa"/>
            <w:shd w:val="clear" w:color="auto" w:fill="auto"/>
            <w:vAlign w:val="center"/>
            <w:hideMark/>
          </w:tcPr>
          <w:p w14:paraId="0C36D847" w14:textId="77777777" w:rsidR="00CB1C4A" w:rsidRPr="00B9134D" w:rsidRDefault="00CB1C4A"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187.500,00 €</w:t>
            </w:r>
          </w:p>
        </w:tc>
      </w:tr>
      <w:tr w:rsidR="00CB1C4A" w:rsidRPr="00B9134D" w14:paraId="5E3E9E08" w14:textId="77777777" w:rsidTr="002E2DD2">
        <w:trPr>
          <w:trHeight w:val="284"/>
        </w:trPr>
        <w:tc>
          <w:tcPr>
            <w:tcW w:w="2414" w:type="dxa"/>
            <w:tcBorders>
              <w:bottom w:val="nil"/>
            </w:tcBorders>
            <w:shd w:val="clear" w:color="000000" w:fill="F1F1F1"/>
            <w:vAlign w:val="center"/>
            <w:hideMark/>
          </w:tcPr>
          <w:p w14:paraId="50AB1188"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EXPLOTACIÓ fins a 60 %</w:t>
            </w:r>
          </w:p>
          <w:p w14:paraId="2511E69B" w14:textId="4DCC8192" w:rsidR="00664B92" w:rsidRPr="00B9134D" w:rsidRDefault="00664B9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color w:val="000000"/>
                <w:sz w:val="18"/>
                <w:szCs w:val="18"/>
                <w:lang w:val="ca-ES"/>
              </w:rPr>
              <w:t>sobre locals</w:t>
            </w:r>
          </w:p>
        </w:tc>
        <w:tc>
          <w:tcPr>
            <w:tcW w:w="2820" w:type="dxa"/>
            <w:shd w:val="clear" w:color="auto" w:fill="auto"/>
            <w:vAlign w:val="center"/>
            <w:hideMark/>
          </w:tcPr>
          <w:p w14:paraId="3AC87C3C"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 xml:space="preserve">Fins al 60 % (2) </w:t>
            </w:r>
          </w:p>
        </w:tc>
        <w:tc>
          <w:tcPr>
            <w:tcW w:w="3040" w:type="dxa"/>
            <w:shd w:val="clear" w:color="auto" w:fill="auto"/>
            <w:vAlign w:val="center"/>
            <w:hideMark/>
          </w:tcPr>
          <w:p w14:paraId="3852DEEB" w14:textId="77777777" w:rsidR="00CB1C4A" w:rsidRPr="00B9134D" w:rsidRDefault="00CB1C4A"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112.500,00 €</w:t>
            </w:r>
          </w:p>
        </w:tc>
      </w:tr>
      <w:tr w:rsidR="00CB1C4A" w:rsidRPr="00B9134D" w14:paraId="5FE9F150" w14:textId="77777777" w:rsidTr="002E2DD2">
        <w:trPr>
          <w:trHeight w:val="284"/>
        </w:trPr>
        <w:tc>
          <w:tcPr>
            <w:tcW w:w="2414" w:type="dxa"/>
            <w:tcBorders>
              <w:bottom w:val="nil"/>
            </w:tcBorders>
            <w:shd w:val="clear" w:color="000000" w:fill="F1F1F1"/>
            <w:vAlign w:val="center"/>
            <w:hideMark/>
          </w:tcPr>
          <w:p w14:paraId="31E31E01"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EXPLOTACIÓ fins a 80 %</w:t>
            </w:r>
          </w:p>
          <w:p w14:paraId="6273696E" w14:textId="7102D172" w:rsidR="00664B92" w:rsidRPr="00B9134D" w:rsidRDefault="00664B9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color w:val="000000"/>
                <w:sz w:val="18"/>
                <w:szCs w:val="18"/>
                <w:lang w:val="ca-ES"/>
              </w:rPr>
              <w:t>sobre habitatges</w:t>
            </w:r>
          </w:p>
        </w:tc>
        <w:tc>
          <w:tcPr>
            <w:tcW w:w="2820" w:type="dxa"/>
            <w:shd w:val="clear" w:color="auto" w:fill="auto"/>
            <w:vAlign w:val="center"/>
            <w:hideMark/>
          </w:tcPr>
          <w:p w14:paraId="00A098A0"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 xml:space="preserve">Fins al 80 % (2) </w:t>
            </w:r>
          </w:p>
        </w:tc>
        <w:tc>
          <w:tcPr>
            <w:tcW w:w="3040" w:type="dxa"/>
            <w:shd w:val="clear" w:color="auto" w:fill="auto"/>
            <w:vAlign w:val="center"/>
            <w:hideMark/>
          </w:tcPr>
          <w:p w14:paraId="2C0BE8AD" w14:textId="77777777" w:rsidR="00CB1C4A" w:rsidRPr="00B9134D" w:rsidRDefault="00CB1C4A"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187.500,00 €</w:t>
            </w:r>
          </w:p>
        </w:tc>
      </w:tr>
      <w:tr w:rsidR="00CB1C4A" w:rsidRPr="00B9134D" w14:paraId="73913719" w14:textId="77777777" w:rsidTr="002E2DD2">
        <w:trPr>
          <w:trHeight w:val="284"/>
        </w:trPr>
        <w:tc>
          <w:tcPr>
            <w:tcW w:w="8274" w:type="dxa"/>
            <w:gridSpan w:val="3"/>
            <w:shd w:val="clear" w:color="auto" w:fill="auto"/>
            <w:vAlign w:val="center"/>
            <w:hideMark/>
          </w:tcPr>
          <w:p w14:paraId="12AC359B" w14:textId="77777777" w:rsidR="00CB1C4A" w:rsidRPr="00B9134D" w:rsidRDefault="00CB1C4A"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 xml:space="preserve">(1) L’import màxim per finançar serà del valor de taxació o del valor de compravenda </w:t>
            </w:r>
            <w:r w:rsidRPr="00B9134D">
              <w:rPr>
                <w:rFonts w:ascii="Inconsolata" w:eastAsia="Times New Roman" w:hAnsi="Inconsolata" w:cs="Calibri"/>
                <w:color w:val="000000"/>
                <w:sz w:val="18"/>
                <w:szCs w:val="18"/>
                <w:lang w:val="ca-ES"/>
              </w:rPr>
              <w:br/>
              <w:t>(si el valor de compravenda fos inferior al valor de taxació)</w:t>
            </w:r>
          </w:p>
        </w:tc>
      </w:tr>
      <w:tr w:rsidR="00CB1C4A" w:rsidRPr="00B9134D" w14:paraId="67DB97A0" w14:textId="77777777" w:rsidTr="002E2DD2">
        <w:trPr>
          <w:trHeight w:val="284"/>
        </w:trPr>
        <w:tc>
          <w:tcPr>
            <w:tcW w:w="8274" w:type="dxa"/>
            <w:gridSpan w:val="3"/>
            <w:shd w:val="clear" w:color="auto" w:fill="auto"/>
            <w:vAlign w:val="center"/>
            <w:hideMark/>
          </w:tcPr>
          <w:p w14:paraId="24FBB857" w14:textId="77777777" w:rsidR="00CB1C4A" w:rsidRPr="00B9134D" w:rsidRDefault="00CB1C4A"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(2) Aquest percentatge té caràcter de màxim i es pot veure reduït en funció de la finalitat del préstec i de l'immoble per hipotecar</w:t>
            </w:r>
          </w:p>
        </w:tc>
      </w:tr>
    </w:tbl>
    <w:p w14:paraId="362FD9E1" w14:textId="77777777" w:rsidR="00CB1C4A" w:rsidRPr="00B9134D" w:rsidRDefault="00CB1C4A" w:rsidP="00B9134D">
      <w:pPr>
        <w:pStyle w:val="Prrafodelista"/>
        <w:tabs>
          <w:tab w:val="left" w:pos="813"/>
        </w:tabs>
        <w:spacing w:after="120" w:line="180" w:lineRule="exact"/>
        <w:ind w:left="813"/>
        <w:jc w:val="both"/>
        <w:rPr>
          <w:rFonts w:ascii="Inconsolata" w:eastAsia="SimSun" w:hAnsi="Inconsolata" w:cs="SimSun"/>
          <w:sz w:val="18"/>
          <w:szCs w:val="18"/>
        </w:rPr>
      </w:pPr>
    </w:p>
    <w:p w14:paraId="3E1CCEF8" w14:textId="77777777" w:rsidR="00D6411B" w:rsidRPr="00B9134D" w:rsidRDefault="00D6411B" w:rsidP="00B9134D">
      <w:pPr>
        <w:pStyle w:val="Prrafodelista"/>
        <w:numPr>
          <w:ilvl w:val="1"/>
          <w:numId w:val="10"/>
        </w:numPr>
        <w:tabs>
          <w:tab w:val="left" w:pos="813"/>
        </w:tabs>
        <w:spacing w:after="120" w:line="180" w:lineRule="exact"/>
        <w:ind w:left="813" w:hanging="286"/>
        <w:jc w:val="both"/>
        <w:rPr>
          <w:rFonts w:ascii="Inconsolata" w:eastAsia="SimSun" w:hAnsi="Inconsolata" w:cs="SimSun"/>
          <w:sz w:val="18"/>
          <w:szCs w:val="18"/>
          <w:lang w:val="ca-ES"/>
        </w:rPr>
      </w:pPr>
      <w:r w:rsidRPr="00B9134D">
        <w:rPr>
          <w:rFonts w:ascii="Inconsolata" w:hAnsi="Inconsolata"/>
          <w:sz w:val="18"/>
          <w:szCs w:val="18"/>
          <w:u w:val="single" w:color="000000"/>
          <w:lang w:val="ca-ES"/>
        </w:rPr>
        <w:t>Finalitat</w:t>
      </w:r>
    </w:p>
    <w:p w14:paraId="20AD1817" w14:textId="77777777" w:rsidR="00D6411B" w:rsidRPr="00B9134D" w:rsidRDefault="00D6411B" w:rsidP="00B9134D">
      <w:pPr>
        <w:pStyle w:val="Prrafodelista"/>
        <w:numPr>
          <w:ilvl w:val="2"/>
          <w:numId w:val="10"/>
        </w:numPr>
        <w:tabs>
          <w:tab w:val="left" w:pos="1309"/>
        </w:tabs>
        <w:spacing w:after="120" w:line="180" w:lineRule="exact"/>
        <w:ind w:right="105"/>
        <w:jc w:val="both"/>
        <w:rPr>
          <w:rFonts w:ascii="Inconsolata" w:eastAsia="SimSun" w:hAnsi="Inconsolata" w:cs="SimSun"/>
          <w:sz w:val="18"/>
          <w:szCs w:val="18"/>
          <w:lang w:val="ca-ES"/>
        </w:rPr>
      </w:pPr>
      <w:r w:rsidRPr="00B9134D">
        <w:rPr>
          <w:rFonts w:ascii="Inconsolata" w:hAnsi="Inconsolata"/>
          <w:sz w:val="18"/>
          <w:szCs w:val="18"/>
          <w:lang w:val="ca-ES"/>
        </w:rPr>
        <w:t>HIPOTECA LLAR, MIXTA O FIXA es concedeix per finançar l'adquisició d'habitatge</w:t>
      </w:r>
      <w:r w:rsidRPr="00B9134D">
        <w:rPr>
          <w:rFonts w:ascii="Inconsolata" w:hAnsi="Inconsolata"/>
          <w:spacing w:val="-15"/>
          <w:sz w:val="18"/>
          <w:szCs w:val="18"/>
          <w:lang w:val="ca-ES"/>
        </w:rPr>
        <w:t xml:space="preserve"> </w:t>
      </w:r>
      <w:r w:rsidRPr="00B9134D">
        <w:rPr>
          <w:rFonts w:ascii="Inconsolata" w:hAnsi="Inconsolata"/>
          <w:sz w:val="18"/>
          <w:szCs w:val="18"/>
          <w:lang w:val="ca-ES"/>
        </w:rPr>
        <w:t>habitual</w:t>
      </w:r>
      <w:r w:rsidRPr="00B9134D">
        <w:rPr>
          <w:rFonts w:ascii="Inconsolata" w:hAnsi="Inconsolata"/>
          <w:spacing w:val="-14"/>
          <w:sz w:val="18"/>
          <w:szCs w:val="18"/>
          <w:lang w:val="ca-ES"/>
        </w:rPr>
        <w:t xml:space="preserve"> </w:t>
      </w:r>
      <w:r w:rsidRPr="00B9134D">
        <w:rPr>
          <w:rFonts w:ascii="Inconsolata" w:hAnsi="Inconsolata"/>
          <w:sz w:val="18"/>
          <w:szCs w:val="18"/>
          <w:lang w:val="ca-ES"/>
        </w:rPr>
        <w:t>a</w:t>
      </w:r>
      <w:r w:rsidRPr="00B9134D">
        <w:rPr>
          <w:rFonts w:ascii="Inconsolata" w:hAnsi="Inconsolata"/>
          <w:spacing w:val="-15"/>
          <w:sz w:val="18"/>
          <w:szCs w:val="18"/>
          <w:lang w:val="ca-ES"/>
        </w:rPr>
        <w:t xml:space="preserve"> </w:t>
      </w:r>
      <w:r w:rsidRPr="00B9134D">
        <w:rPr>
          <w:rFonts w:ascii="Inconsolata" w:hAnsi="Inconsolata"/>
          <w:sz w:val="18"/>
          <w:szCs w:val="18"/>
          <w:lang w:val="ca-ES"/>
        </w:rPr>
        <w:t>persones</w:t>
      </w:r>
      <w:r w:rsidRPr="00B9134D">
        <w:rPr>
          <w:rFonts w:ascii="Inconsolata" w:hAnsi="Inconsolata"/>
          <w:spacing w:val="-15"/>
          <w:sz w:val="18"/>
          <w:szCs w:val="18"/>
          <w:lang w:val="ca-ES"/>
        </w:rPr>
        <w:t xml:space="preserve"> </w:t>
      </w:r>
      <w:r w:rsidRPr="00B9134D">
        <w:rPr>
          <w:rFonts w:ascii="Inconsolata" w:hAnsi="Inconsolata"/>
          <w:sz w:val="18"/>
          <w:szCs w:val="18"/>
          <w:lang w:val="ca-ES"/>
        </w:rPr>
        <w:t>físiques</w:t>
      </w:r>
      <w:r w:rsidRPr="00B9134D">
        <w:rPr>
          <w:rFonts w:ascii="Inconsolata" w:hAnsi="Inconsolata"/>
          <w:spacing w:val="-13"/>
          <w:sz w:val="18"/>
          <w:szCs w:val="18"/>
          <w:lang w:val="ca-ES"/>
        </w:rPr>
        <w:t xml:space="preserve"> </w:t>
      </w:r>
      <w:r w:rsidRPr="00B9134D">
        <w:rPr>
          <w:rFonts w:ascii="Inconsolata" w:hAnsi="Inconsolata"/>
          <w:sz w:val="18"/>
          <w:szCs w:val="18"/>
          <w:lang w:val="ca-ES"/>
        </w:rPr>
        <w:t>i</w:t>
      </w:r>
      <w:r w:rsidRPr="00B9134D">
        <w:rPr>
          <w:rFonts w:ascii="Inconsolata" w:hAnsi="Inconsolata"/>
          <w:spacing w:val="-15"/>
          <w:sz w:val="18"/>
          <w:szCs w:val="18"/>
          <w:lang w:val="ca-ES"/>
        </w:rPr>
        <w:t xml:space="preserve"> </w:t>
      </w:r>
      <w:r w:rsidRPr="00B9134D">
        <w:rPr>
          <w:rFonts w:ascii="Inconsolata" w:hAnsi="Inconsolata"/>
          <w:sz w:val="18"/>
          <w:szCs w:val="18"/>
          <w:lang w:val="ca-ES"/>
        </w:rPr>
        <w:t>autònomes,</w:t>
      </w:r>
      <w:r w:rsidRPr="00B9134D">
        <w:rPr>
          <w:rFonts w:ascii="Inconsolata" w:hAnsi="Inconsolata"/>
          <w:spacing w:val="-15"/>
          <w:sz w:val="18"/>
          <w:szCs w:val="18"/>
          <w:lang w:val="ca-ES"/>
        </w:rPr>
        <w:t xml:space="preserve"> </w:t>
      </w:r>
      <w:r w:rsidRPr="00B9134D">
        <w:rPr>
          <w:rFonts w:ascii="Inconsolata" w:hAnsi="Inconsolata"/>
          <w:sz w:val="18"/>
          <w:szCs w:val="18"/>
          <w:lang w:val="ca-ES"/>
        </w:rPr>
        <w:t>o</w:t>
      </w:r>
      <w:r w:rsidRPr="00B9134D">
        <w:rPr>
          <w:rFonts w:ascii="Inconsolata" w:hAnsi="Inconsolata"/>
          <w:spacing w:val="-15"/>
          <w:sz w:val="18"/>
          <w:szCs w:val="18"/>
          <w:lang w:val="ca-ES"/>
        </w:rPr>
        <w:t xml:space="preserve"> </w:t>
      </w:r>
      <w:r w:rsidRPr="00B9134D">
        <w:rPr>
          <w:rFonts w:ascii="Inconsolata" w:hAnsi="Inconsolata"/>
          <w:sz w:val="18"/>
          <w:szCs w:val="18"/>
          <w:lang w:val="ca-ES"/>
        </w:rPr>
        <w:t>altres</w:t>
      </w:r>
      <w:r w:rsidRPr="00B9134D">
        <w:rPr>
          <w:rFonts w:ascii="Inconsolata" w:hAnsi="Inconsolata"/>
          <w:spacing w:val="-15"/>
          <w:sz w:val="18"/>
          <w:szCs w:val="18"/>
          <w:lang w:val="ca-ES"/>
        </w:rPr>
        <w:t xml:space="preserve"> </w:t>
      </w:r>
      <w:r w:rsidRPr="00B9134D">
        <w:rPr>
          <w:rFonts w:ascii="Inconsolata" w:hAnsi="Inconsolata"/>
          <w:sz w:val="18"/>
          <w:szCs w:val="18"/>
          <w:lang w:val="ca-ES"/>
        </w:rPr>
        <w:t>en</w:t>
      </w:r>
      <w:r w:rsidRPr="00B9134D">
        <w:rPr>
          <w:rFonts w:ascii="Inconsolata" w:hAnsi="Inconsolata"/>
          <w:spacing w:val="-15"/>
          <w:sz w:val="18"/>
          <w:szCs w:val="18"/>
          <w:lang w:val="ca-ES"/>
        </w:rPr>
        <w:t xml:space="preserve"> </w:t>
      </w:r>
      <w:r w:rsidRPr="00B9134D">
        <w:rPr>
          <w:rFonts w:ascii="Inconsolata" w:hAnsi="Inconsolata"/>
          <w:sz w:val="18"/>
          <w:szCs w:val="18"/>
          <w:lang w:val="ca-ES"/>
        </w:rPr>
        <w:t>què</w:t>
      </w:r>
      <w:r w:rsidRPr="00B9134D">
        <w:rPr>
          <w:rFonts w:ascii="Inconsolata" w:hAnsi="Inconsolata"/>
          <w:spacing w:val="-15"/>
          <w:sz w:val="18"/>
          <w:szCs w:val="18"/>
          <w:lang w:val="ca-ES"/>
        </w:rPr>
        <w:t xml:space="preserve"> </w:t>
      </w:r>
      <w:r w:rsidRPr="00B9134D">
        <w:rPr>
          <w:rFonts w:ascii="Inconsolata" w:hAnsi="Inconsolata"/>
          <w:sz w:val="18"/>
          <w:szCs w:val="18"/>
          <w:lang w:val="ca-ES"/>
        </w:rPr>
        <w:t>aquestes</w:t>
      </w:r>
      <w:r w:rsidRPr="00B9134D">
        <w:rPr>
          <w:rFonts w:ascii="Inconsolata" w:hAnsi="Inconsolata"/>
          <w:spacing w:val="-15"/>
          <w:sz w:val="18"/>
          <w:szCs w:val="18"/>
          <w:lang w:val="ca-ES"/>
        </w:rPr>
        <w:t xml:space="preserve"> </w:t>
      </w:r>
      <w:r w:rsidRPr="00B9134D">
        <w:rPr>
          <w:rFonts w:ascii="Inconsolata" w:hAnsi="Inconsolata"/>
          <w:sz w:val="18"/>
          <w:szCs w:val="18"/>
          <w:lang w:val="ca-ES"/>
        </w:rPr>
        <w:t>persones constin com a avaladors o</w:t>
      </w:r>
      <w:r w:rsidRPr="00B9134D">
        <w:rPr>
          <w:rFonts w:ascii="Inconsolata" w:hAnsi="Inconsolata"/>
          <w:spacing w:val="4"/>
          <w:sz w:val="18"/>
          <w:szCs w:val="18"/>
          <w:lang w:val="ca-ES"/>
        </w:rPr>
        <w:t xml:space="preserve"> </w:t>
      </w:r>
      <w:r w:rsidRPr="00B9134D">
        <w:rPr>
          <w:rFonts w:ascii="Inconsolata" w:hAnsi="Inconsolata"/>
          <w:sz w:val="18"/>
          <w:szCs w:val="18"/>
          <w:lang w:val="ca-ES"/>
        </w:rPr>
        <w:t>fiadors.</w:t>
      </w:r>
    </w:p>
    <w:p w14:paraId="308401EA" w14:textId="77777777" w:rsidR="00D6411B" w:rsidRPr="00B9134D" w:rsidRDefault="00D6411B" w:rsidP="00B9134D">
      <w:pPr>
        <w:pStyle w:val="Prrafodelista"/>
        <w:numPr>
          <w:ilvl w:val="2"/>
          <w:numId w:val="10"/>
        </w:numPr>
        <w:tabs>
          <w:tab w:val="left" w:pos="1309"/>
        </w:tabs>
        <w:spacing w:after="120" w:line="180" w:lineRule="exact"/>
        <w:ind w:right="100"/>
        <w:jc w:val="both"/>
        <w:rPr>
          <w:rFonts w:ascii="Inconsolata" w:eastAsia="SimSun" w:hAnsi="Inconsolata" w:cs="SimSun"/>
          <w:sz w:val="18"/>
          <w:szCs w:val="18"/>
          <w:lang w:val="ca-ES"/>
        </w:rPr>
      </w:pPr>
      <w:r w:rsidRPr="00B9134D">
        <w:rPr>
          <w:rFonts w:ascii="Inconsolata" w:hAnsi="Inconsolata"/>
          <w:sz w:val="18"/>
          <w:szCs w:val="18"/>
          <w:lang w:val="ca-ES"/>
        </w:rPr>
        <w:t>HIPOTECA UNIVERSAL I EXPLOTACIÓ es concedeix per al finançament de segones residències,</w:t>
      </w:r>
      <w:r w:rsidRPr="00B9134D">
        <w:rPr>
          <w:rFonts w:ascii="Inconsolata" w:hAnsi="Inconsolata"/>
          <w:spacing w:val="-17"/>
          <w:sz w:val="18"/>
          <w:szCs w:val="18"/>
          <w:lang w:val="ca-ES"/>
        </w:rPr>
        <w:t xml:space="preserve"> </w:t>
      </w:r>
      <w:r w:rsidRPr="00B9134D">
        <w:rPr>
          <w:rFonts w:ascii="Inconsolata" w:hAnsi="Inconsolata"/>
          <w:sz w:val="18"/>
          <w:szCs w:val="18"/>
          <w:lang w:val="ca-ES"/>
        </w:rPr>
        <w:t>locals</w:t>
      </w:r>
      <w:r w:rsidRPr="00B9134D">
        <w:rPr>
          <w:rFonts w:ascii="Inconsolata" w:hAnsi="Inconsolata"/>
          <w:spacing w:val="-17"/>
          <w:sz w:val="18"/>
          <w:szCs w:val="18"/>
          <w:lang w:val="ca-ES"/>
        </w:rPr>
        <w:t xml:space="preserve"> </w:t>
      </w:r>
      <w:r w:rsidRPr="00B9134D">
        <w:rPr>
          <w:rFonts w:ascii="Inconsolata" w:hAnsi="Inconsolata"/>
          <w:sz w:val="18"/>
          <w:szCs w:val="18"/>
          <w:lang w:val="ca-ES"/>
        </w:rPr>
        <w:t>comercials,</w:t>
      </w:r>
      <w:r w:rsidRPr="00B9134D">
        <w:rPr>
          <w:rFonts w:ascii="Inconsolata" w:hAnsi="Inconsolata"/>
          <w:spacing w:val="-32"/>
          <w:sz w:val="18"/>
          <w:szCs w:val="18"/>
          <w:lang w:val="ca-ES"/>
        </w:rPr>
        <w:t xml:space="preserve"> </w:t>
      </w:r>
      <w:r w:rsidRPr="00B9134D">
        <w:rPr>
          <w:rFonts w:ascii="Inconsolata" w:hAnsi="Inconsolata"/>
          <w:sz w:val="18"/>
          <w:szCs w:val="18"/>
          <w:lang w:val="ca-ES"/>
        </w:rPr>
        <w:t>rehabilitacions</w:t>
      </w:r>
      <w:r w:rsidRPr="00B9134D">
        <w:rPr>
          <w:rFonts w:ascii="Inconsolata" w:hAnsi="Inconsolata"/>
          <w:spacing w:val="-17"/>
          <w:sz w:val="18"/>
          <w:szCs w:val="18"/>
          <w:lang w:val="ca-ES"/>
        </w:rPr>
        <w:t xml:space="preserve"> </w:t>
      </w:r>
      <w:r w:rsidRPr="00B9134D">
        <w:rPr>
          <w:rFonts w:ascii="Inconsolata" w:hAnsi="Inconsolata"/>
          <w:sz w:val="18"/>
          <w:szCs w:val="18"/>
          <w:lang w:val="ca-ES"/>
        </w:rPr>
        <w:t>d'habitatges</w:t>
      </w:r>
      <w:r w:rsidRPr="00B9134D">
        <w:rPr>
          <w:rFonts w:ascii="Inconsolata" w:hAnsi="Inconsolata"/>
          <w:spacing w:val="-32"/>
          <w:sz w:val="18"/>
          <w:szCs w:val="18"/>
          <w:lang w:val="ca-ES"/>
        </w:rPr>
        <w:t xml:space="preserve"> </w:t>
      </w:r>
      <w:r w:rsidRPr="00B9134D">
        <w:rPr>
          <w:rFonts w:ascii="Inconsolata" w:hAnsi="Inconsolata"/>
          <w:sz w:val="18"/>
          <w:szCs w:val="18"/>
          <w:lang w:val="ca-ES"/>
        </w:rPr>
        <w:t>o</w:t>
      </w:r>
      <w:r w:rsidRPr="00B9134D">
        <w:rPr>
          <w:rFonts w:ascii="Inconsolata" w:hAnsi="Inconsolata"/>
          <w:spacing w:val="-32"/>
          <w:sz w:val="18"/>
          <w:szCs w:val="18"/>
          <w:lang w:val="ca-ES"/>
        </w:rPr>
        <w:t xml:space="preserve"> </w:t>
      </w:r>
      <w:r w:rsidRPr="00B9134D">
        <w:rPr>
          <w:rFonts w:ascii="Inconsolata" w:hAnsi="Inconsolata"/>
          <w:sz w:val="18"/>
          <w:szCs w:val="18"/>
          <w:lang w:val="ca-ES"/>
        </w:rPr>
        <w:t>altres</w:t>
      </w:r>
      <w:r w:rsidRPr="00B9134D">
        <w:rPr>
          <w:rFonts w:ascii="Inconsolata" w:hAnsi="Inconsolata"/>
          <w:spacing w:val="-11"/>
          <w:sz w:val="18"/>
          <w:szCs w:val="18"/>
          <w:lang w:val="ca-ES"/>
        </w:rPr>
        <w:t xml:space="preserve"> </w:t>
      </w:r>
      <w:r w:rsidRPr="00B9134D">
        <w:rPr>
          <w:rFonts w:ascii="Inconsolata" w:hAnsi="Inconsolata"/>
          <w:sz w:val="18"/>
          <w:szCs w:val="18"/>
          <w:lang w:val="ca-ES"/>
        </w:rPr>
        <w:t>finalitats a persones físiques o per al finançament de segones residències a autònoms, o altres operacions en què aquestes persones constin com a avaladors o</w:t>
      </w:r>
      <w:r w:rsidRPr="00B9134D">
        <w:rPr>
          <w:rFonts w:ascii="Inconsolata" w:hAnsi="Inconsolata"/>
          <w:spacing w:val="9"/>
          <w:sz w:val="18"/>
          <w:szCs w:val="18"/>
          <w:lang w:val="ca-ES"/>
        </w:rPr>
        <w:t xml:space="preserve"> </w:t>
      </w:r>
      <w:r w:rsidRPr="00B9134D">
        <w:rPr>
          <w:rFonts w:ascii="Inconsolata" w:hAnsi="Inconsolata"/>
          <w:sz w:val="18"/>
          <w:szCs w:val="18"/>
          <w:lang w:val="ca-ES"/>
        </w:rPr>
        <w:t>fiadors.</w:t>
      </w:r>
    </w:p>
    <w:p w14:paraId="611DFF3F" w14:textId="77777777" w:rsidR="00D6411B" w:rsidRPr="00B9134D" w:rsidRDefault="00D6411B" w:rsidP="00B9134D">
      <w:pPr>
        <w:pStyle w:val="Prrafodelista"/>
        <w:numPr>
          <w:ilvl w:val="1"/>
          <w:numId w:val="10"/>
        </w:numPr>
        <w:tabs>
          <w:tab w:val="left" w:pos="813"/>
        </w:tabs>
        <w:spacing w:after="120" w:line="180" w:lineRule="exact"/>
        <w:ind w:left="813" w:hanging="286"/>
        <w:jc w:val="both"/>
        <w:rPr>
          <w:rFonts w:ascii="Inconsolata" w:eastAsia="SimSun" w:hAnsi="Inconsolata" w:cs="SimSun"/>
          <w:sz w:val="18"/>
          <w:szCs w:val="18"/>
          <w:lang w:val="ca-ES"/>
        </w:rPr>
      </w:pPr>
      <w:r w:rsidRPr="00B9134D">
        <w:rPr>
          <w:rFonts w:ascii="Inconsolata" w:hAnsi="Inconsolata"/>
          <w:sz w:val="18"/>
          <w:szCs w:val="18"/>
          <w:u w:val="single" w:color="000000"/>
          <w:lang w:val="ca-ES"/>
        </w:rPr>
        <w:t>Tipus de préstec</w:t>
      </w:r>
    </w:p>
    <w:p w14:paraId="6C0D1C33" w14:textId="77777777" w:rsidR="00D6411B" w:rsidRPr="00B9134D" w:rsidRDefault="00D6411B" w:rsidP="00B9134D">
      <w:pPr>
        <w:pStyle w:val="Prrafodelista"/>
        <w:numPr>
          <w:ilvl w:val="2"/>
          <w:numId w:val="10"/>
        </w:numPr>
        <w:tabs>
          <w:tab w:val="left" w:pos="1309"/>
        </w:tabs>
        <w:spacing w:after="120" w:line="180" w:lineRule="exact"/>
        <w:ind w:right="124"/>
        <w:jc w:val="both"/>
        <w:rPr>
          <w:rFonts w:ascii="Inconsolata" w:eastAsia="SimSun" w:hAnsi="Inconsolata" w:cs="SimSun"/>
          <w:b/>
          <w:sz w:val="18"/>
          <w:szCs w:val="18"/>
          <w:lang w:val="ca-ES"/>
        </w:rPr>
      </w:pPr>
      <w:r w:rsidRPr="00B9134D">
        <w:rPr>
          <w:rFonts w:ascii="Inconsolata" w:hAnsi="Inconsolata"/>
          <w:sz w:val="18"/>
          <w:szCs w:val="18"/>
          <w:lang w:val="ca-ES"/>
        </w:rPr>
        <w:t xml:space="preserve">Préstec en euros. </w:t>
      </w:r>
      <w:r w:rsidRPr="00B9134D">
        <w:rPr>
          <w:rFonts w:ascii="Inconsolata" w:hAnsi="Inconsolata"/>
          <w:b/>
          <w:sz w:val="18"/>
          <w:szCs w:val="18"/>
          <w:lang w:val="ca-ES"/>
        </w:rPr>
        <w:t>La informació d'aquesta fitxa no correspon a un préstec en moneda estrangera.</w:t>
      </w:r>
    </w:p>
    <w:p w14:paraId="4DFFC6FD" w14:textId="77777777" w:rsidR="00D6411B" w:rsidRPr="00B9134D" w:rsidRDefault="00D6411B" w:rsidP="00B9134D">
      <w:pPr>
        <w:pStyle w:val="Prrafodelista"/>
        <w:numPr>
          <w:ilvl w:val="2"/>
          <w:numId w:val="10"/>
        </w:numPr>
        <w:tabs>
          <w:tab w:val="left" w:pos="1309"/>
        </w:tabs>
        <w:spacing w:after="120" w:line="180" w:lineRule="exact"/>
        <w:jc w:val="both"/>
        <w:rPr>
          <w:rFonts w:ascii="Inconsolata" w:eastAsia="SimSun" w:hAnsi="Inconsolata" w:cs="SimSun"/>
          <w:sz w:val="18"/>
          <w:szCs w:val="18"/>
          <w:lang w:val="ca-ES"/>
        </w:rPr>
      </w:pPr>
      <w:r w:rsidRPr="00B9134D">
        <w:rPr>
          <w:rFonts w:ascii="Inconsolata" w:hAnsi="Inconsolata"/>
          <w:sz w:val="18"/>
          <w:szCs w:val="18"/>
          <w:lang w:val="ca-ES"/>
        </w:rPr>
        <w:t>Disposició: única</w:t>
      </w:r>
    </w:p>
    <w:p w14:paraId="538F98C8" w14:textId="77777777" w:rsidR="00D6411B" w:rsidRPr="00B9134D" w:rsidRDefault="00D6411B" w:rsidP="00B9134D">
      <w:pPr>
        <w:pStyle w:val="Prrafodelista"/>
        <w:numPr>
          <w:ilvl w:val="2"/>
          <w:numId w:val="10"/>
        </w:numPr>
        <w:tabs>
          <w:tab w:val="left" w:pos="1309"/>
        </w:tabs>
        <w:spacing w:after="120" w:line="180" w:lineRule="exact"/>
        <w:ind w:right="105"/>
        <w:jc w:val="both"/>
        <w:rPr>
          <w:rFonts w:ascii="Inconsolata" w:eastAsia="SimSun" w:hAnsi="Inconsolata" w:cs="SimSun"/>
          <w:sz w:val="18"/>
          <w:szCs w:val="18"/>
          <w:lang w:val="ca-ES"/>
        </w:rPr>
      </w:pPr>
      <w:r w:rsidRPr="00B9134D">
        <w:rPr>
          <w:rFonts w:ascii="Inconsolata" w:hAnsi="Inconsolata"/>
          <w:sz w:val="18"/>
          <w:szCs w:val="18"/>
          <w:lang w:val="ca-ES"/>
        </w:rPr>
        <w:t>El principal i interessos del préstec es reemborsaran mitjançant el pagament de quotes constants, comprensives de capital i interessos.</w:t>
      </w:r>
    </w:p>
    <w:p w14:paraId="5DA7E699" w14:textId="77777777" w:rsidR="00D6411B" w:rsidRPr="00B9134D" w:rsidRDefault="00D6411B" w:rsidP="00B9134D">
      <w:pPr>
        <w:pStyle w:val="Prrafodelista"/>
        <w:numPr>
          <w:ilvl w:val="1"/>
          <w:numId w:val="10"/>
        </w:numPr>
        <w:tabs>
          <w:tab w:val="left" w:pos="813"/>
        </w:tabs>
        <w:spacing w:after="120" w:line="180" w:lineRule="exact"/>
        <w:ind w:left="813" w:hanging="286"/>
        <w:jc w:val="both"/>
        <w:rPr>
          <w:rFonts w:ascii="Inconsolata" w:eastAsia="SimSun" w:hAnsi="Inconsolata" w:cs="SimSun"/>
          <w:sz w:val="18"/>
          <w:szCs w:val="18"/>
          <w:lang w:val="ca-ES"/>
        </w:rPr>
      </w:pPr>
      <w:r w:rsidRPr="00B9134D">
        <w:rPr>
          <w:rFonts w:ascii="Inconsolata" w:hAnsi="Inconsolata"/>
          <w:sz w:val="18"/>
          <w:szCs w:val="18"/>
          <w:u w:val="single" w:color="000000"/>
          <w:lang w:val="ca-ES"/>
        </w:rPr>
        <w:t>Termini total d'amortització</w:t>
      </w:r>
    </w:p>
    <w:p w14:paraId="606A0955" w14:textId="77777777" w:rsidR="00D6411B" w:rsidRPr="00B9134D" w:rsidRDefault="00D6411B" w:rsidP="00B9134D">
      <w:pPr>
        <w:pStyle w:val="Prrafodelista"/>
        <w:numPr>
          <w:ilvl w:val="2"/>
          <w:numId w:val="10"/>
        </w:numPr>
        <w:tabs>
          <w:tab w:val="left" w:pos="1534"/>
        </w:tabs>
        <w:spacing w:after="120" w:line="180" w:lineRule="exact"/>
        <w:ind w:left="1534" w:right="100" w:hanging="361"/>
        <w:jc w:val="both"/>
        <w:rPr>
          <w:rFonts w:ascii="Inconsolata" w:eastAsia="SimSun" w:hAnsi="Inconsolata" w:cs="SimSun"/>
          <w:sz w:val="18"/>
          <w:szCs w:val="18"/>
          <w:lang w:val="ca-ES"/>
        </w:rPr>
      </w:pPr>
      <w:r w:rsidRPr="00B9134D">
        <w:rPr>
          <w:rFonts w:ascii="Inconsolata" w:hAnsi="Inconsolata"/>
          <w:noProof/>
          <w:sz w:val="18"/>
          <w:szCs w:val="18"/>
          <w:lang w:val="ca-ES" w:eastAsia="ca-ES"/>
        </w:rPr>
        <mc:AlternateContent>
          <mc:Choice Requires="wpg">
            <w:drawing>
              <wp:anchor distT="0" distB="0" distL="114300" distR="114300" simplePos="0" relativeHeight="251659264" behindDoc="0" locked="0" layoutInCell="1" allowOverlap="1" wp14:anchorId="50F655C0" wp14:editId="154486F6">
                <wp:simplePos x="0" y="0"/>
                <wp:positionH relativeFrom="page">
                  <wp:posOffset>2073275</wp:posOffset>
                </wp:positionH>
                <wp:positionV relativeFrom="paragraph">
                  <wp:posOffset>551815</wp:posOffset>
                </wp:positionV>
                <wp:extent cx="1270" cy="1270"/>
                <wp:effectExtent l="6350" t="11430" r="11430" b="6350"/>
                <wp:wrapNone/>
                <wp:docPr id="155"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3265" y="869"/>
                          <a:chExt cx="2" cy="2"/>
                        </a:xfrm>
                      </wpg:grpSpPr>
                      <wps:wsp>
                        <wps:cNvPr id="156" name="Freeform 150"/>
                        <wps:cNvSpPr>
                          <a:spLocks/>
                        </wps:cNvSpPr>
                        <wps:spPr bwMode="auto">
                          <a:xfrm>
                            <a:off x="3265" y="869"/>
                            <a:ext cx="2" cy="2"/>
                          </a:xfrm>
                          <a:custGeom>
                            <a:avLst/>
                            <a:gdLst/>
                            <a:ahLst/>
                            <a:cxnLst>
                              <a:cxn ang="0">
                                <a:pos x="0" y="0"/>
                              </a:cxn>
                              <a:cxn ang="0">
                                <a:pos x="0" y="0"/>
                              </a:cxn>
                            </a:cxnLst>
                            <a:rect l="0" t="0" r="r" b="b"/>
                            <a:pathLst>
                              <a:path>
                                <a:moveTo>
                                  <a:pt x="0" y="0"/>
                                </a:moveTo>
                                <a:lnTo>
                                  <a:pt x="0" y="0"/>
                                </a:lnTo>
                              </a:path>
                            </a:pathLst>
                          </a:custGeom>
                          <a:noFill/>
                          <a:ln w="5619">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BC2975" id="Group 149" o:spid="_x0000_s1026" style="position:absolute;margin-left:163.25pt;margin-top:43.45pt;width:.1pt;height:.1pt;z-index:251659264;mso-position-horizontal-relative:page" coordorigin="3265,86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">
                <v:shape id="Freeform 150" o:spid="_x0000_s1027" style="position:absolute;left:3265;top:869;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bnl8QA&#10;AADcAAAADwAAAGRycy9kb3ducmV2LnhtbESP0YrCMBBF3xf8hzDCviyaKlikGkWEhX0QV6sfMDRj&#10;W20mpYlt16/fCIJvM9w799xZrntTiZYaV1pWMBlHIIgzq0vOFZxP36M5COeRNVaWScEfOVivBh9L&#10;TLTt+Eht6nMRQtglqKDwvk6kdFlBBt3Y1sRBu9jGoA9rk0vdYBfCTSWnURRLgyUHQoE1bQvKbund&#10;BMgBbRvf8bp7bNjts99u8nXLlfoc9psFCE+9f5tf1z861J/F8Hwm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W55fEAAAA3AAAAA8AAAAAAAAAAAAAAAAAmAIAAGRycy9k&#10;b3ducmV2LnhtbFBLBQYAAAAABAAEAPUAAACJAwAAAAA=&#10;" path="m,l,e" filled="f" strokecolor="#d3d3d3" strokeweight=".15608mm">
                  <v:path arrowok="t" o:connecttype="custom" o:connectlocs="0,0;0,0" o:connectangles="0,0"/>
                </v:shape>
                <w10:wrap anchorx="page"/>
              </v:group>
            </w:pict>
          </mc:Fallback>
        </mc:AlternateContent>
      </w:r>
      <w:r w:rsidRPr="00B9134D">
        <w:rPr>
          <w:rFonts w:ascii="Inconsolata" w:hAnsi="Inconsolata"/>
          <w:noProof/>
          <w:sz w:val="18"/>
          <w:szCs w:val="18"/>
          <w:lang w:val="ca-ES" w:eastAsia="ca-ES"/>
        </w:rPr>
        <mc:AlternateContent>
          <mc:Choice Requires="wpg">
            <w:drawing>
              <wp:anchor distT="0" distB="0" distL="114300" distR="114300" simplePos="0" relativeHeight="251660288" behindDoc="0" locked="0" layoutInCell="1" allowOverlap="1" wp14:anchorId="00FA478A" wp14:editId="1C972724">
                <wp:simplePos x="0" y="0"/>
                <wp:positionH relativeFrom="page">
                  <wp:posOffset>4833620</wp:posOffset>
                </wp:positionH>
                <wp:positionV relativeFrom="paragraph">
                  <wp:posOffset>551815</wp:posOffset>
                </wp:positionV>
                <wp:extent cx="1270" cy="1270"/>
                <wp:effectExtent l="13970" t="11430" r="3810" b="6350"/>
                <wp:wrapNone/>
                <wp:docPr id="153"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7612" y="869"/>
                          <a:chExt cx="2" cy="2"/>
                        </a:xfrm>
                      </wpg:grpSpPr>
                      <wps:wsp>
                        <wps:cNvPr id="154" name="Freeform 148"/>
                        <wps:cNvSpPr>
                          <a:spLocks/>
                        </wps:cNvSpPr>
                        <wps:spPr bwMode="auto">
                          <a:xfrm>
                            <a:off x="7612" y="869"/>
                            <a:ext cx="2" cy="2"/>
                          </a:xfrm>
                          <a:custGeom>
                            <a:avLst/>
                            <a:gdLst/>
                            <a:ahLst/>
                            <a:cxnLst>
                              <a:cxn ang="0">
                                <a:pos x="0" y="0"/>
                              </a:cxn>
                              <a:cxn ang="0">
                                <a:pos x="0" y="0"/>
                              </a:cxn>
                            </a:cxnLst>
                            <a:rect l="0" t="0" r="r" b="b"/>
                            <a:pathLst>
                              <a:path>
                                <a:moveTo>
                                  <a:pt x="0" y="0"/>
                                </a:moveTo>
                                <a:lnTo>
                                  <a:pt x="0" y="0"/>
                                </a:lnTo>
                              </a:path>
                            </a:pathLst>
                          </a:custGeom>
                          <a:noFill/>
                          <a:ln w="5619">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2BFDE" id="Group 147" o:spid="_x0000_s1026" style="position:absolute;margin-left:380.6pt;margin-top:43.45pt;width:.1pt;height:.1pt;z-index:251660288;mso-position-horizontal-relative:page" coordorigin="7612,86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">
                <v:shape id="Freeform 148" o:spid="_x0000_s1027" style="position:absolute;left:7612;top:869;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jce8YA&#10;AADcAAAADwAAAGRycy9kb3ducmV2LnhtbESP3WrCQBCF74W+wzKF3ojZpFQpMauIIPSitBr7AEN2&#10;mqRmZ0N289M+fVcQvJvhnDnfmWw7mUYM1LnasoIkikEQF1bXXCr4Oh8WryCcR9bYWCYFv+Rgu3mY&#10;ZZhqO/KJhtyXIoSwS1FB5X2bSumKigy6yLbEQfu2nUEf1q6UusMxhJtGPsfxShqsORAqbGlfUXHJ&#10;exMgR7TDqsef978du4/ic0zml1Kpp8dptwbhafJ38+36TYf6yxe4PhMmkJ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jce8YAAADcAAAADwAAAAAAAAAAAAAAAACYAgAAZHJz&#10;L2Rvd25yZXYueG1sUEsFBgAAAAAEAAQA9QAAAIsDAAAAAA==&#10;" path="m,l,e" filled="f" strokecolor="#d3d3d3" strokeweight=".15608mm">
                  <v:path arrowok="t" o:connecttype="custom" o:connectlocs="0,0;0,0" o:connectangles="0,0"/>
                </v:shape>
                <w10:wrap anchorx="page"/>
              </v:group>
            </w:pict>
          </mc:Fallback>
        </mc:AlternateContent>
      </w:r>
      <w:r w:rsidRPr="00B9134D">
        <w:rPr>
          <w:rFonts w:ascii="Inconsolata" w:hAnsi="Inconsolata"/>
          <w:sz w:val="18"/>
          <w:szCs w:val="18"/>
          <w:lang w:val="ca-ES"/>
        </w:rPr>
        <w:t>El termini de durada màxima del préstec s'indica en el següent quadre en funció de la modalitat de préstec, i és possible un període addicional si escau.</w:t>
      </w:r>
    </w:p>
    <w:p w14:paraId="75F0CD3B" w14:textId="66EE25D5" w:rsidR="00D6411B" w:rsidRDefault="00D6411B" w:rsidP="00B9134D">
      <w:pPr>
        <w:pStyle w:val="Textoindependiente"/>
        <w:spacing w:after="120" w:line="180" w:lineRule="exact"/>
        <w:ind w:left="588" w:right="168"/>
        <w:jc w:val="both"/>
        <w:rPr>
          <w:rFonts w:ascii="Inconsolata" w:hAnsi="Inconsolata"/>
          <w:lang w:val="ca-ES"/>
        </w:rPr>
      </w:pPr>
      <w:r w:rsidRPr="00B9134D">
        <w:rPr>
          <w:rFonts w:ascii="Inconsolata" w:hAnsi="Inconsolata"/>
          <w:lang w:val="ca-ES"/>
        </w:rPr>
        <w:t xml:space="preserve">Aquests préstecs requereixen l'aportació de garantia hipotecària. Addicionalment, una vegada analitzada la seva solvència, </w:t>
      </w:r>
      <w:r w:rsidR="002F2AD2">
        <w:rPr>
          <w:rFonts w:ascii="Inconsolata" w:hAnsi="Inconsolata"/>
          <w:lang w:val="ca-ES"/>
        </w:rPr>
        <w:t xml:space="preserve">Caixa Enginyers </w:t>
      </w:r>
      <w:r w:rsidRPr="00B9134D">
        <w:rPr>
          <w:rFonts w:ascii="Inconsolata" w:hAnsi="Inconsolata"/>
          <w:lang w:val="ca-ES"/>
        </w:rPr>
        <w:t>pot requerir l'aportació de garantia pignorativa o de garants personals.</w:t>
      </w:r>
    </w:p>
    <w:p w14:paraId="3C5FD9BC" w14:textId="77777777" w:rsidR="002E2DD2" w:rsidRPr="00B9134D" w:rsidRDefault="002E2DD2" w:rsidP="00B9134D">
      <w:pPr>
        <w:pStyle w:val="Textoindependiente"/>
        <w:spacing w:after="120" w:line="180" w:lineRule="exact"/>
        <w:ind w:left="588" w:right="168"/>
        <w:jc w:val="both"/>
        <w:rPr>
          <w:rFonts w:ascii="Inconsolata" w:hAnsi="Inconsolata"/>
          <w:lang w:val="ca-ES"/>
        </w:rPr>
      </w:pPr>
    </w:p>
    <w:tbl>
      <w:tblPr>
        <w:tblW w:w="5160" w:type="dxa"/>
        <w:tblInd w:w="1848" w:type="dxa"/>
        <w:tblCellMar>
          <w:left w:w="70" w:type="dxa"/>
          <w:right w:w="70" w:type="dxa"/>
        </w:tblCellMar>
        <w:tblLook w:val="04A0" w:firstRow="1" w:lastRow="0" w:firstColumn="1" w:lastColumn="0" w:noHBand="0" w:noVBand="1"/>
      </w:tblPr>
      <w:tblGrid>
        <w:gridCol w:w="3200"/>
        <w:gridCol w:w="1893"/>
        <w:gridCol w:w="67"/>
      </w:tblGrid>
      <w:tr w:rsidR="00CB1C4A" w:rsidRPr="00B9134D" w14:paraId="7C8B9592" w14:textId="77777777" w:rsidTr="006177E4">
        <w:trPr>
          <w:trHeight w:val="640"/>
        </w:trPr>
        <w:tc>
          <w:tcPr>
            <w:tcW w:w="3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6F0C87" w14:textId="77777777" w:rsidR="00CB1C4A" w:rsidRPr="00B9134D" w:rsidRDefault="00CB1C4A"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PRÉSTECS AMB GARANTIA HIPOTECÀRIA PER A ADQUISICIÓ D'HABITATGE HABITUAL</w:t>
            </w:r>
          </w:p>
        </w:tc>
        <w:tc>
          <w:tcPr>
            <w:tcW w:w="1960" w:type="dxa"/>
            <w:gridSpan w:val="2"/>
            <w:tcBorders>
              <w:top w:val="single" w:sz="4" w:space="0" w:color="auto"/>
              <w:left w:val="nil"/>
              <w:bottom w:val="single" w:sz="4" w:space="0" w:color="auto"/>
              <w:right w:val="single" w:sz="4" w:space="0" w:color="auto"/>
            </w:tcBorders>
            <w:shd w:val="clear" w:color="000000" w:fill="D9D9D9"/>
            <w:vAlign w:val="center"/>
            <w:hideMark/>
          </w:tcPr>
          <w:p w14:paraId="564051B6" w14:textId="77777777" w:rsidR="00CB1C4A" w:rsidRPr="00B9134D" w:rsidRDefault="00CB1C4A"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Termini màxim d'amortització</w:t>
            </w:r>
          </w:p>
        </w:tc>
      </w:tr>
      <w:tr w:rsidR="00CB1C4A" w:rsidRPr="00B9134D" w14:paraId="70404B92" w14:textId="77777777" w:rsidTr="006177E4">
        <w:trPr>
          <w:trHeight w:val="300"/>
        </w:trPr>
        <w:tc>
          <w:tcPr>
            <w:tcW w:w="3200" w:type="dxa"/>
            <w:tcBorders>
              <w:top w:val="nil"/>
              <w:left w:val="single" w:sz="4" w:space="0" w:color="auto"/>
              <w:bottom w:val="single" w:sz="4" w:space="0" w:color="auto"/>
              <w:right w:val="single" w:sz="4" w:space="0" w:color="auto"/>
            </w:tcBorders>
            <w:shd w:val="clear" w:color="000000" w:fill="F1F1F1"/>
            <w:vAlign w:val="center"/>
            <w:hideMark/>
          </w:tcPr>
          <w:p w14:paraId="11F5F5CE"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LLAR-60</w:t>
            </w:r>
          </w:p>
        </w:tc>
        <w:tc>
          <w:tcPr>
            <w:tcW w:w="19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3E3ABBE"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Fins a 30 anys</w:t>
            </w:r>
          </w:p>
        </w:tc>
      </w:tr>
      <w:tr w:rsidR="00CB1C4A" w:rsidRPr="00B9134D" w14:paraId="0039E541" w14:textId="77777777" w:rsidTr="006177E4">
        <w:trPr>
          <w:trHeight w:val="300"/>
        </w:trPr>
        <w:tc>
          <w:tcPr>
            <w:tcW w:w="3200" w:type="dxa"/>
            <w:tcBorders>
              <w:top w:val="nil"/>
              <w:left w:val="single" w:sz="4" w:space="0" w:color="auto"/>
              <w:bottom w:val="single" w:sz="4" w:space="0" w:color="auto"/>
              <w:right w:val="single" w:sz="4" w:space="0" w:color="auto"/>
            </w:tcBorders>
            <w:shd w:val="clear" w:color="000000" w:fill="F1F1F1"/>
            <w:vAlign w:val="center"/>
            <w:hideMark/>
          </w:tcPr>
          <w:p w14:paraId="6DA01F0A"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LLAR-80</w:t>
            </w:r>
          </w:p>
        </w:tc>
        <w:tc>
          <w:tcPr>
            <w:tcW w:w="1960" w:type="dxa"/>
            <w:gridSpan w:val="2"/>
            <w:vMerge/>
            <w:tcBorders>
              <w:top w:val="nil"/>
              <w:left w:val="single" w:sz="4" w:space="0" w:color="auto"/>
              <w:bottom w:val="single" w:sz="4" w:space="0" w:color="000000"/>
              <w:right w:val="single" w:sz="4" w:space="0" w:color="auto"/>
            </w:tcBorders>
            <w:vAlign w:val="center"/>
            <w:hideMark/>
          </w:tcPr>
          <w:p w14:paraId="32D3BE57"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p>
        </w:tc>
      </w:tr>
      <w:tr w:rsidR="00C768F6" w:rsidRPr="00B9134D" w14:paraId="0754A056" w14:textId="77777777" w:rsidTr="006177E4">
        <w:trPr>
          <w:trHeight w:val="300"/>
        </w:trPr>
        <w:tc>
          <w:tcPr>
            <w:tcW w:w="3200" w:type="dxa"/>
            <w:tcBorders>
              <w:top w:val="nil"/>
              <w:left w:val="single" w:sz="4" w:space="0" w:color="auto"/>
              <w:bottom w:val="single" w:sz="4" w:space="0" w:color="auto"/>
              <w:right w:val="single" w:sz="4" w:space="0" w:color="auto"/>
            </w:tcBorders>
            <w:shd w:val="clear" w:color="000000" w:fill="F1F1F1"/>
            <w:vAlign w:val="center"/>
          </w:tcPr>
          <w:p w14:paraId="27224499" w14:textId="4E3456DF" w:rsidR="00C768F6" w:rsidRDefault="00C768F6" w:rsidP="002E2DD2">
            <w:pPr>
              <w:widowControl/>
              <w:spacing w:before="60" w:after="60" w:line="180" w:lineRule="exact"/>
              <w:jc w:val="both"/>
              <w:rPr>
                <w:rFonts w:ascii="Inconsolata" w:eastAsia="Times New Roman" w:hAnsi="Inconsolata" w:cs="Calibri"/>
                <w:b/>
                <w:bCs/>
                <w:color w:val="000000"/>
                <w:sz w:val="18"/>
                <w:szCs w:val="18"/>
                <w:lang w:val="ca-ES"/>
              </w:rPr>
            </w:pPr>
            <w:r>
              <w:rPr>
                <w:rFonts w:ascii="Inconsolata" w:eastAsia="Times New Roman" w:hAnsi="Inconsolata" w:cs="Calibri"/>
                <w:b/>
                <w:bCs/>
                <w:color w:val="000000"/>
                <w:sz w:val="18"/>
                <w:szCs w:val="18"/>
                <w:lang w:val="ca-ES"/>
              </w:rPr>
              <w:t>MIXTA-3</w:t>
            </w:r>
          </w:p>
        </w:tc>
        <w:tc>
          <w:tcPr>
            <w:tcW w:w="1960" w:type="dxa"/>
            <w:gridSpan w:val="2"/>
            <w:vMerge/>
            <w:tcBorders>
              <w:top w:val="nil"/>
              <w:left w:val="single" w:sz="4" w:space="0" w:color="auto"/>
              <w:bottom w:val="single" w:sz="4" w:space="0" w:color="000000"/>
              <w:right w:val="single" w:sz="4" w:space="0" w:color="auto"/>
            </w:tcBorders>
            <w:vAlign w:val="center"/>
          </w:tcPr>
          <w:p w14:paraId="68AE71E7" w14:textId="77777777" w:rsidR="00C768F6" w:rsidRPr="00B9134D" w:rsidRDefault="00C768F6" w:rsidP="002E2DD2">
            <w:pPr>
              <w:widowControl/>
              <w:spacing w:before="60" w:after="60" w:line="180" w:lineRule="exact"/>
              <w:jc w:val="both"/>
              <w:rPr>
                <w:rFonts w:ascii="Inconsolata" w:eastAsia="Times New Roman" w:hAnsi="Inconsolata" w:cs="Calibri"/>
                <w:b/>
                <w:bCs/>
                <w:color w:val="000000"/>
                <w:sz w:val="18"/>
                <w:szCs w:val="18"/>
                <w:lang w:val="ca-ES"/>
              </w:rPr>
            </w:pPr>
          </w:p>
        </w:tc>
      </w:tr>
      <w:tr w:rsidR="00A272A0" w:rsidRPr="00B9134D" w14:paraId="2905F678" w14:textId="77777777" w:rsidTr="006177E4">
        <w:trPr>
          <w:trHeight w:val="300"/>
        </w:trPr>
        <w:tc>
          <w:tcPr>
            <w:tcW w:w="3200" w:type="dxa"/>
            <w:tcBorders>
              <w:top w:val="nil"/>
              <w:left w:val="single" w:sz="4" w:space="0" w:color="auto"/>
              <w:bottom w:val="single" w:sz="4" w:space="0" w:color="auto"/>
              <w:right w:val="single" w:sz="4" w:space="0" w:color="auto"/>
            </w:tcBorders>
            <w:shd w:val="clear" w:color="000000" w:fill="F1F1F1"/>
            <w:vAlign w:val="center"/>
          </w:tcPr>
          <w:p w14:paraId="094E110A" w14:textId="64CD1E9A" w:rsidR="00A272A0" w:rsidRPr="00B9134D" w:rsidRDefault="00A272A0" w:rsidP="002E2DD2">
            <w:pPr>
              <w:widowControl/>
              <w:spacing w:before="60" w:after="60" w:line="180" w:lineRule="exact"/>
              <w:jc w:val="both"/>
              <w:rPr>
                <w:rFonts w:ascii="Inconsolata" w:eastAsia="Times New Roman" w:hAnsi="Inconsolata" w:cs="Calibri"/>
                <w:b/>
                <w:bCs/>
                <w:color w:val="000000"/>
                <w:sz w:val="18"/>
                <w:szCs w:val="18"/>
                <w:lang w:val="ca-ES"/>
              </w:rPr>
            </w:pPr>
            <w:r>
              <w:rPr>
                <w:rFonts w:ascii="Inconsolata" w:eastAsia="Times New Roman" w:hAnsi="Inconsolata" w:cs="Calibri"/>
                <w:b/>
                <w:bCs/>
                <w:color w:val="000000"/>
                <w:sz w:val="18"/>
                <w:szCs w:val="18"/>
                <w:lang w:val="ca-ES"/>
              </w:rPr>
              <w:t>MIXTA-5</w:t>
            </w:r>
          </w:p>
        </w:tc>
        <w:tc>
          <w:tcPr>
            <w:tcW w:w="1960" w:type="dxa"/>
            <w:gridSpan w:val="2"/>
            <w:vMerge/>
            <w:tcBorders>
              <w:top w:val="nil"/>
              <w:left w:val="single" w:sz="4" w:space="0" w:color="auto"/>
              <w:bottom w:val="single" w:sz="4" w:space="0" w:color="000000"/>
              <w:right w:val="single" w:sz="4" w:space="0" w:color="auto"/>
            </w:tcBorders>
            <w:vAlign w:val="center"/>
          </w:tcPr>
          <w:p w14:paraId="12F05552" w14:textId="77777777" w:rsidR="00A272A0" w:rsidRPr="00B9134D" w:rsidRDefault="00A272A0" w:rsidP="002E2DD2">
            <w:pPr>
              <w:widowControl/>
              <w:spacing w:before="60" w:after="60" w:line="180" w:lineRule="exact"/>
              <w:jc w:val="both"/>
              <w:rPr>
                <w:rFonts w:ascii="Inconsolata" w:eastAsia="Times New Roman" w:hAnsi="Inconsolata" w:cs="Calibri"/>
                <w:b/>
                <w:bCs/>
                <w:color w:val="000000"/>
                <w:sz w:val="18"/>
                <w:szCs w:val="18"/>
                <w:lang w:val="ca-ES"/>
              </w:rPr>
            </w:pPr>
          </w:p>
        </w:tc>
      </w:tr>
      <w:tr w:rsidR="00CB1C4A" w:rsidRPr="00B9134D" w14:paraId="6C1392A8" w14:textId="77777777" w:rsidTr="006177E4">
        <w:trPr>
          <w:trHeight w:val="300"/>
        </w:trPr>
        <w:tc>
          <w:tcPr>
            <w:tcW w:w="3200" w:type="dxa"/>
            <w:tcBorders>
              <w:top w:val="nil"/>
              <w:left w:val="single" w:sz="4" w:space="0" w:color="auto"/>
              <w:bottom w:val="single" w:sz="4" w:space="0" w:color="auto"/>
              <w:right w:val="single" w:sz="4" w:space="0" w:color="auto"/>
            </w:tcBorders>
            <w:shd w:val="clear" w:color="000000" w:fill="F1F1F1"/>
            <w:vAlign w:val="center"/>
            <w:hideMark/>
          </w:tcPr>
          <w:p w14:paraId="42C18D46"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MIXTA-10</w:t>
            </w:r>
          </w:p>
        </w:tc>
        <w:tc>
          <w:tcPr>
            <w:tcW w:w="1960" w:type="dxa"/>
            <w:gridSpan w:val="2"/>
            <w:vMerge/>
            <w:tcBorders>
              <w:top w:val="nil"/>
              <w:left w:val="single" w:sz="4" w:space="0" w:color="auto"/>
              <w:bottom w:val="single" w:sz="4" w:space="0" w:color="000000"/>
              <w:right w:val="single" w:sz="4" w:space="0" w:color="auto"/>
            </w:tcBorders>
            <w:vAlign w:val="center"/>
            <w:hideMark/>
          </w:tcPr>
          <w:p w14:paraId="165593CB"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p>
        </w:tc>
      </w:tr>
      <w:tr w:rsidR="00CB1C4A" w:rsidRPr="00B9134D" w14:paraId="0DDB0D75" w14:textId="77777777" w:rsidTr="006177E4">
        <w:trPr>
          <w:trHeight w:val="300"/>
        </w:trPr>
        <w:tc>
          <w:tcPr>
            <w:tcW w:w="3200" w:type="dxa"/>
            <w:tcBorders>
              <w:top w:val="nil"/>
              <w:left w:val="single" w:sz="4" w:space="0" w:color="auto"/>
              <w:bottom w:val="single" w:sz="4" w:space="0" w:color="auto"/>
              <w:right w:val="single" w:sz="4" w:space="0" w:color="auto"/>
            </w:tcBorders>
            <w:shd w:val="clear" w:color="000000" w:fill="F1F1F1"/>
            <w:vAlign w:val="center"/>
            <w:hideMark/>
          </w:tcPr>
          <w:p w14:paraId="3F31797D"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FIXA-15 / 60</w:t>
            </w:r>
          </w:p>
        </w:tc>
        <w:tc>
          <w:tcPr>
            <w:tcW w:w="1960" w:type="dxa"/>
            <w:gridSpan w:val="2"/>
            <w:tcBorders>
              <w:top w:val="nil"/>
              <w:left w:val="nil"/>
              <w:bottom w:val="single" w:sz="4" w:space="0" w:color="auto"/>
              <w:right w:val="single" w:sz="4" w:space="0" w:color="auto"/>
            </w:tcBorders>
            <w:shd w:val="clear" w:color="auto" w:fill="auto"/>
            <w:vAlign w:val="center"/>
            <w:hideMark/>
          </w:tcPr>
          <w:p w14:paraId="680E763E"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Fins a 15 anys</w:t>
            </w:r>
          </w:p>
        </w:tc>
      </w:tr>
      <w:tr w:rsidR="00CB1C4A" w:rsidRPr="00B9134D" w14:paraId="6C124D6C" w14:textId="77777777" w:rsidTr="006177E4">
        <w:trPr>
          <w:trHeight w:val="300"/>
        </w:trPr>
        <w:tc>
          <w:tcPr>
            <w:tcW w:w="3200" w:type="dxa"/>
            <w:tcBorders>
              <w:top w:val="nil"/>
              <w:left w:val="single" w:sz="4" w:space="0" w:color="auto"/>
              <w:bottom w:val="single" w:sz="4" w:space="0" w:color="auto"/>
              <w:right w:val="single" w:sz="4" w:space="0" w:color="auto"/>
            </w:tcBorders>
            <w:shd w:val="clear" w:color="000000" w:fill="F1F1F1"/>
            <w:vAlign w:val="center"/>
            <w:hideMark/>
          </w:tcPr>
          <w:p w14:paraId="279FE852"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FIXA-20 / 60</w:t>
            </w:r>
          </w:p>
        </w:tc>
        <w:tc>
          <w:tcPr>
            <w:tcW w:w="1960" w:type="dxa"/>
            <w:gridSpan w:val="2"/>
            <w:tcBorders>
              <w:top w:val="nil"/>
              <w:left w:val="nil"/>
              <w:bottom w:val="single" w:sz="4" w:space="0" w:color="auto"/>
              <w:right w:val="single" w:sz="4" w:space="0" w:color="auto"/>
            </w:tcBorders>
            <w:shd w:val="clear" w:color="auto" w:fill="auto"/>
            <w:vAlign w:val="center"/>
            <w:hideMark/>
          </w:tcPr>
          <w:p w14:paraId="3CA048B6"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Fins a 20 anys</w:t>
            </w:r>
          </w:p>
        </w:tc>
      </w:tr>
      <w:tr w:rsidR="00CB1C4A" w:rsidRPr="00B9134D" w14:paraId="7674CA0E" w14:textId="77777777" w:rsidTr="006177E4">
        <w:trPr>
          <w:trHeight w:val="300"/>
        </w:trPr>
        <w:tc>
          <w:tcPr>
            <w:tcW w:w="3200" w:type="dxa"/>
            <w:tcBorders>
              <w:top w:val="nil"/>
              <w:left w:val="single" w:sz="4" w:space="0" w:color="auto"/>
              <w:bottom w:val="single" w:sz="4" w:space="0" w:color="auto"/>
              <w:right w:val="single" w:sz="4" w:space="0" w:color="auto"/>
            </w:tcBorders>
            <w:shd w:val="clear" w:color="000000" w:fill="F1F1F1"/>
            <w:vAlign w:val="center"/>
            <w:hideMark/>
          </w:tcPr>
          <w:p w14:paraId="15312A3D"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FIXA-30 / 60</w:t>
            </w:r>
          </w:p>
        </w:tc>
        <w:tc>
          <w:tcPr>
            <w:tcW w:w="1960" w:type="dxa"/>
            <w:gridSpan w:val="2"/>
            <w:tcBorders>
              <w:top w:val="nil"/>
              <w:left w:val="nil"/>
              <w:bottom w:val="single" w:sz="4" w:space="0" w:color="auto"/>
              <w:right w:val="single" w:sz="4" w:space="0" w:color="auto"/>
            </w:tcBorders>
            <w:shd w:val="clear" w:color="auto" w:fill="auto"/>
            <w:vAlign w:val="center"/>
            <w:hideMark/>
          </w:tcPr>
          <w:p w14:paraId="1A2E1F55"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Fins a 30 anys</w:t>
            </w:r>
          </w:p>
        </w:tc>
      </w:tr>
      <w:tr w:rsidR="00CB1C4A" w:rsidRPr="00B9134D" w14:paraId="51EAA1C3" w14:textId="77777777" w:rsidTr="006177E4">
        <w:trPr>
          <w:trHeight w:val="300"/>
        </w:trPr>
        <w:tc>
          <w:tcPr>
            <w:tcW w:w="3200" w:type="dxa"/>
            <w:tcBorders>
              <w:top w:val="nil"/>
              <w:left w:val="single" w:sz="4" w:space="0" w:color="auto"/>
              <w:bottom w:val="single" w:sz="4" w:space="0" w:color="auto"/>
              <w:right w:val="single" w:sz="4" w:space="0" w:color="auto"/>
            </w:tcBorders>
            <w:shd w:val="clear" w:color="000000" w:fill="F1F1F1"/>
            <w:vAlign w:val="center"/>
            <w:hideMark/>
          </w:tcPr>
          <w:p w14:paraId="7978748B"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FIXA-15 / 80</w:t>
            </w:r>
          </w:p>
        </w:tc>
        <w:tc>
          <w:tcPr>
            <w:tcW w:w="1960" w:type="dxa"/>
            <w:gridSpan w:val="2"/>
            <w:tcBorders>
              <w:top w:val="nil"/>
              <w:left w:val="nil"/>
              <w:bottom w:val="single" w:sz="4" w:space="0" w:color="auto"/>
              <w:right w:val="single" w:sz="4" w:space="0" w:color="auto"/>
            </w:tcBorders>
            <w:shd w:val="clear" w:color="auto" w:fill="auto"/>
            <w:vAlign w:val="center"/>
            <w:hideMark/>
          </w:tcPr>
          <w:p w14:paraId="1D1BE345"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Fins a 15 anys</w:t>
            </w:r>
          </w:p>
        </w:tc>
      </w:tr>
      <w:tr w:rsidR="00CB1C4A" w:rsidRPr="00B9134D" w14:paraId="78B61280" w14:textId="77777777" w:rsidTr="000E38F3">
        <w:trPr>
          <w:trHeight w:val="300"/>
        </w:trPr>
        <w:tc>
          <w:tcPr>
            <w:tcW w:w="3200" w:type="dxa"/>
            <w:tcBorders>
              <w:top w:val="nil"/>
              <w:left w:val="single" w:sz="4" w:space="0" w:color="auto"/>
              <w:bottom w:val="single" w:sz="4" w:space="0" w:color="auto"/>
              <w:right w:val="single" w:sz="4" w:space="0" w:color="auto"/>
            </w:tcBorders>
            <w:shd w:val="clear" w:color="000000" w:fill="F1F1F1"/>
            <w:vAlign w:val="center"/>
            <w:hideMark/>
          </w:tcPr>
          <w:p w14:paraId="314C8B8F"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FIXA-20 / 80</w:t>
            </w:r>
          </w:p>
        </w:tc>
        <w:tc>
          <w:tcPr>
            <w:tcW w:w="1960" w:type="dxa"/>
            <w:gridSpan w:val="2"/>
            <w:tcBorders>
              <w:top w:val="nil"/>
              <w:left w:val="nil"/>
              <w:bottom w:val="single" w:sz="4" w:space="0" w:color="auto"/>
              <w:right w:val="single" w:sz="4" w:space="0" w:color="auto"/>
            </w:tcBorders>
            <w:shd w:val="clear" w:color="auto" w:fill="auto"/>
            <w:vAlign w:val="center"/>
            <w:hideMark/>
          </w:tcPr>
          <w:p w14:paraId="6092BEFE"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Fins a 20 anys</w:t>
            </w:r>
          </w:p>
        </w:tc>
      </w:tr>
      <w:tr w:rsidR="00CB1C4A" w:rsidRPr="00B9134D" w14:paraId="030F4130" w14:textId="77777777" w:rsidTr="000E38F3">
        <w:trPr>
          <w:trHeight w:val="300"/>
        </w:trPr>
        <w:tc>
          <w:tcPr>
            <w:tcW w:w="3200" w:type="dxa"/>
            <w:tcBorders>
              <w:top w:val="single" w:sz="4" w:space="0" w:color="auto"/>
              <w:left w:val="single" w:sz="4" w:space="0" w:color="auto"/>
              <w:bottom w:val="single" w:sz="4" w:space="0" w:color="auto"/>
              <w:right w:val="single" w:sz="4" w:space="0" w:color="auto"/>
            </w:tcBorders>
            <w:shd w:val="clear" w:color="000000" w:fill="F1F1F1"/>
            <w:vAlign w:val="center"/>
            <w:hideMark/>
          </w:tcPr>
          <w:p w14:paraId="7BF0BED8"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FIXA-30 / 80</w:t>
            </w:r>
          </w:p>
        </w:tc>
        <w:tc>
          <w:tcPr>
            <w:tcW w:w="1960" w:type="dxa"/>
            <w:gridSpan w:val="2"/>
            <w:tcBorders>
              <w:top w:val="single" w:sz="4" w:space="0" w:color="auto"/>
              <w:left w:val="nil"/>
              <w:bottom w:val="single" w:sz="4" w:space="0" w:color="auto"/>
              <w:right w:val="single" w:sz="4" w:space="0" w:color="auto"/>
            </w:tcBorders>
            <w:shd w:val="clear" w:color="auto" w:fill="auto"/>
            <w:vAlign w:val="center"/>
            <w:hideMark/>
          </w:tcPr>
          <w:p w14:paraId="5DD65888"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Fins a 30 anys</w:t>
            </w:r>
          </w:p>
        </w:tc>
      </w:tr>
      <w:tr w:rsidR="000E38F3" w:rsidRPr="00B9134D" w14:paraId="45B39E0A" w14:textId="77777777" w:rsidTr="000E38F3">
        <w:trPr>
          <w:trHeight w:val="300"/>
        </w:trPr>
        <w:tc>
          <w:tcPr>
            <w:tcW w:w="3200" w:type="dxa"/>
            <w:tcBorders>
              <w:top w:val="single" w:sz="4" w:space="0" w:color="auto"/>
            </w:tcBorders>
            <w:shd w:val="clear" w:color="auto" w:fill="auto"/>
            <w:vAlign w:val="center"/>
          </w:tcPr>
          <w:p w14:paraId="036872CD" w14:textId="77777777" w:rsidR="000E38F3" w:rsidRPr="00B9134D" w:rsidRDefault="000E38F3" w:rsidP="00B9134D">
            <w:pPr>
              <w:widowControl/>
              <w:spacing w:after="120" w:line="180" w:lineRule="exact"/>
              <w:jc w:val="both"/>
              <w:rPr>
                <w:rFonts w:ascii="Inconsolata" w:eastAsia="Times New Roman" w:hAnsi="Inconsolata" w:cs="Calibri"/>
                <w:b/>
                <w:bCs/>
                <w:color w:val="000000"/>
                <w:sz w:val="18"/>
                <w:szCs w:val="18"/>
                <w:lang w:val="ca-ES"/>
              </w:rPr>
            </w:pPr>
          </w:p>
        </w:tc>
        <w:tc>
          <w:tcPr>
            <w:tcW w:w="1960" w:type="dxa"/>
            <w:gridSpan w:val="2"/>
            <w:tcBorders>
              <w:top w:val="single" w:sz="4" w:space="0" w:color="auto"/>
            </w:tcBorders>
            <w:shd w:val="clear" w:color="auto" w:fill="auto"/>
            <w:vAlign w:val="center"/>
          </w:tcPr>
          <w:p w14:paraId="5908E7DB" w14:textId="77777777" w:rsidR="000E38F3" w:rsidRPr="00B9134D" w:rsidRDefault="000E38F3" w:rsidP="00B9134D">
            <w:pPr>
              <w:widowControl/>
              <w:spacing w:after="120" w:line="180" w:lineRule="exact"/>
              <w:jc w:val="both"/>
              <w:rPr>
                <w:rFonts w:ascii="Inconsolata" w:eastAsia="Times New Roman" w:hAnsi="Inconsolata" w:cs="Calibri"/>
                <w:b/>
                <w:bCs/>
                <w:color w:val="000000"/>
                <w:sz w:val="18"/>
                <w:szCs w:val="18"/>
                <w:lang w:val="ca-ES"/>
              </w:rPr>
            </w:pPr>
          </w:p>
        </w:tc>
      </w:tr>
      <w:tr w:rsidR="000E38F3" w:rsidRPr="00B9134D" w14:paraId="613AC2DF" w14:textId="77777777" w:rsidTr="000E38F3">
        <w:trPr>
          <w:trHeight w:val="300"/>
        </w:trPr>
        <w:tc>
          <w:tcPr>
            <w:tcW w:w="3200" w:type="dxa"/>
            <w:shd w:val="clear" w:color="auto" w:fill="auto"/>
            <w:vAlign w:val="center"/>
          </w:tcPr>
          <w:p w14:paraId="7AB6E494" w14:textId="77777777" w:rsidR="000E38F3" w:rsidRDefault="000E38F3" w:rsidP="00B9134D">
            <w:pPr>
              <w:widowControl/>
              <w:spacing w:after="120" w:line="180" w:lineRule="exact"/>
              <w:jc w:val="both"/>
              <w:rPr>
                <w:rFonts w:ascii="Inconsolata" w:eastAsia="Times New Roman" w:hAnsi="Inconsolata" w:cs="Calibri"/>
                <w:b/>
                <w:bCs/>
                <w:color w:val="000000"/>
                <w:sz w:val="18"/>
                <w:szCs w:val="18"/>
                <w:lang w:val="ca-ES"/>
              </w:rPr>
            </w:pPr>
          </w:p>
          <w:p w14:paraId="34B50A45" w14:textId="77777777" w:rsidR="008D21B3" w:rsidRPr="00B9134D" w:rsidRDefault="008D21B3" w:rsidP="00B9134D">
            <w:pPr>
              <w:widowControl/>
              <w:spacing w:after="120" w:line="180" w:lineRule="exact"/>
              <w:jc w:val="both"/>
              <w:rPr>
                <w:rFonts w:ascii="Inconsolata" w:eastAsia="Times New Roman" w:hAnsi="Inconsolata" w:cs="Calibri"/>
                <w:b/>
                <w:bCs/>
                <w:color w:val="000000"/>
                <w:sz w:val="18"/>
                <w:szCs w:val="18"/>
                <w:lang w:val="ca-ES"/>
              </w:rPr>
            </w:pPr>
          </w:p>
        </w:tc>
        <w:tc>
          <w:tcPr>
            <w:tcW w:w="1960" w:type="dxa"/>
            <w:gridSpan w:val="2"/>
            <w:shd w:val="clear" w:color="auto" w:fill="auto"/>
            <w:vAlign w:val="center"/>
          </w:tcPr>
          <w:p w14:paraId="2057BEAD" w14:textId="77777777" w:rsidR="000E38F3" w:rsidRPr="00B9134D" w:rsidRDefault="000E38F3" w:rsidP="00B9134D">
            <w:pPr>
              <w:widowControl/>
              <w:spacing w:after="120" w:line="180" w:lineRule="exact"/>
              <w:jc w:val="both"/>
              <w:rPr>
                <w:rFonts w:ascii="Inconsolata" w:eastAsia="Times New Roman" w:hAnsi="Inconsolata" w:cs="Calibri"/>
                <w:b/>
                <w:bCs/>
                <w:color w:val="000000"/>
                <w:sz w:val="18"/>
                <w:szCs w:val="18"/>
                <w:lang w:val="ca-ES"/>
              </w:rPr>
            </w:pPr>
          </w:p>
        </w:tc>
      </w:tr>
      <w:tr w:rsidR="000E38F3" w:rsidRPr="00B9134D" w14:paraId="7DCC008B" w14:textId="77777777" w:rsidTr="000E38F3">
        <w:trPr>
          <w:trHeight w:val="300"/>
        </w:trPr>
        <w:tc>
          <w:tcPr>
            <w:tcW w:w="3200" w:type="dxa"/>
            <w:shd w:val="clear" w:color="auto" w:fill="auto"/>
            <w:vAlign w:val="center"/>
          </w:tcPr>
          <w:p w14:paraId="3A7DDB38" w14:textId="77777777" w:rsidR="000E38F3" w:rsidRDefault="000E38F3" w:rsidP="00B9134D">
            <w:pPr>
              <w:widowControl/>
              <w:spacing w:after="120" w:line="180" w:lineRule="exact"/>
              <w:jc w:val="both"/>
              <w:rPr>
                <w:rFonts w:ascii="Inconsolata" w:eastAsia="Times New Roman" w:hAnsi="Inconsolata" w:cs="Calibri"/>
                <w:b/>
                <w:bCs/>
                <w:color w:val="000000"/>
                <w:sz w:val="18"/>
                <w:szCs w:val="18"/>
                <w:lang w:val="ca-ES"/>
              </w:rPr>
            </w:pPr>
          </w:p>
          <w:p w14:paraId="094FCB3D" w14:textId="77777777" w:rsidR="002E2DD2" w:rsidRDefault="002E2DD2" w:rsidP="00B9134D">
            <w:pPr>
              <w:widowControl/>
              <w:spacing w:after="120" w:line="180" w:lineRule="exact"/>
              <w:jc w:val="both"/>
              <w:rPr>
                <w:rFonts w:ascii="Inconsolata" w:eastAsia="Times New Roman" w:hAnsi="Inconsolata" w:cs="Calibri"/>
                <w:b/>
                <w:bCs/>
                <w:color w:val="000000"/>
                <w:sz w:val="18"/>
                <w:szCs w:val="18"/>
                <w:lang w:val="ca-ES"/>
              </w:rPr>
            </w:pPr>
          </w:p>
          <w:p w14:paraId="7EC9647C" w14:textId="77777777" w:rsidR="002E2DD2" w:rsidRPr="00B9134D" w:rsidRDefault="002E2DD2" w:rsidP="00B9134D">
            <w:pPr>
              <w:widowControl/>
              <w:spacing w:after="120" w:line="180" w:lineRule="exact"/>
              <w:jc w:val="both"/>
              <w:rPr>
                <w:rFonts w:ascii="Inconsolata" w:eastAsia="Times New Roman" w:hAnsi="Inconsolata" w:cs="Calibri"/>
                <w:b/>
                <w:bCs/>
                <w:color w:val="000000"/>
                <w:sz w:val="18"/>
                <w:szCs w:val="18"/>
                <w:lang w:val="ca-ES"/>
              </w:rPr>
            </w:pPr>
          </w:p>
        </w:tc>
        <w:tc>
          <w:tcPr>
            <w:tcW w:w="1960" w:type="dxa"/>
            <w:gridSpan w:val="2"/>
            <w:shd w:val="clear" w:color="auto" w:fill="auto"/>
            <w:vAlign w:val="center"/>
          </w:tcPr>
          <w:p w14:paraId="0F20F10C" w14:textId="77777777" w:rsidR="000E38F3" w:rsidRPr="00B9134D" w:rsidRDefault="000E38F3" w:rsidP="00B9134D">
            <w:pPr>
              <w:widowControl/>
              <w:spacing w:after="120" w:line="180" w:lineRule="exact"/>
              <w:jc w:val="both"/>
              <w:rPr>
                <w:rFonts w:ascii="Inconsolata" w:eastAsia="Times New Roman" w:hAnsi="Inconsolata" w:cs="Calibri"/>
                <w:b/>
                <w:bCs/>
                <w:color w:val="000000"/>
                <w:sz w:val="18"/>
                <w:szCs w:val="18"/>
                <w:lang w:val="ca-ES"/>
              </w:rPr>
            </w:pPr>
          </w:p>
        </w:tc>
      </w:tr>
      <w:tr w:rsidR="00CB1C4A" w:rsidRPr="00B9134D" w14:paraId="2523C891" w14:textId="77777777" w:rsidTr="00664B92">
        <w:trPr>
          <w:gridAfter w:val="1"/>
          <w:wAfter w:w="67" w:type="dxa"/>
          <w:trHeight w:val="694"/>
        </w:trPr>
        <w:tc>
          <w:tcPr>
            <w:tcW w:w="3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9F8BBF" w14:textId="77777777" w:rsidR="00CB1C4A" w:rsidRPr="00B9134D" w:rsidRDefault="00CB1C4A"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lastRenderedPageBreak/>
              <w:t>PRÉSTECS AMB GARANTIA HIPOTECÀRIA PER A ALTRES FINANÇAMENTS</w:t>
            </w:r>
          </w:p>
        </w:tc>
        <w:tc>
          <w:tcPr>
            <w:tcW w:w="1893" w:type="dxa"/>
            <w:tcBorders>
              <w:top w:val="single" w:sz="4" w:space="0" w:color="auto"/>
              <w:left w:val="nil"/>
              <w:bottom w:val="single" w:sz="4" w:space="0" w:color="auto"/>
              <w:right w:val="single" w:sz="4" w:space="0" w:color="auto"/>
            </w:tcBorders>
            <w:shd w:val="clear" w:color="000000" w:fill="D9D9D9"/>
            <w:vAlign w:val="center"/>
            <w:hideMark/>
          </w:tcPr>
          <w:p w14:paraId="78C127E1" w14:textId="77777777" w:rsidR="00CB1C4A" w:rsidRPr="00B9134D" w:rsidRDefault="00CB1C4A"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Termini màxim d'amortització</w:t>
            </w:r>
          </w:p>
        </w:tc>
      </w:tr>
      <w:tr w:rsidR="00CB1C4A" w:rsidRPr="00B9134D" w14:paraId="572814D3" w14:textId="77777777" w:rsidTr="00664B92">
        <w:trPr>
          <w:gridAfter w:val="1"/>
          <w:wAfter w:w="67" w:type="dxa"/>
          <w:trHeight w:val="300"/>
        </w:trPr>
        <w:tc>
          <w:tcPr>
            <w:tcW w:w="3200" w:type="dxa"/>
            <w:tcBorders>
              <w:top w:val="single" w:sz="4" w:space="0" w:color="auto"/>
              <w:left w:val="single" w:sz="4" w:space="0" w:color="auto"/>
              <w:bottom w:val="single" w:sz="4" w:space="0" w:color="auto"/>
              <w:right w:val="single" w:sz="4" w:space="0" w:color="auto"/>
            </w:tcBorders>
            <w:shd w:val="clear" w:color="000000" w:fill="F1F1F1"/>
            <w:vAlign w:val="center"/>
            <w:hideMark/>
          </w:tcPr>
          <w:p w14:paraId="68D236D1"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UNIVERSAL fins a 80 %</w:t>
            </w:r>
          </w:p>
        </w:tc>
        <w:tc>
          <w:tcPr>
            <w:tcW w:w="1893" w:type="dxa"/>
            <w:vMerge w:val="restart"/>
            <w:tcBorders>
              <w:top w:val="nil"/>
              <w:left w:val="single" w:sz="4" w:space="0" w:color="auto"/>
              <w:bottom w:val="single" w:sz="4" w:space="0" w:color="000000"/>
              <w:right w:val="single" w:sz="4" w:space="0" w:color="auto"/>
            </w:tcBorders>
            <w:shd w:val="clear" w:color="auto" w:fill="auto"/>
            <w:vAlign w:val="center"/>
            <w:hideMark/>
          </w:tcPr>
          <w:p w14:paraId="638DEF74"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Fins a 35 anys</w:t>
            </w:r>
          </w:p>
        </w:tc>
      </w:tr>
      <w:tr w:rsidR="00CB1C4A" w:rsidRPr="00B9134D" w14:paraId="73CB0E51" w14:textId="77777777" w:rsidTr="00664B92">
        <w:trPr>
          <w:gridAfter w:val="1"/>
          <w:wAfter w:w="67" w:type="dxa"/>
          <w:trHeight w:val="300"/>
        </w:trPr>
        <w:tc>
          <w:tcPr>
            <w:tcW w:w="3200" w:type="dxa"/>
            <w:tcBorders>
              <w:top w:val="single" w:sz="4" w:space="0" w:color="auto"/>
              <w:left w:val="single" w:sz="4" w:space="0" w:color="auto"/>
              <w:bottom w:val="single" w:sz="4" w:space="0" w:color="auto"/>
              <w:right w:val="single" w:sz="4" w:space="0" w:color="auto"/>
            </w:tcBorders>
            <w:shd w:val="clear" w:color="000000" w:fill="F1F1F1"/>
            <w:vAlign w:val="center"/>
            <w:hideMark/>
          </w:tcPr>
          <w:p w14:paraId="37B3BAC5"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UNIVERSAL superior 80 %</w:t>
            </w:r>
          </w:p>
        </w:tc>
        <w:tc>
          <w:tcPr>
            <w:tcW w:w="1893" w:type="dxa"/>
            <w:vMerge/>
            <w:tcBorders>
              <w:top w:val="nil"/>
              <w:left w:val="single" w:sz="4" w:space="0" w:color="auto"/>
              <w:bottom w:val="single" w:sz="4" w:space="0" w:color="000000"/>
              <w:right w:val="single" w:sz="4" w:space="0" w:color="auto"/>
            </w:tcBorders>
            <w:vAlign w:val="center"/>
            <w:hideMark/>
          </w:tcPr>
          <w:p w14:paraId="0510E26C"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p>
        </w:tc>
      </w:tr>
      <w:tr w:rsidR="00CB1C4A" w:rsidRPr="00B9134D" w14:paraId="07A4DAAE" w14:textId="77777777" w:rsidTr="00664B92">
        <w:trPr>
          <w:gridAfter w:val="1"/>
          <w:wAfter w:w="67" w:type="dxa"/>
          <w:trHeight w:val="300"/>
        </w:trPr>
        <w:tc>
          <w:tcPr>
            <w:tcW w:w="3200" w:type="dxa"/>
            <w:tcBorders>
              <w:top w:val="single" w:sz="4" w:space="0" w:color="auto"/>
              <w:left w:val="single" w:sz="4" w:space="0" w:color="auto"/>
              <w:bottom w:val="single" w:sz="4" w:space="0" w:color="auto"/>
              <w:right w:val="single" w:sz="4" w:space="0" w:color="auto"/>
            </w:tcBorders>
            <w:shd w:val="clear" w:color="000000" w:fill="F1F1F1"/>
            <w:vAlign w:val="center"/>
            <w:hideMark/>
          </w:tcPr>
          <w:p w14:paraId="4FF12566" w14:textId="01E53089" w:rsidR="00CB1C4A" w:rsidRPr="00B9134D" w:rsidRDefault="00CB1C4A" w:rsidP="009A5AC1">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EXPLOTACIÓ fins a 60 %</w:t>
            </w:r>
            <w:r w:rsidR="00664B92" w:rsidRPr="00B9134D">
              <w:rPr>
                <w:rFonts w:ascii="Inconsolata" w:eastAsia="Times New Roman" w:hAnsi="Inconsolata" w:cs="Calibri"/>
                <w:b/>
                <w:bCs/>
                <w:color w:val="000000"/>
                <w:sz w:val="18"/>
                <w:szCs w:val="18"/>
                <w:lang w:val="ca-ES"/>
              </w:rPr>
              <w:t xml:space="preserve"> sobre locals</w:t>
            </w:r>
          </w:p>
        </w:tc>
        <w:tc>
          <w:tcPr>
            <w:tcW w:w="1893" w:type="dxa"/>
            <w:vMerge w:val="restart"/>
            <w:tcBorders>
              <w:top w:val="nil"/>
              <w:left w:val="single" w:sz="4" w:space="0" w:color="auto"/>
              <w:bottom w:val="single" w:sz="4" w:space="0" w:color="000000"/>
              <w:right w:val="single" w:sz="4" w:space="0" w:color="auto"/>
            </w:tcBorders>
            <w:shd w:val="clear" w:color="auto" w:fill="auto"/>
            <w:vAlign w:val="center"/>
            <w:hideMark/>
          </w:tcPr>
          <w:p w14:paraId="71348A26"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Fins a 20 anys</w:t>
            </w:r>
          </w:p>
        </w:tc>
      </w:tr>
      <w:tr w:rsidR="00CB1C4A" w:rsidRPr="00B9134D" w14:paraId="5E6E2A30" w14:textId="77777777" w:rsidTr="00664B92">
        <w:trPr>
          <w:gridAfter w:val="1"/>
          <w:wAfter w:w="67" w:type="dxa"/>
          <w:trHeight w:val="300"/>
        </w:trPr>
        <w:tc>
          <w:tcPr>
            <w:tcW w:w="3200" w:type="dxa"/>
            <w:tcBorders>
              <w:top w:val="single" w:sz="4" w:space="0" w:color="auto"/>
              <w:left w:val="single" w:sz="4" w:space="0" w:color="auto"/>
              <w:bottom w:val="single" w:sz="4" w:space="0" w:color="auto"/>
              <w:right w:val="single" w:sz="4" w:space="0" w:color="auto"/>
            </w:tcBorders>
            <w:shd w:val="clear" w:color="000000" w:fill="F1F1F1"/>
            <w:vAlign w:val="center"/>
            <w:hideMark/>
          </w:tcPr>
          <w:p w14:paraId="643199DA"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EXPLOTACIÓ fins a 80 %</w:t>
            </w:r>
          </w:p>
          <w:p w14:paraId="2E5D122C" w14:textId="5DE82EDD" w:rsidR="00664B92" w:rsidRPr="00B9134D" w:rsidRDefault="00664B9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sobre habitatges</w:t>
            </w:r>
          </w:p>
        </w:tc>
        <w:tc>
          <w:tcPr>
            <w:tcW w:w="1893" w:type="dxa"/>
            <w:vMerge/>
            <w:tcBorders>
              <w:top w:val="nil"/>
              <w:left w:val="single" w:sz="4" w:space="0" w:color="auto"/>
              <w:bottom w:val="single" w:sz="4" w:space="0" w:color="000000"/>
              <w:right w:val="single" w:sz="4" w:space="0" w:color="auto"/>
            </w:tcBorders>
            <w:vAlign w:val="center"/>
            <w:hideMark/>
          </w:tcPr>
          <w:p w14:paraId="438EF588" w14:textId="77777777" w:rsidR="00CB1C4A" w:rsidRPr="00B9134D" w:rsidRDefault="00CB1C4A" w:rsidP="002E2DD2">
            <w:pPr>
              <w:widowControl/>
              <w:spacing w:before="60" w:after="60" w:line="180" w:lineRule="exact"/>
              <w:jc w:val="both"/>
              <w:rPr>
                <w:rFonts w:ascii="Inconsolata" w:eastAsia="Times New Roman" w:hAnsi="Inconsolata" w:cs="Calibri"/>
                <w:b/>
                <w:bCs/>
                <w:color w:val="000000"/>
                <w:sz w:val="18"/>
                <w:szCs w:val="18"/>
                <w:lang w:val="ca-ES"/>
              </w:rPr>
            </w:pPr>
          </w:p>
        </w:tc>
      </w:tr>
    </w:tbl>
    <w:p w14:paraId="7B216BA0" w14:textId="25CD0B07" w:rsidR="00CB1C4A" w:rsidRPr="00B9134D" w:rsidRDefault="00CB1C4A" w:rsidP="002E2DD2">
      <w:pPr>
        <w:spacing w:before="60" w:after="60" w:line="180" w:lineRule="exact"/>
        <w:ind w:left="1134"/>
        <w:jc w:val="both"/>
        <w:rPr>
          <w:rFonts w:ascii="Inconsolata" w:eastAsia="SimSun" w:hAnsi="Inconsolata" w:cs="SimSun"/>
          <w:sz w:val="18"/>
          <w:szCs w:val="18"/>
          <w:lang w:val="ca-ES"/>
        </w:rPr>
      </w:pPr>
    </w:p>
    <w:p w14:paraId="1AEC48F9" w14:textId="77777777" w:rsidR="00D6411B" w:rsidRPr="00B9134D" w:rsidRDefault="00D6411B" w:rsidP="00B9134D">
      <w:pPr>
        <w:pStyle w:val="Prrafodelista"/>
        <w:numPr>
          <w:ilvl w:val="0"/>
          <w:numId w:val="9"/>
        </w:numPr>
        <w:tabs>
          <w:tab w:val="left" w:pos="1113"/>
        </w:tabs>
        <w:spacing w:after="120" w:line="180" w:lineRule="exact"/>
        <w:jc w:val="both"/>
        <w:rPr>
          <w:rFonts w:ascii="Inconsolata" w:eastAsia="SimSun" w:hAnsi="Inconsolata" w:cs="SimSun"/>
          <w:sz w:val="18"/>
          <w:szCs w:val="18"/>
          <w:lang w:val="ca-ES"/>
        </w:rPr>
      </w:pPr>
      <w:r w:rsidRPr="00B9134D">
        <w:rPr>
          <w:rFonts w:ascii="Inconsolata" w:hAnsi="Inconsolata"/>
          <w:sz w:val="18"/>
          <w:szCs w:val="18"/>
          <w:u w:val="single" w:color="000000"/>
          <w:lang w:val="ca-ES"/>
        </w:rPr>
        <w:t>Exemple representatiu</w:t>
      </w:r>
    </w:p>
    <w:p w14:paraId="36B67345" w14:textId="77777777" w:rsidR="00D6411B" w:rsidRPr="00B9134D" w:rsidRDefault="00D6411B" w:rsidP="00B9134D">
      <w:pPr>
        <w:pStyle w:val="Textoindependiente"/>
        <w:spacing w:after="120" w:line="180" w:lineRule="exact"/>
        <w:ind w:left="1113" w:right="109"/>
        <w:jc w:val="both"/>
        <w:rPr>
          <w:rFonts w:ascii="Inconsolata" w:hAnsi="Inconsolata"/>
          <w:lang w:val="ca-ES"/>
        </w:rPr>
      </w:pPr>
      <w:r w:rsidRPr="00B9134D">
        <w:rPr>
          <w:rFonts w:ascii="Inconsolata" w:hAnsi="Inconsolata"/>
          <w:lang w:val="ca-ES"/>
        </w:rPr>
        <w:t>A</w:t>
      </w:r>
      <w:r w:rsidRPr="00B9134D">
        <w:rPr>
          <w:rFonts w:ascii="Inconsolata" w:hAnsi="Inconsolata"/>
          <w:spacing w:val="-15"/>
          <w:lang w:val="ca-ES"/>
        </w:rPr>
        <w:t xml:space="preserve"> </w:t>
      </w:r>
      <w:r w:rsidRPr="00B9134D">
        <w:rPr>
          <w:rFonts w:ascii="Inconsolata" w:hAnsi="Inconsolata"/>
          <w:lang w:val="ca-ES"/>
        </w:rPr>
        <w:t>l'apartat</w:t>
      </w:r>
      <w:r w:rsidRPr="00B9134D">
        <w:rPr>
          <w:rFonts w:ascii="Inconsolata" w:hAnsi="Inconsolata"/>
          <w:spacing w:val="-15"/>
          <w:lang w:val="ca-ES"/>
        </w:rPr>
        <w:t xml:space="preserve"> </w:t>
      </w:r>
      <w:r w:rsidRPr="00B9134D">
        <w:rPr>
          <w:rFonts w:ascii="Inconsolata" w:hAnsi="Inconsolata"/>
          <w:lang w:val="ca-ES"/>
        </w:rPr>
        <w:t>5</w:t>
      </w:r>
      <w:r w:rsidRPr="00B9134D">
        <w:rPr>
          <w:rFonts w:ascii="Inconsolata" w:hAnsi="Inconsolata"/>
          <w:spacing w:val="-15"/>
          <w:lang w:val="ca-ES"/>
        </w:rPr>
        <w:t xml:space="preserve"> </w:t>
      </w:r>
      <w:r w:rsidRPr="00B9134D">
        <w:rPr>
          <w:rFonts w:ascii="Inconsolata" w:hAnsi="Inconsolata"/>
          <w:lang w:val="ca-ES"/>
        </w:rPr>
        <w:t>d'aquest</w:t>
      </w:r>
      <w:r w:rsidRPr="00B9134D">
        <w:rPr>
          <w:rFonts w:ascii="Inconsolata" w:hAnsi="Inconsolata"/>
          <w:spacing w:val="-15"/>
          <w:lang w:val="ca-ES"/>
        </w:rPr>
        <w:t xml:space="preserve"> </w:t>
      </w:r>
      <w:r w:rsidRPr="00B9134D">
        <w:rPr>
          <w:rFonts w:ascii="Inconsolata" w:hAnsi="Inconsolata"/>
          <w:lang w:val="ca-ES"/>
        </w:rPr>
        <w:t>document</w:t>
      </w:r>
      <w:r w:rsidRPr="00B9134D">
        <w:rPr>
          <w:rFonts w:ascii="Inconsolata" w:hAnsi="Inconsolata"/>
          <w:spacing w:val="-1"/>
          <w:lang w:val="ca-ES"/>
        </w:rPr>
        <w:t xml:space="preserve"> </w:t>
      </w:r>
      <w:r w:rsidRPr="00B9134D">
        <w:rPr>
          <w:rFonts w:ascii="Inconsolata" w:hAnsi="Inconsolata"/>
          <w:lang w:val="ca-ES"/>
        </w:rPr>
        <w:t>es</w:t>
      </w:r>
      <w:r w:rsidRPr="00B9134D">
        <w:rPr>
          <w:rFonts w:ascii="Inconsolata" w:hAnsi="Inconsolata"/>
          <w:spacing w:val="-15"/>
          <w:lang w:val="ca-ES"/>
        </w:rPr>
        <w:t xml:space="preserve"> </w:t>
      </w:r>
      <w:r w:rsidRPr="00B9134D">
        <w:rPr>
          <w:rFonts w:ascii="Inconsolata" w:hAnsi="Inconsolata"/>
          <w:lang w:val="ca-ES"/>
        </w:rPr>
        <w:t>consigna</w:t>
      </w:r>
      <w:r w:rsidRPr="00B9134D">
        <w:rPr>
          <w:rFonts w:ascii="Inconsolata" w:hAnsi="Inconsolata"/>
          <w:spacing w:val="-15"/>
          <w:lang w:val="ca-ES"/>
        </w:rPr>
        <w:t xml:space="preserve"> </w:t>
      </w:r>
      <w:r w:rsidRPr="00B9134D">
        <w:rPr>
          <w:rFonts w:ascii="Inconsolata" w:hAnsi="Inconsolata"/>
          <w:lang w:val="ca-ES"/>
        </w:rPr>
        <w:t>un</w:t>
      </w:r>
      <w:r w:rsidRPr="00B9134D">
        <w:rPr>
          <w:rFonts w:ascii="Inconsolata" w:hAnsi="Inconsolata"/>
          <w:spacing w:val="-15"/>
          <w:lang w:val="ca-ES"/>
        </w:rPr>
        <w:t xml:space="preserve"> </w:t>
      </w:r>
      <w:r w:rsidRPr="00B9134D">
        <w:rPr>
          <w:rFonts w:ascii="Inconsolata" w:hAnsi="Inconsolata"/>
          <w:lang w:val="ca-ES"/>
        </w:rPr>
        <w:t>exemple</w:t>
      </w:r>
      <w:r w:rsidRPr="00B9134D">
        <w:rPr>
          <w:rFonts w:ascii="Inconsolata" w:hAnsi="Inconsolata"/>
          <w:spacing w:val="-15"/>
          <w:lang w:val="ca-ES"/>
        </w:rPr>
        <w:t xml:space="preserve"> </w:t>
      </w:r>
      <w:r w:rsidRPr="00B9134D">
        <w:rPr>
          <w:rFonts w:ascii="Inconsolata" w:hAnsi="Inconsolata"/>
          <w:lang w:val="ca-ES"/>
        </w:rPr>
        <w:t>representatiu</w:t>
      </w:r>
      <w:r w:rsidRPr="00B9134D">
        <w:rPr>
          <w:rFonts w:ascii="Inconsolata" w:hAnsi="Inconsolata"/>
          <w:spacing w:val="-1"/>
          <w:lang w:val="ca-ES"/>
        </w:rPr>
        <w:t xml:space="preserve"> </w:t>
      </w:r>
      <w:r w:rsidRPr="00B9134D">
        <w:rPr>
          <w:rFonts w:ascii="Inconsolata" w:hAnsi="Inconsolata"/>
          <w:lang w:val="ca-ES"/>
        </w:rPr>
        <w:t xml:space="preserve">corresponent </w:t>
      </w:r>
      <w:r w:rsidRPr="00B9134D">
        <w:rPr>
          <w:rFonts w:ascii="Inconsolata" w:hAnsi="Inconsolata" w:cs="SimSun"/>
          <w:lang w:val="ca-ES"/>
        </w:rPr>
        <w:t>a</w:t>
      </w:r>
      <w:r w:rsidRPr="00B9134D">
        <w:rPr>
          <w:rFonts w:ascii="Inconsolata" w:hAnsi="Inconsolata" w:cs="SimSun"/>
          <w:spacing w:val="-7"/>
          <w:lang w:val="ca-ES"/>
        </w:rPr>
        <w:t xml:space="preserve"> </w:t>
      </w:r>
      <w:r w:rsidRPr="00B9134D">
        <w:rPr>
          <w:rFonts w:ascii="Inconsolata" w:hAnsi="Inconsolata" w:cs="SimSun"/>
          <w:lang w:val="ca-ES"/>
        </w:rPr>
        <w:t>un</w:t>
      </w:r>
      <w:r w:rsidRPr="00B9134D">
        <w:rPr>
          <w:rFonts w:ascii="Inconsolata" w:hAnsi="Inconsolata" w:cs="SimSun"/>
          <w:spacing w:val="-7"/>
          <w:lang w:val="ca-ES"/>
        </w:rPr>
        <w:t xml:space="preserve"> </w:t>
      </w:r>
      <w:r w:rsidRPr="00B9134D">
        <w:rPr>
          <w:rFonts w:ascii="Inconsolata" w:hAnsi="Inconsolata" w:cs="SimSun"/>
          <w:lang w:val="ca-ES"/>
        </w:rPr>
        <w:t>préstec</w:t>
      </w:r>
      <w:r w:rsidRPr="00B9134D">
        <w:rPr>
          <w:rFonts w:ascii="Inconsolata" w:hAnsi="Inconsolata" w:cs="SimSun"/>
          <w:spacing w:val="-7"/>
          <w:lang w:val="ca-ES"/>
        </w:rPr>
        <w:t xml:space="preserve"> </w:t>
      </w:r>
      <w:r w:rsidRPr="00B9134D">
        <w:rPr>
          <w:rFonts w:ascii="Inconsolata" w:hAnsi="Inconsolata" w:cs="SimSun"/>
          <w:lang w:val="ca-ES"/>
        </w:rPr>
        <w:t>de</w:t>
      </w:r>
      <w:r w:rsidRPr="00B9134D">
        <w:rPr>
          <w:rFonts w:ascii="Inconsolata" w:hAnsi="Inconsolata" w:cs="SimSun"/>
          <w:spacing w:val="-7"/>
          <w:lang w:val="ca-ES"/>
        </w:rPr>
        <w:t xml:space="preserve"> </w:t>
      </w:r>
      <w:r w:rsidRPr="00B9134D">
        <w:rPr>
          <w:rFonts w:ascii="Inconsolata" w:hAnsi="Inconsolata" w:cs="SimSun"/>
          <w:lang w:val="ca-ES"/>
        </w:rPr>
        <w:t>150.000 €,</w:t>
      </w:r>
      <w:r w:rsidRPr="00B9134D">
        <w:rPr>
          <w:rFonts w:ascii="Inconsolata" w:hAnsi="Inconsolata" w:cs="SimSun"/>
          <w:spacing w:val="-7"/>
          <w:lang w:val="ca-ES"/>
        </w:rPr>
        <w:t xml:space="preserve"> </w:t>
      </w:r>
      <w:r w:rsidRPr="00B9134D">
        <w:rPr>
          <w:rFonts w:ascii="Inconsolata" w:hAnsi="Inconsolata" w:cs="SimSun"/>
          <w:lang w:val="ca-ES"/>
        </w:rPr>
        <w:t>en</w:t>
      </w:r>
      <w:r w:rsidRPr="00B9134D">
        <w:rPr>
          <w:rFonts w:ascii="Inconsolata" w:hAnsi="Inconsolata" w:cs="SimSun"/>
          <w:spacing w:val="-7"/>
          <w:lang w:val="ca-ES"/>
        </w:rPr>
        <w:t xml:space="preserve"> </w:t>
      </w:r>
      <w:r w:rsidRPr="00B9134D">
        <w:rPr>
          <w:rFonts w:ascii="Inconsolata" w:hAnsi="Inconsolata" w:cs="SimSun"/>
          <w:lang w:val="ca-ES"/>
        </w:rPr>
        <w:t>el qual</w:t>
      </w:r>
      <w:r w:rsidRPr="00B9134D">
        <w:rPr>
          <w:rFonts w:ascii="Inconsolata" w:hAnsi="Inconsolata" w:cs="SimSun"/>
          <w:spacing w:val="-21"/>
          <w:lang w:val="ca-ES"/>
        </w:rPr>
        <w:t xml:space="preserve"> </w:t>
      </w:r>
      <w:r w:rsidRPr="00B9134D">
        <w:rPr>
          <w:rFonts w:ascii="Inconsolata" w:hAnsi="Inconsolata" w:cs="SimSun"/>
          <w:lang w:val="ca-ES"/>
        </w:rPr>
        <w:t>consten</w:t>
      </w:r>
      <w:r w:rsidRPr="00B9134D">
        <w:rPr>
          <w:rFonts w:ascii="Inconsolata" w:hAnsi="Inconsolata" w:cs="SimSun"/>
          <w:spacing w:val="-7"/>
          <w:lang w:val="ca-ES"/>
        </w:rPr>
        <w:t xml:space="preserve"> </w:t>
      </w:r>
      <w:r w:rsidRPr="00B9134D">
        <w:rPr>
          <w:rFonts w:ascii="Inconsolata" w:hAnsi="Inconsolata" w:cs="SimSun"/>
          <w:lang w:val="ca-ES"/>
        </w:rPr>
        <w:t>informats</w:t>
      </w:r>
      <w:r w:rsidRPr="00B9134D">
        <w:rPr>
          <w:rFonts w:ascii="Inconsolata" w:hAnsi="Inconsolata" w:cs="SimSun"/>
          <w:spacing w:val="-7"/>
          <w:lang w:val="ca-ES"/>
        </w:rPr>
        <w:t xml:space="preserve"> </w:t>
      </w:r>
      <w:r w:rsidRPr="00B9134D">
        <w:rPr>
          <w:rFonts w:ascii="Inconsolata" w:hAnsi="Inconsolata" w:cs="SimSun"/>
          <w:lang w:val="ca-ES"/>
        </w:rPr>
        <w:t>el</w:t>
      </w:r>
      <w:r w:rsidRPr="00B9134D">
        <w:rPr>
          <w:rFonts w:ascii="Inconsolata" w:hAnsi="Inconsolata" w:cs="SimSun"/>
          <w:spacing w:val="-21"/>
          <w:lang w:val="ca-ES"/>
        </w:rPr>
        <w:t xml:space="preserve"> </w:t>
      </w:r>
      <w:r w:rsidRPr="00B9134D">
        <w:rPr>
          <w:rFonts w:ascii="Inconsolata" w:hAnsi="Inconsolata" w:cs="SimSun"/>
          <w:lang w:val="ca-ES"/>
        </w:rPr>
        <w:t>cost</w:t>
      </w:r>
      <w:r w:rsidRPr="00B9134D">
        <w:rPr>
          <w:rFonts w:ascii="Inconsolata" w:hAnsi="Inconsolata" w:cs="SimSun"/>
          <w:spacing w:val="-7"/>
          <w:lang w:val="ca-ES"/>
        </w:rPr>
        <w:t xml:space="preserve"> </w:t>
      </w:r>
      <w:r w:rsidRPr="00B9134D">
        <w:rPr>
          <w:rFonts w:ascii="Inconsolata" w:hAnsi="Inconsolata" w:cs="SimSun"/>
          <w:lang w:val="ca-ES"/>
        </w:rPr>
        <w:t>total</w:t>
      </w:r>
      <w:r w:rsidRPr="00B9134D">
        <w:rPr>
          <w:rFonts w:ascii="Inconsolata" w:hAnsi="Inconsolata" w:cs="SimSun"/>
          <w:spacing w:val="-7"/>
          <w:lang w:val="ca-ES"/>
        </w:rPr>
        <w:t xml:space="preserve"> </w:t>
      </w:r>
      <w:r w:rsidRPr="00B9134D">
        <w:rPr>
          <w:rFonts w:ascii="Inconsolata" w:hAnsi="Inconsolata" w:cs="SimSun"/>
          <w:lang w:val="ca-ES"/>
        </w:rPr>
        <w:t>del</w:t>
      </w:r>
      <w:r w:rsidRPr="00B9134D">
        <w:rPr>
          <w:rFonts w:ascii="Inconsolata" w:hAnsi="Inconsolata" w:cs="SimSun"/>
          <w:spacing w:val="-7"/>
          <w:lang w:val="ca-ES"/>
        </w:rPr>
        <w:t xml:space="preserve"> </w:t>
      </w:r>
      <w:r w:rsidRPr="00B9134D">
        <w:rPr>
          <w:rFonts w:ascii="Inconsolata" w:hAnsi="Inconsolata" w:cs="SimSun"/>
          <w:lang w:val="ca-ES"/>
        </w:rPr>
        <w:t>préstec,</w:t>
      </w:r>
      <w:r w:rsidRPr="00B9134D">
        <w:rPr>
          <w:rFonts w:ascii="Inconsolata" w:hAnsi="Inconsolata" w:cs="SimSun"/>
          <w:spacing w:val="-21"/>
          <w:lang w:val="ca-ES"/>
        </w:rPr>
        <w:t xml:space="preserve"> </w:t>
      </w:r>
      <w:r w:rsidRPr="00B9134D">
        <w:rPr>
          <w:rFonts w:ascii="Inconsolata" w:hAnsi="Inconsolata"/>
          <w:lang w:val="ca-ES"/>
        </w:rPr>
        <w:t>l'import total que es deu i la TAE en funció de la modalitat de préstec i les bonificacions aplicables.</w:t>
      </w:r>
    </w:p>
    <w:p w14:paraId="59E04592" w14:textId="77777777" w:rsidR="00D6411B" w:rsidRPr="00B9134D" w:rsidRDefault="00D6411B" w:rsidP="00B9134D">
      <w:pPr>
        <w:pStyle w:val="Prrafodelista"/>
        <w:numPr>
          <w:ilvl w:val="0"/>
          <w:numId w:val="9"/>
        </w:numPr>
        <w:tabs>
          <w:tab w:val="left" w:pos="1113"/>
        </w:tabs>
        <w:spacing w:after="120" w:line="180" w:lineRule="exact"/>
        <w:jc w:val="both"/>
        <w:rPr>
          <w:rFonts w:ascii="Inconsolata" w:eastAsia="SimSun" w:hAnsi="Inconsolata" w:cs="SimSun"/>
          <w:sz w:val="18"/>
          <w:szCs w:val="18"/>
          <w:lang w:val="ca-ES"/>
        </w:rPr>
      </w:pPr>
      <w:r w:rsidRPr="00B9134D">
        <w:rPr>
          <w:rFonts w:ascii="Inconsolata" w:hAnsi="Inconsolata"/>
          <w:sz w:val="18"/>
          <w:szCs w:val="18"/>
          <w:u w:val="single" w:color="000000"/>
          <w:lang w:val="ca-ES"/>
        </w:rPr>
        <w:t>Reemborsament del</w:t>
      </w:r>
      <w:r w:rsidRPr="00B9134D">
        <w:rPr>
          <w:rFonts w:ascii="Inconsolata" w:hAnsi="Inconsolata"/>
          <w:spacing w:val="2"/>
          <w:sz w:val="18"/>
          <w:szCs w:val="18"/>
          <w:u w:val="single" w:color="000000"/>
          <w:lang w:val="ca-ES"/>
        </w:rPr>
        <w:t xml:space="preserve"> </w:t>
      </w:r>
      <w:r w:rsidRPr="00B9134D">
        <w:rPr>
          <w:rFonts w:ascii="Inconsolata" w:hAnsi="Inconsolata"/>
          <w:sz w:val="18"/>
          <w:szCs w:val="18"/>
          <w:u w:val="single" w:color="000000"/>
          <w:lang w:val="ca-ES"/>
        </w:rPr>
        <w:t>préstec</w:t>
      </w:r>
    </w:p>
    <w:p w14:paraId="4082E4FA" w14:textId="77777777" w:rsidR="00D6411B" w:rsidRPr="00B9134D" w:rsidRDefault="00D6411B" w:rsidP="00B9134D">
      <w:pPr>
        <w:pStyle w:val="Textoindependiente"/>
        <w:spacing w:after="120" w:line="180" w:lineRule="exact"/>
        <w:ind w:left="1173" w:right="168"/>
        <w:jc w:val="both"/>
        <w:rPr>
          <w:rFonts w:ascii="Inconsolata" w:hAnsi="Inconsolata"/>
          <w:lang w:val="ca-ES"/>
        </w:rPr>
      </w:pPr>
      <w:r w:rsidRPr="00B9134D">
        <w:rPr>
          <w:rFonts w:ascii="Inconsolata" w:hAnsi="Inconsolata"/>
          <w:lang w:val="ca-ES"/>
        </w:rPr>
        <w:t>El</w:t>
      </w:r>
      <w:r w:rsidRPr="00B9134D">
        <w:rPr>
          <w:rFonts w:ascii="Inconsolata" w:hAnsi="Inconsolata"/>
          <w:spacing w:val="-15"/>
          <w:lang w:val="ca-ES"/>
        </w:rPr>
        <w:t xml:space="preserve"> </w:t>
      </w:r>
      <w:r w:rsidRPr="00B9134D">
        <w:rPr>
          <w:rFonts w:ascii="Inconsolata" w:hAnsi="Inconsolata"/>
          <w:lang w:val="ca-ES"/>
        </w:rPr>
        <w:t>reemborsament</w:t>
      </w:r>
      <w:r w:rsidRPr="00B9134D">
        <w:rPr>
          <w:rFonts w:ascii="Inconsolata" w:hAnsi="Inconsolata"/>
          <w:spacing w:val="-14"/>
          <w:lang w:val="ca-ES"/>
        </w:rPr>
        <w:t xml:space="preserve"> </w:t>
      </w:r>
      <w:r w:rsidRPr="00B9134D">
        <w:rPr>
          <w:rFonts w:ascii="Inconsolata" w:hAnsi="Inconsolata"/>
          <w:lang w:val="ca-ES"/>
        </w:rPr>
        <w:t>del</w:t>
      </w:r>
      <w:r w:rsidRPr="00B9134D">
        <w:rPr>
          <w:rFonts w:ascii="Inconsolata" w:hAnsi="Inconsolata"/>
          <w:spacing w:val="-15"/>
          <w:lang w:val="ca-ES"/>
        </w:rPr>
        <w:t xml:space="preserve"> </w:t>
      </w:r>
      <w:r w:rsidRPr="00B9134D">
        <w:rPr>
          <w:rFonts w:ascii="Inconsolata" w:hAnsi="Inconsolata"/>
          <w:lang w:val="ca-ES"/>
        </w:rPr>
        <w:t>préstec</w:t>
      </w:r>
      <w:r w:rsidRPr="00B9134D">
        <w:rPr>
          <w:rFonts w:ascii="Inconsolata" w:hAnsi="Inconsolata"/>
          <w:spacing w:val="-15"/>
          <w:lang w:val="ca-ES"/>
        </w:rPr>
        <w:t xml:space="preserve"> </w:t>
      </w:r>
      <w:r w:rsidRPr="00B9134D">
        <w:rPr>
          <w:rFonts w:ascii="Inconsolata" w:hAnsi="Inconsolata"/>
          <w:lang w:val="ca-ES"/>
        </w:rPr>
        <w:t>es</w:t>
      </w:r>
      <w:r w:rsidRPr="00B9134D">
        <w:rPr>
          <w:rFonts w:ascii="Inconsolata" w:hAnsi="Inconsolata"/>
          <w:spacing w:val="-15"/>
          <w:lang w:val="ca-ES"/>
        </w:rPr>
        <w:t xml:space="preserve"> </w:t>
      </w:r>
      <w:r w:rsidRPr="00B9134D">
        <w:rPr>
          <w:rFonts w:ascii="Inconsolata" w:hAnsi="Inconsolata"/>
          <w:lang w:val="ca-ES"/>
        </w:rPr>
        <w:t>farà</w:t>
      </w:r>
      <w:r w:rsidRPr="00B9134D">
        <w:rPr>
          <w:rFonts w:ascii="Inconsolata" w:hAnsi="Inconsolata"/>
          <w:spacing w:val="-15"/>
          <w:lang w:val="ca-ES"/>
        </w:rPr>
        <w:t xml:space="preserve"> </w:t>
      </w:r>
      <w:r w:rsidRPr="00B9134D">
        <w:rPr>
          <w:rFonts w:ascii="Inconsolata" w:hAnsi="Inconsolata"/>
          <w:lang w:val="ca-ES"/>
        </w:rPr>
        <w:t>mitjançant</w:t>
      </w:r>
      <w:r w:rsidRPr="00B9134D">
        <w:rPr>
          <w:rFonts w:ascii="Inconsolata" w:hAnsi="Inconsolata"/>
          <w:spacing w:val="-15"/>
          <w:lang w:val="ca-ES"/>
        </w:rPr>
        <w:t xml:space="preserve"> </w:t>
      </w:r>
      <w:r w:rsidRPr="00B9134D">
        <w:rPr>
          <w:rFonts w:ascii="Inconsolata" w:hAnsi="Inconsolata"/>
          <w:lang w:val="ca-ES"/>
        </w:rPr>
        <w:t>pagaments</w:t>
      </w:r>
      <w:r w:rsidRPr="00B9134D">
        <w:rPr>
          <w:rFonts w:ascii="Inconsolata" w:hAnsi="Inconsolata"/>
          <w:spacing w:val="-15"/>
          <w:lang w:val="ca-ES"/>
        </w:rPr>
        <w:t xml:space="preserve"> </w:t>
      </w:r>
      <w:r w:rsidRPr="00B9134D">
        <w:rPr>
          <w:rFonts w:ascii="Inconsolata" w:hAnsi="Inconsolata"/>
          <w:lang w:val="ca-ES"/>
        </w:rPr>
        <w:t>mensuals</w:t>
      </w:r>
      <w:r w:rsidRPr="00B9134D">
        <w:rPr>
          <w:rFonts w:ascii="Inconsolata" w:hAnsi="Inconsolata"/>
          <w:spacing w:val="-15"/>
          <w:lang w:val="ca-ES"/>
        </w:rPr>
        <w:t xml:space="preserve"> </w:t>
      </w:r>
      <w:r w:rsidRPr="00B9134D">
        <w:rPr>
          <w:rFonts w:ascii="Inconsolata" w:hAnsi="Inconsolata"/>
          <w:lang w:val="ca-ES"/>
        </w:rPr>
        <w:t>per</w:t>
      </w:r>
      <w:r w:rsidRPr="00B9134D">
        <w:rPr>
          <w:rFonts w:ascii="Inconsolata" w:hAnsi="Inconsolata"/>
          <w:spacing w:val="-15"/>
          <w:lang w:val="ca-ES"/>
        </w:rPr>
        <w:t xml:space="preserve"> </w:t>
      </w:r>
      <w:r w:rsidRPr="00B9134D">
        <w:rPr>
          <w:rFonts w:ascii="Inconsolata" w:hAnsi="Inconsolata"/>
          <w:lang w:val="ca-ES"/>
        </w:rPr>
        <w:t>quotes</w:t>
      </w:r>
      <w:r w:rsidRPr="00B9134D">
        <w:rPr>
          <w:rFonts w:ascii="Inconsolata" w:hAnsi="Inconsolata"/>
          <w:spacing w:val="-15"/>
          <w:lang w:val="ca-ES"/>
        </w:rPr>
        <w:t xml:space="preserve"> </w:t>
      </w:r>
      <w:r w:rsidRPr="00B9134D">
        <w:rPr>
          <w:rFonts w:ascii="Inconsolata" w:hAnsi="Inconsolata"/>
          <w:lang w:val="ca-ES"/>
        </w:rPr>
        <w:t>comprensives de capital i interessos, calculades mitjançant el sistema d'amortització francès de quotes</w:t>
      </w:r>
      <w:r w:rsidRPr="00B9134D">
        <w:rPr>
          <w:rFonts w:ascii="Inconsolata" w:hAnsi="Inconsolata"/>
          <w:spacing w:val="-15"/>
          <w:lang w:val="ca-ES"/>
        </w:rPr>
        <w:t xml:space="preserve"> </w:t>
      </w:r>
      <w:r w:rsidRPr="00B9134D">
        <w:rPr>
          <w:rFonts w:ascii="Inconsolata" w:hAnsi="Inconsolata"/>
          <w:lang w:val="ca-ES"/>
        </w:rPr>
        <w:t>constants.</w:t>
      </w:r>
      <w:r w:rsidRPr="00B9134D">
        <w:rPr>
          <w:rFonts w:ascii="Inconsolata" w:hAnsi="Inconsolata"/>
          <w:spacing w:val="-14"/>
          <w:lang w:val="ca-ES"/>
        </w:rPr>
        <w:t xml:space="preserve"> </w:t>
      </w:r>
      <w:r w:rsidRPr="00B9134D">
        <w:rPr>
          <w:rFonts w:ascii="Inconsolata" w:hAnsi="Inconsolata"/>
          <w:lang w:val="ca-ES"/>
        </w:rPr>
        <w:t>El</w:t>
      </w:r>
      <w:r w:rsidRPr="00B9134D">
        <w:rPr>
          <w:rFonts w:ascii="Inconsolata" w:hAnsi="Inconsolata"/>
          <w:spacing w:val="-15"/>
          <w:lang w:val="ca-ES"/>
        </w:rPr>
        <w:t xml:space="preserve"> </w:t>
      </w:r>
      <w:r w:rsidRPr="00B9134D">
        <w:rPr>
          <w:rFonts w:ascii="Inconsolata" w:hAnsi="Inconsolata"/>
          <w:lang w:val="ca-ES"/>
        </w:rPr>
        <w:t>nombre</w:t>
      </w:r>
      <w:r w:rsidRPr="00B9134D">
        <w:rPr>
          <w:rFonts w:ascii="Inconsolata" w:hAnsi="Inconsolata"/>
          <w:spacing w:val="-15"/>
          <w:lang w:val="ca-ES"/>
        </w:rPr>
        <w:t xml:space="preserve"> </w:t>
      </w:r>
      <w:r w:rsidRPr="00B9134D">
        <w:rPr>
          <w:rFonts w:ascii="Inconsolata" w:hAnsi="Inconsolata"/>
          <w:lang w:val="ca-ES"/>
        </w:rPr>
        <w:t>de</w:t>
      </w:r>
      <w:r w:rsidRPr="00B9134D">
        <w:rPr>
          <w:rFonts w:ascii="Inconsolata" w:hAnsi="Inconsolata"/>
          <w:spacing w:val="-15"/>
          <w:lang w:val="ca-ES"/>
        </w:rPr>
        <w:t xml:space="preserve"> </w:t>
      </w:r>
      <w:r w:rsidRPr="00B9134D">
        <w:rPr>
          <w:rFonts w:ascii="Inconsolata" w:hAnsi="Inconsolata"/>
          <w:lang w:val="ca-ES"/>
        </w:rPr>
        <w:t>quotes</w:t>
      </w:r>
      <w:r w:rsidRPr="00B9134D">
        <w:rPr>
          <w:rFonts w:ascii="Inconsolata" w:hAnsi="Inconsolata"/>
          <w:spacing w:val="-15"/>
          <w:lang w:val="ca-ES"/>
        </w:rPr>
        <w:t xml:space="preserve"> </w:t>
      </w:r>
      <w:r w:rsidRPr="00B9134D">
        <w:rPr>
          <w:rFonts w:ascii="Inconsolata" w:hAnsi="Inconsolata"/>
          <w:lang w:val="ca-ES"/>
        </w:rPr>
        <w:t>aplicables</w:t>
      </w:r>
      <w:r w:rsidRPr="00B9134D">
        <w:rPr>
          <w:rFonts w:ascii="Inconsolata" w:hAnsi="Inconsolata"/>
          <w:spacing w:val="-15"/>
          <w:lang w:val="ca-ES"/>
        </w:rPr>
        <w:t xml:space="preserve"> </w:t>
      </w:r>
      <w:r w:rsidRPr="00B9134D">
        <w:rPr>
          <w:rFonts w:ascii="Inconsolata" w:hAnsi="Inconsolata"/>
          <w:lang w:val="ca-ES"/>
        </w:rPr>
        <w:t>i</w:t>
      </w:r>
      <w:r w:rsidRPr="00B9134D">
        <w:rPr>
          <w:rFonts w:ascii="Inconsolata" w:hAnsi="Inconsolata"/>
          <w:spacing w:val="-15"/>
          <w:lang w:val="ca-ES"/>
        </w:rPr>
        <w:t xml:space="preserve"> </w:t>
      </w:r>
      <w:r w:rsidRPr="00B9134D">
        <w:rPr>
          <w:rFonts w:ascii="Inconsolata" w:hAnsi="Inconsolata"/>
          <w:lang w:val="ca-ES"/>
        </w:rPr>
        <w:t>el seu</w:t>
      </w:r>
      <w:r w:rsidRPr="00B9134D">
        <w:rPr>
          <w:rFonts w:ascii="Inconsolata" w:hAnsi="Inconsolata"/>
          <w:spacing w:val="-1"/>
          <w:lang w:val="ca-ES"/>
        </w:rPr>
        <w:t xml:space="preserve"> </w:t>
      </w:r>
      <w:r w:rsidRPr="00B9134D">
        <w:rPr>
          <w:rFonts w:ascii="Inconsolata" w:hAnsi="Inconsolata"/>
          <w:lang w:val="ca-ES"/>
        </w:rPr>
        <w:t>import</w:t>
      </w:r>
      <w:r w:rsidRPr="00B9134D">
        <w:rPr>
          <w:rFonts w:ascii="Inconsolata" w:hAnsi="Inconsolata"/>
          <w:spacing w:val="-15"/>
          <w:lang w:val="ca-ES"/>
        </w:rPr>
        <w:t xml:space="preserve"> </w:t>
      </w:r>
      <w:r w:rsidRPr="00B9134D">
        <w:rPr>
          <w:rFonts w:ascii="Inconsolata" w:hAnsi="Inconsolata"/>
          <w:lang w:val="ca-ES"/>
        </w:rPr>
        <w:t>s'indiquen</w:t>
      </w:r>
      <w:r w:rsidRPr="00B9134D">
        <w:rPr>
          <w:rFonts w:ascii="Inconsolata" w:hAnsi="Inconsolata"/>
          <w:spacing w:val="-1"/>
          <w:lang w:val="ca-ES"/>
        </w:rPr>
        <w:t xml:space="preserve"> en els quadres adjunts a l'apartat 5 d’aquest document.</w:t>
      </w:r>
    </w:p>
    <w:p w14:paraId="0AF1CBA6" w14:textId="77777777" w:rsidR="00D6411B" w:rsidRPr="00B9134D" w:rsidRDefault="00D6411B" w:rsidP="00B9134D">
      <w:pPr>
        <w:pStyle w:val="Prrafodelista"/>
        <w:numPr>
          <w:ilvl w:val="0"/>
          <w:numId w:val="9"/>
        </w:numPr>
        <w:tabs>
          <w:tab w:val="left" w:pos="1113"/>
        </w:tabs>
        <w:spacing w:after="120" w:line="180" w:lineRule="exact"/>
        <w:jc w:val="both"/>
        <w:rPr>
          <w:rFonts w:ascii="Inconsolata" w:eastAsia="SimSun" w:hAnsi="Inconsolata" w:cs="SimSun"/>
          <w:sz w:val="18"/>
          <w:szCs w:val="18"/>
          <w:lang w:val="ca-ES"/>
        </w:rPr>
      </w:pPr>
      <w:r w:rsidRPr="00B9134D">
        <w:rPr>
          <w:rFonts w:ascii="Inconsolata" w:hAnsi="Inconsolata"/>
          <w:sz w:val="18"/>
          <w:szCs w:val="18"/>
          <w:u w:val="single" w:color="000000"/>
          <w:lang w:val="ca-ES"/>
        </w:rPr>
        <w:t>Conseqüències de l'incompliment del contracte de</w:t>
      </w:r>
      <w:r w:rsidRPr="00B9134D">
        <w:rPr>
          <w:rFonts w:ascii="Inconsolata" w:hAnsi="Inconsolata"/>
          <w:spacing w:val="6"/>
          <w:sz w:val="18"/>
          <w:szCs w:val="18"/>
          <w:u w:val="single" w:color="000000"/>
          <w:lang w:val="ca-ES"/>
        </w:rPr>
        <w:t xml:space="preserve"> </w:t>
      </w:r>
      <w:r w:rsidRPr="00B9134D">
        <w:rPr>
          <w:rFonts w:ascii="Inconsolata" w:hAnsi="Inconsolata"/>
          <w:sz w:val="18"/>
          <w:szCs w:val="18"/>
          <w:u w:val="single" w:color="000000"/>
          <w:lang w:val="ca-ES"/>
        </w:rPr>
        <w:t>préstec</w:t>
      </w:r>
    </w:p>
    <w:p w14:paraId="1A663F53" w14:textId="77777777" w:rsidR="00D6411B" w:rsidRPr="00B9134D" w:rsidRDefault="00D6411B" w:rsidP="00B9134D">
      <w:pPr>
        <w:pStyle w:val="Prrafodelista"/>
        <w:numPr>
          <w:ilvl w:val="1"/>
          <w:numId w:val="9"/>
        </w:numPr>
        <w:tabs>
          <w:tab w:val="left" w:pos="1609"/>
        </w:tabs>
        <w:spacing w:after="120" w:line="180" w:lineRule="exact"/>
        <w:ind w:right="121"/>
        <w:jc w:val="both"/>
        <w:rPr>
          <w:rFonts w:ascii="Inconsolata" w:eastAsia="SimSun" w:hAnsi="Inconsolata" w:cs="SimSun"/>
          <w:sz w:val="18"/>
          <w:szCs w:val="18"/>
          <w:lang w:val="ca-ES"/>
        </w:rPr>
      </w:pPr>
      <w:r w:rsidRPr="00B9134D">
        <w:rPr>
          <w:rFonts w:ascii="Inconsolata" w:hAnsi="Inconsolata"/>
          <w:sz w:val="18"/>
          <w:szCs w:val="18"/>
          <w:lang w:val="ca-ES"/>
        </w:rPr>
        <w:t>L'incompliment dels termes i de les condicions del contracte de préstec no garanteix el reemborsament de l’import total en virtut del contracte.</w:t>
      </w:r>
    </w:p>
    <w:p w14:paraId="66F55824" w14:textId="77777777" w:rsidR="00D6411B" w:rsidRPr="00B9134D" w:rsidRDefault="00D6411B" w:rsidP="00B9134D">
      <w:pPr>
        <w:pStyle w:val="Prrafodelista"/>
        <w:numPr>
          <w:ilvl w:val="1"/>
          <w:numId w:val="9"/>
        </w:numPr>
        <w:tabs>
          <w:tab w:val="left" w:pos="1609"/>
        </w:tabs>
        <w:spacing w:after="120" w:line="180" w:lineRule="exact"/>
        <w:ind w:right="111"/>
        <w:jc w:val="both"/>
        <w:rPr>
          <w:rFonts w:ascii="Inconsolata" w:eastAsia="SimSun" w:hAnsi="Inconsolata" w:cs="SimSun"/>
          <w:sz w:val="18"/>
          <w:szCs w:val="18"/>
          <w:lang w:val="ca-ES"/>
        </w:rPr>
      </w:pPr>
      <w:r w:rsidRPr="00B9134D">
        <w:rPr>
          <w:rFonts w:ascii="Inconsolata" w:hAnsi="Inconsolata"/>
          <w:sz w:val="18"/>
          <w:szCs w:val="18"/>
          <w:lang w:val="ca-ES"/>
        </w:rPr>
        <w:t xml:space="preserve">Produeix interessos de demora, que provenen d'aplicar tres punts percentuals </w:t>
      </w:r>
      <w:r w:rsidRPr="00B9134D">
        <w:rPr>
          <w:rFonts w:ascii="Inconsolata" w:hAnsi="Inconsolata"/>
          <w:spacing w:val="-3"/>
          <w:sz w:val="18"/>
          <w:szCs w:val="18"/>
          <w:lang w:val="ca-ES"/>
        </w:rPr>
        <w:t xml:space="preserve">sobre </w:t>
      </w:r>
      <w:r w:rsidRPr="00B9134D">
        <w:rPr>
          <w:rFonts w:ascii="Inconsolata" w:hAnsi="Inconsolata"/>
          <w:sz w:val="18"/>
          <w:szCs w:val="18"/>
          <w:lang w:val="ca-ES"/>
        </w:rPr>
        <w:t>l'interès remuneratori durant el període en què resulti</w:t>
      </w:r>
      <w:r w:rsidRPr="00B9134D">
        <w:rPr>
          <w:rFonts w:ascii="Inconsolata" w:hAnsi="Inconsolata"/>
          <w:spacing w:val="8"/>
          <w:sz w:val="18"/>
          <w:szCs w:val="18"/>
          <w:lang w:val="ca-ES"/>
        </w:rPr>
        <w:t xml:space="preserve"> </w:t>
      </w:r>
      <w:r w:rsidRPr="00B9134D">
        <w:rPr>
          <w:rFonts w:ascii="Inconsolata" w:hAnsi="Inconsolata"/>
          <w:sz w:val="18"/>
          <w:szCs w:val="18"/>
          <w:lang w:val="ca-ES"/>
        </w:rPr>
        <w:t>exigible.</w:t>
      </w:r>
    </w:p>
    <w:p w14:paraId="48819151" w14:textId="77777777" w:rsidR="00D6411B" w:rsidRPr="00B9134D" w:rsidRDefault="00D6411B" w:rsidP="00B9134D">
      <w:pPr>
        <w:pStyle w:val="Prrafodelista"/>
        <w:numPr>
          <w:ilvl w:val="1"/>
          <w:numId w:val="9"/>
        </w:numPr>
        <w:tabs>
          <w:tab w:val="left" w:pos="1609"/>
        </w:tabs>
        <w:spacing w:after="120" w:line="180" w:lineRule="exact"/>
        <w:ind w:right="111"/>
        <w:jc w:val="both"/>
        <w:rPr>
          <w:rFonts w:ascii="Inconsolata" w:eastAsia="SimSun" w:hAnsi="Inconsolata" w:cs="SimSun"/>
          <w:sz w:val="18"/>
          <w:szCs w:val="18"/>
          <w:lang w:val="ca-ES"/>
        </w:rPr>
      </w:pPr>
      <w:r w:rsidRPr="00B9134D">
        <w:rPr>
          <w:rFonts w:ascii="Inconsolata" w:hAnsi="Inconsolata"/>
          <w:sz w:val="18"/>
          <w:szCs w:val="18"/>
          <w:lang w:val="ca-ES"/>
        </w:rPr>
        <w:t>Pot suposar la inclusió de les seves dades en arxius externs de morositat i dificultar l'obtenció d'un crèdit.</w:t>
      </w:r>
    </w:p>
    <w:p w14:paraId="6D3047FE" w14:textId="628E72B4" w:rsidR="00D6411B" w:rsidRPr="00B9134D" w:rsidRDefault="00D6411B" w:rsidP="00B9134D">
      <w:pPr>
        <w:pStyle w:val="Prrafodelista"/>
        <w:numPr>
          <w:ilvl w:val="1"/>
          <w:numId w:val="9"/>
        </w:numPr>
        <w:tabs>
          <w:tab w:val="left" w:pos="1609"/>
        </w:tabs>
        <w:spacing w:after="120" w:line="180" w:lineRule="exact"/>
        <w:ind w:right="111"/>
        <w:jc w:val="both"/>
        <w:rPr>
          <w:rFonts w:ascii="Inconsolata" w:eastAsia="SimSun" w:hAnsi="Inconsolata" w:cs="SimSun"/>
          <w:sz w:val="18"/>
          <w:szCs w:val="18"/>
          <w:lang w:val="ca-ES"/>
        </w:rPr>
      </w:pPr>
      <w:r w:rsidRPr="00B9134D">
        <w:rPr>
          <w:rFonts w:ascii="Inconsolata" w:hAnsi="Inconsolata"/>
          <w:sz w:val="18"/>
          <w:szCs w:val="18"/>
          <w:lang w:val="ca-ES"/>
        </w:rPr>
        <w:t xml:space="preserve">Vostè respon davant de </w:t>
      </w:r>
      <w:r w:rsidR="002F2AD2">
        <w:rPr>
          <w:rFonts w:ascii="Inconsolata" w:hAnsi="Inconsolata"/>
          <w:sz w:val="18"/>
          <w:szCs w:val="18"/>
          <w:lang w:val="ca-ES"/>
        </w:rPr>
        <w:t xml:space="preserve">Caixa Enginyers </w:t>
      </w:r>
      <w:r w:rsidRPr="00B9134D">
        <w:rPr>
          <w:rFonts w:ascii="Inconsolata" w:hAnsi="Inconsolata"/>
          <w:sz w:val="18"/>
          <w:szCs w:val="18"/>
          <w:lang w:val="ca-ES"/>
        </w:rPr>
        <w:t xml:space="preserve">del pagament del préstec no només amb </w:t>
      </w:r>
      <w:r w:rsidRPr="00B9134D">
        <w:rPr>
          <w:rFonts w:ascii="Inconsolata" w:hAnsi="Inconsolata"/>
          <w:spacing w:val="-8"/>
          <w:sz w:val="18"/>
          <w:szCs w:val="18"/>
          <w:lang w:val="ca-ES"/>
        </w:rPr>
        <w:t xml:space="preserve">el seu </w:t>
      </w:r>
      <w:r w:rsidRPr="00B9134D">
        <w:rPr>
          <w:rFonts w:ascii="Inconsolata" w:hAnsi="Inconsolata"/>
          <w:sz w:val="18"/>
          <w:szCs w:val="18"/>
          <w:lang w:val="ca-ES"/>
        </w:rPr>
        <w:t>habitatge, sinó amb tots els béns presents i</w:t>
      </w:r>
      <w:r w:rsidRPr="00B9134D">
        <w:rPr>
          <w:rFonts w:ascii="Inconsolata" w:hAnsi="Inconsolata"/>
          <w:spacing w:val="5"/>
          <w:sz w:val="18"/>
          <w:szCs w:val="18"/>
          <w:lang w:val="ca-ES"/>
        </w:rPr>
        <w:t xml:space="preserve"> </w:t>
      </w:r>
      <w:r w:rsidRPr="00B9134D">
        <w:rPr>
          <w:rFonts w:ascii="Inconsolata" w:hAnsi="Inconsolata"/>
          <w:sz w:val="18"/>
          <w:szCs w:val="18"/>
          <w:lang w:val="ca-ES"/>
        </w:rPr>
        <w:t>futurs.</w:t>
      </w:r>
    </w:p>
    <w:p w14:paraId="7046DB53" w14:textId="77777777" w:rsidR="00D6411B" w:rsidRPr="00B9134D" w:rsidRDefault="00D6411B" w:rsidP="00B9134D">
      <w:pPr>
        <w:spacing w:after="120" w:line="180" w:lineRule="exact"/>
        <w:jc w:val="both"/>
        <w:rPr>
          <w:rFonts w:ascii="Inconsolata" w:eastAsia="SimSun" w:hAnsi="Inconsolata" w:cs="SimSun"/>
          <w:sz w:val="18"/>
          <w:szCs w:val="18"/>
          <w:lang w:val="ca-ES"/>
        </w:rPr>
      </w:pPr>
    </w:p>
    <w:p w14:paraId="6958E953" w14:textId="10C31360" w:rsidR="00D6411B" w:rsidRPr="000E38F3" w:rsidRDefault="000E38F3" w:rsidP="000E38F3">
      <w:pPr>
        <w:pStyle w:val="Ttulo2"/>
        <w:numPr>
          <w:ilvl w:val="0"/>
          <w:numId w:val="10"/>
        </w:numPr>
        <w:pBdr>
          <w:bottom w:val="single" w:sz="4" w:space="1" w:color="auto"/>
        </w:pBdr>
        <w:tabs>
          <w:tab w:val="left" w:pos="468"/>
        </w:tabs>
        <w:spacing w:after="120" w:line="180" w:lineRule="exact"/>
        <w:ind w:hanging="360"/>
        <w:jc w:val="both"/>
        <w:rPr>
          <w:rFonts w:ascii="Inconsolata" w:hAnsi="Inconsolata"/>
          <w:b/>
          <w:sz w:val="18"/>
          <w:szCs w:val="18"/>
          <w:lang w:val="ca-ES"/>
        </w:rPr>
      </w:pPr>
      <w:r w:rsidRPr="000E38F3">
        <w:rPr>
          <w:rFonts w:ascii="Inconsolata" w:hAnsi="Inconsolata"/>
          <w:b/>
          <w:w w:val="105"/>
          <w:sz w:val="18"/>
          <w:szCs w:val="18"/>
          <w:lang w:val="ca-ES"/>
        </w:rPr>
        <w:t>TIPUS D'INTERÈS</w:t>
      </w:r>
    </w:p>
    <w:p w14:paraId="68457E56" w14:textId="77777777" w:rsidR="00D6411B" w:rsidRPr="00B9134D" w:rsidRDefault="00D6411B" w:rsidP="00B9134D">
      <w:pPr>
        <w:pStyle w:val="Textoindependiente"/>
        <w:spacing w:after="120" w:line="180" w:lineRule="exact"/>
        <w:ind w:left="467" w:right="3"/>
        <w:jc w:val="both"/>
        <w:rPr>
          <w:rFonts w:ascii="Inconsolata" w:hAnsi="Inconsolata"/>
          <w:lang w:val="ca-ES"/>
        </w:rPr>
      </w:pPr>
      <w:r w:rsidRPr="00B9134D">
        <w:rPr>
          <w:rFonts w:ascii="Inconsolata" w:hAnsi="Inconsolata"/>
          <w:lang w:val="ca-ES"/>
        </w:rPr>
        <w:t>Classe de tipus d'interès nominal aplicable, s'hi adjunta quadre amb els tipus d'interès aplicables en funció de la modalitat de préstec</w:t>
      </w:r>
      <w:r w:rsidRPr="00B9134D">
        <w:rPr>
          <w:rFonts w:ascii="Inconsolata" w:hAnsi="Inconsolata"/>
          <w:spacing w:val="6"/>
          <w:lang w:val="ca-ES"/>
        </w:rPr>
        <w:t xml:space="preserve"> </w:t>
      </w:r>
      <w:r w:rsidRPr="00B9134D">
        <w:rPr>
          <w:rFonts w:ascii="Inconsolata" w:hAnsi="Inconsolata"/>
          <w:lang w:val="ca-ES"/>
        </w:rPr>
        <w:t>hipotecari.</w:t>
      </w:r>
    </w:p>
    <w:p w14:paraId="782F5EB5" w14:textId="77777777" w:rsidR="00D6411B" w:rsidRPr="00B9134D" w:rsidRDefault="00D6411B" w:rsidP="00B9134D">
      <w:pPr>
        <w:pStyle w:val="Prrafodelista"/>
        <w:numPr>
          <w:ilvl w:val="1"/>
          <w:numId w:val="10"/>
        </w:numPr>
        <w:tabs>
          <w:tab w:val="left" w:pos="1173"/>
        </w:tabs>
        <w:spacing w:after="120" w:line="180" w:lineRule="exact"/>
        <w:ind w:left="1173" w:hanging="285"/>
        <w:jc w:val="both"/>
        <w:rPr>
          <w:rFonts w:ascii="Inconsolata" w:eastAsia="SimSun" w:hAnsi="Inconsolata" w:cs="SimSun"/>
          <w:sz w:val="18"/>
          <w:szCs w:val="18"/>
          <w:lang w:val="ca-ES"/>
        </w:rPr>
      </w:pPr>
      <w:r w:rsidRPr="00B9134D">
        <w:rPr>
          <w:rFonts w:ascii="Inconsolata" w:hAnsi="Inconsolata"/>
          <w:sz w:val="18"/>
          <w:szCs w:val="18"/>
          <w:lang w:val="ca-ES"/>
        </w:rPr>
        <w:t xml:space="preserve">PRIMER PERÍODE: </w:t>
      </w:r>
      <w:r w:rsidRPr="00B9134D">
        <w:rPr>
          <w:rFonts w:ascii="Inconsolata" w:hAnsi="Inconsolata"/>
          <w:b/>
          <w:sz w:val="18"/>
          <w:szCs w:val="18"/>
          <w:lang w:val="ca-ES"/>
        </w:rPr>
        <w:t>Tipus</w:t>
      </w:r>
      <w:r w:rsidRPr="00B9134D">
        <w:rPr>
          <w:rFonts w:ascii="Inconsolata" w:hAnsi="Inconsolata"/>
          <w:b/>
          <w:spacing w:val="1"/>
          <w:sz w:val="18"/>
          <w:szCs w:val="18"/>
          <w:lang w:val="ca-ES"/>
        </w:rPr>
        <w:t xml:space="preserve"> </w:t>
      </w:r>
      <w:r w:rsidRPr="00B9134D">
        <w:rPr>
          <w:rFonts w:ascii="Inconsolata" w:hAnsi="Inconsolata"/>
          <w:b/>
          <w:sz w:val="18"/>
          <w:szCs w:val="18"/>
          <w:lang w:val="ca-ES"/>
        </w:rPr>
        <w:t>fix</w:t>
      </w:r>
    </w:p>
    <w:p w14:paraId="61D67DB4" w14:textId="77777777" w:rsidR="00D6411B" w:rsidRPr="00B9134D" w:rsidRDefault="00D6411B" w:rsidP="00B9134D">
      <w:pPr>
        <w:pStyle w:val="Prrafodelista"/>
        <w:numPr>
          <w:ilvl w:val="1"/>
          <w:numId w:val="10"/>
        </w:numPr>
        <w:tabs>
          <w:tab w:val="left" w:pos="1173"/>
        </w:tabs>
        <w:spacing w:after="120" w:line="180" w:lineRule="exact"/>
        <w:ind w:left="1173" w:right="104" w:hanging="285"/>
        <w:jc w:val="both"/>
        <w:rPr>
          <w:rFonts w:ascii="Inconsolata" w:eastAsia="SimSun" w:hAnsi="Inconsolata" w:cs="SimSun"/>
          <w:sz w:val="18"/>
          <w:szCs w:val="18"/>
          <w:lang w:val="ca-ES"/>
        </w:rPr>
      </w:pPr>
      <w:r w:rsidRPr="00B9134D">
        <w:rPr>
          <w:rFonts w:ascii="Inconsolata" w:hAnsi="Inconsolata"/>
          <w:sz w:val="18"/>
          <w:szCs w:val="18"/>
          <w:lang w:val="ca-ES"/>
        </w:rPr>
        <w:t xml:space="preserve">SEGON PERÍODE: </w:t>
      </w:r>
      <w:r w:rsidRPr="00B9134D">
        <w:rPr>
          <w:rFonts w:ascii="Inconsolata" w:hAnsi="Inconsolata"/>
          <w:b/>
          <w:sz w:val="18"/>
          <w:szCs w:val="18"/>
          <w:lang w:val="ca-ES"/>
        </w:rPr>
        <w:t>El tipus d'interès serà variable</w:t>
      </w:r>
      <w:r w:rsidRPr="00B9134D">
        <w:rPr>
          <w:rFonts w:ascii="Inconsolata" w:hAnsi="Inconsolata"/>
          <w:sz w:val="18"/>
          <w:szCs w:val="18"/>
          <w:lang w:val="ca-ES"/>
        </w:rPr>
        <w:t xml:space="preserve"> (expressat en tipus d'interès de referència més el diferencial que apliqui en cada cas, que se sumarà al tipus de referència).</w:t>
      </w:r>
    </w:p>
    <w:p w14:paraId="50C152E8" w14:textId="77777777" w:rsidR="00D6411B" w:rsidRPr="00B9134D" w:rsidRDefault="00D6411B" w:rsidP="00B9134D">
      <w:pPr>
        <w:pStyle w:val="Prrafodelista"/>
        <w:numPr>
          <w:ilvl w:val="2"/>
          <w:numId w:val="10"/>
        </w:numPr>
        <w:tabs>
          <w:tab w:val="left" w:pos="1609"/>
        </w:tabs>
        <w:spacing w:after="120" w:line="180" w:lineRule="exact"/>
        <w:ind w:left="1608" w:right="160"/>
        <w:jc w:val="both"/>
        <w:rPr>
          <w:rFonts w:ascii="Inconsolata" w:eastAsia="SimSun" w:hAnsi="Inconsolata" w:cs="SimSun"/>
          <w:sz w:val="18"/>
          <w:szCs w:val="18"/>
          <w:lang w:val="ca-ES"/>
        </w:rPr>
      </w:pPr>
      <w:r w:rsidRPr="00B9134D">
        <w:rPr>
          <w:rFonts w:ascii="Inconsolata" w:hAnsi="Inconsolata"/>
          <w:sz w:val="18"/>
          <w:szCs w:val="18"/>
          <w:lang w:val="ca-ES"/>
        </w:rPr>
        <w:t>Tipus</w:t>
      </w:r>
      <w:r w:rsidRPr="00B9134D">
        <w:rPr>
          <w:rFonts w:ascii="Inconsolata" w:hAnsi="Inconsolata"/>
          <w:spacing w:val="-17"/>
          <w:sz w:val="18"/>
          <w:szCs w:val="18"/>
          <w:lang w:val="ca-ES"/>
        </w:rPr>
        <w:t xml:space="preserve"> </w:t>
      </w:r>
      <w:r w:rsidRPr="00B9134D">
        <w:rPr>
          <w:rFonts w:ascii="Inconsolata" w:hAnsi="Inconsolata"/>
          <w:sz w:val="18"/>
          <w:szCs w:val="18"/>
          <w:lang w:val="ca-ES"/>
        </w:rPr>
        <w:t>de</w:t>
      </w:r>
      <w:r w:rsidRPr="00B9134D">
        <w:rPr>
          <w:rFonts w:ascii="Inconsolata" w:hAnsi="Inconsolata"/>
          <w:spacing w:val="-17"/>
          <w:sz w:val="18"/>
          <w:szCs w:val="18"/>
          <w:lang w:val="ca-ES"/>
        </w:rPr>
        <w:t xml:space="preserve"> </w:t>
      </w:r>
      <w:r w:rsidRPr="00B9134D">
        <w:rPr>
          <w:rFonts w:ascii="Inconsolata" w:hAnsi="Inconsolata"/>
          <w:sz w:val="18"/>
          <w:szCs w:val="18"/>
          <w:lang w:val="ca-ES"/>
        </w:rPr>
        <w:t>referència:</w:t>
      </w:r>
      <w:r w:rsidRPr="00B9134D">
        <w:rPr>
          <w:rFonts w:ascii="Inconsolata" w:hAnsi="Inconsolata"/>
          <w:spacing w:val="-17"/>
          <w:sz w:val="18"/>
          <w:szCs w:val="18"/>
          <w:lang w:val="ca-ES"/>
        </w:rPr>
        <w:t xml:space="preserve"> </w:t>
      </w:r>
      <w:r w:rsidRPr="00B9134D">
        <w:rPr>
          <w:rFonts w:ascii="Inconsolata" w:hAnsi="Inconsolata"/>
          <w:sz w:val="18"/>
          <w:szCs w:val="18"/>
          <w:lang w:val="ca-ES"/>
        </w:rPr>
        <w:t>el</w:t>
      </w:r>
      <w:r w:rsidRPr="00B9134D">
        <w:rPr>
          <w:rFonts w:ascii="Inconsolata" w:hAnsi="Inconsolata"/>
          <w:spacing w:val="-32"/>
          <w:sz w:val="18"/>
          <w:szCs w:val="18"/>
          <w:lang w:val="ca-ES"/>
        </w:rPr>
        <w:t xml:space="preserve"> </w:t>
      </w:r>
      <w:r w:rsidRPr="00B9134D">
        <w:rPr>
          <w:rFonts w:ascii="Inconsolata" w:hAnsi="Inconsolata"/>
          <w:sz w:val="18"/>
          <w:szCs w:val="18"/>
          <w:lang w:val="ca-ES"/>
        </w:rPr>
        <w:t>tipus</w:t>
      </w:r>
      <w:r w:rsidRPr="00B9134D">
        <w:rPr>
          <w:rFonts w:ascii="Inconsolata" w:hAnsi="Inconsolata"/>
          <w:spacing w:val="-17"/>
          <w:sz w:val="18"/>
          <w:szCs w:val="18"/>
          <w:lang w:val="ca-ES"/>
        </w:rPr>
        <w:t xml:space="preserve"> </w:t>
      </w:r>
      <w:r w:rsidRPr="00B9134D">
        <w:rPr>
          <w:rFonts w:ascii="Inconsolata" w:hAnsi="Inconsolata"/>
          <w:sz w:val="18"/>
          <w:szCs w:val="18"/>
          <w:lang w:val="ca-ES"/>
        </w:rPr>
        <w:t>de</w:t>
      </w:r>
      <w:r w:rsidRPr="00B9134D">
        <w:rPr>
          <w:rFonts w:ascii="Inconsolata" w:hAnsi="Inconsolata"/>
          <w:spacing w:val="-32"/>
          <w:sz w:val="18"/>
          <w:szCs w:val="18"/>
          <w:lang w:val="ca-ES"/>
        </w:rPr>
        <w:t xml:space="preserve"> </w:t>
      </w:r>
      <w:r w:rsidRPr="00B9134D">
        <w:rPr>
          <w:rFonts w:ascii="Inconsolata" w:hAnsi="Inconsolata"/>
          <w:sz w:val="18"/>
          <w:szCs w:val="18"/>
          <w:lang w:val="ca-ES"/>
        </w:rPr>
        <w:t>referència</w:t>
      </w:r>
      <w:r w:rsidRPr="00B9134D">
        <w:rPr>
          <w:rFonts w:ascii="Inconsolata" w:hAnsi="Inconsolata"/>
          <w:spacing w:val="-17"/>
          <w:sz w:val="18"/>
          <w:szCs w:val="18"/>
          <w:lang w:val="ca-ES"/>
        </w:rPr>
        <w:t xml:space="preserve"> </w:t>
      </w:r>
      <w:r w:rsidRPr="00B9134D">
        <w:rPr>
          <w:rFonts w:ascii="Inconsolata" w:hAnsi="Inconsolata"/>
          <w:sz w:val="18"/>
          <w:szCs w:val="18"/>
          <w:lang w:val="ca-ES"/>
        </w:rPr>
        <w:t>serà</w:t>
      </w:r>
      <w:r w:rsidRPr="00B9134D">
        <w:rPr>
          <w:rFonts w:ascii="Inconsolata" w:hAnsi="Inconsolata"/>
          <w:spacing w:val="-32"/>
          <w:sz w:val="18"/>
          <w:szCs w:val="18"/>
          <w:lang w:val="ca-ES"/>
        </w:rPr>
        <w:t xml:space="preserve"> </w:t>
      </w:r>
      <w:r w:rsidRPr="00B9134D">
        <w:rPr>
          <w:rFonts w:ascii="Inconsolata" w:hAnsi="Inconsolata"/>
          <w:b/>
          <w:sz w:val="18"/>
          <w:szCs w:val="18"/>
          <w:lang w:val="ca-ES"/>
        </w:rPr>
        <w:t>l’Euríbor</w:t>
      </w:r>
      <w:r w:rsidRPr="00B9134D">
        <w:rPr>
          <w:rFonts w:ascii="Inconsolata" w:hAnsi="Inconsolata"/>
          <w:spacing w:val="-28"/>
          <w:sz w:val="18"/>
          <w:szCs w:val="18"/>
          <w:lang w:val="ca-ES"/>
        </w:rPr>
        <w:t xml:space="preserve"> </w:t>
      </w:r>
      <w:r w:rsidRPr="00B9134D">
        <w:rPr>
          <w:rFonts w:ascii="Inconsolata" w:hAnsi="Inconsolata"/>
          <w:sz w:val="18"/>
          <w:szCs w:val="18"/>
          <w:lang w:val="ca-ES"/>
        </w:rPr>
        <w:t>(referència</w:t>
      </w:r>
      <w:r w:rsidRPr="00B9134D">
        <w:rPr>
          <w:rFonts w:ascii="Inconsolata" w:hAnsi="Inconsolata"/>
          <w:spacing w:val="-32"/>
          <w:sz w:val="18"/>
          <w:szCs w:val="18"/>
          <w:lang w:val="ca-ES"/>
        </w:rPr>
        <w:t xml:space="preserve"> </w:t>
      </w:r>
      <w:r w:rsidRPr="00B9134D">
        <w:rPr>
          <w:rFonts w:ascii="Inconsolata" w:hAnsi="Inconsolata"/>
          <w:sz w:val="18"/>
          <w:szCs w:val="18"/>
          <w:lang w:val="ca-ES"/>
        </w:rPr>
        <w:t xml:space="preserve">interbancària a un any), índex de referència oficial per als préstecs hipotecaris a tipus variable destinats a l'adquisició d'habitatge. Es referenciarà </w:t>
      </w:r>
      <w:r w:rsidRPr="00B9134D">
        <w:rPr>
          <w:rFonts w:ascii="Inconsolata" w:hAnsi="Inconsolata"/>
          <w:spacing w:val="-3"/>
          <w:sz w:val="18"/>
          <w:szCs w:val="18"/>
          <w:lang w:val="ca-ES"/>
        </w:rPr>
        <w:t xml:space="preserve">sempre </w:t>
      </w:r>
      <w:r w:rsidRPr="00B9134D">
        <w:rPr>
          <w:rFonts w:ascii="Inconsolata" w:hAnsi="Inconsolata"/>
          <w:spacing w:val="-8"/>
          <w:sz w:val="18"/>
          <w:szCs w:val="18"/>
          <w:lang w:val="ca-ES"/>
        </w:rPr>
        <w:t xml:space="preserve">a </w:t>
      </w:r>
      <w:r w:rsidRPr="00B9134D">
        <w:rPr>
          <w:rFonts w:ascii="Inconsolata" w:hAnsi="Inconsolata"/>
          <w:sz w:val="18"/>
          <w:szCs w:val="18"/>
          <w:lang w:val="ca-ES"/>
        </w:rPr>
        <w:t>l'EURIBOR publicat en el BOE i corresponent a l'antepenúltim mes anterior al</w:t>
      </w:r>
      <w:r w:rsidRPr="00B9134D">
        <w:rPr>
          <w:rFonts w:ascii="Inconsolata" w:hAnsi="Inconsolata"/>
          <w:spacing w:val="-37"/>
          <w:sz w:val="18"/>
          <w:szCs w:val="18"/>
          <w:lang w:val="ca-ES"/>
        </w:rPr>
        <w:t xml:space="preserve"> </w:t>
      </w:r>
      <w:r w:rsidRPr="00B9134D">
        <w:rPr>
          <w:rFonts w:ascii="Inconsolata" w:hAnsi="Inconsolata"/>
          <w:spacing w:val="-8"/>
          <w:sz w:val="18"/>
          <w:szCs w:val="18"/>
          <w:lang w:val="ca-ES"/>
        </w:rPr>
        <w:t xml:space="preserve">de </w:t>
      </w:r>
      <w:r w:rsidRPr="00B9134D">
        <w:rPr>
          <w:rFonts w:ascii="Inconsolata" w:hAnsi="Inconsolata"/>
          <w:sz w:val="18"/>
          <w:szCs w:val="18"/>
          <w:lang w:val="ca-ES"/>
        </w:rPr>
        <w:t>la data de</w:t>
      </w:r>
      <w:r w:rsidRPr="00B9134D">
        <w:rPr>
          <w:rFonts w:ascii="Inconsolata" w:hAnsi="Inconsolata"/>
          <w:spacing w:val="2"/>
          <w:sz w:val="18"/>
          <w:szCs w:val="18"/>
          <w:lang w:val="ca-ES"/>
        </w:rPr>
        <w:t xml:space="preserve"> </w:t>
      </w:r>
      <w:r w:rsidRPr="00B9134D">
        <w:rPr>
          <w:rFonts w:ascii="Inconsolata" w:hAnsi="Inconsolata"/>
          <w:sz w:val="18"/>
          <w:szCs w:val="18"/>
          <w:lang w:val="ca-ES"/>
        </w:rPr>
        <w:t>revisió.</w:t>
      </w:r>
    </w:p>
    <w:p w14:paraId="5D16B412" w14:textId="77777777" w:rsidR="00D6411B" w:rsidRPr="00B9134D" w:rsidRDefault="00D6411B" w:rsidP="00B9134D">
      <w:pPr>
        <w:pStyle w:val="Prrafodelista"/>
        <w:numPr>
          <w:ilvl w:val="1"/>
          <w:numId w:val="10"/>
        </w:numPr>
        <w:tabs>
          <w:tab w:val="left" w:pos="1173"/>
        </w:tabs>
        <w:spacing w:after="120" w:line="180" w:lineRule="exact"/>
        <w:ind w:left="1173" w:hanging="285"/>
        <w:jc w:val="both"/>
        <w:rPr>
          <w:rFonts w:ascii="Inconsolata" w:eastAsia="SimSun" w:hAnsi="Inconsolata" w:cs="SimSun"/>
          <w:sz w:val="18"/>
          <w:szCs w:val="18"/>
          <w:lang w:val="ca-ES"/>
        </w:rPr>
      </w:pPr>
      <w:r w:rsidRPr="00B9134D">
        <w:rPr>
          <w:rFonts w:ascii="Inconsolata" w:hAnsi="Inconsolata"/>
          <w:sz w:val="18"/>
          <w:szCs w:val="18"/>
          <w:lang w:val="ca-ES"/>
        </w:rPr>
        <w:t>Periodicitat revisió segon període:</w:t>
      </w:r>
      <w:r w:rsidRPr="00B9134D">
        <w:rPr>
          <w:rFonts w:ascii="Inconsolata" w:hAnsi="Inconsolata"/>
          <w:spacing w:val="19"/>
          <w:sz w:val="18"/>
          <w:szCs w:val="18"/>
          <w:lang w:val="ca-ES"/>
        </w:rPr>
        <w:t xml:space="preserve"> </w:t>
      </w:r>
      <w:r w:rsidRPr="00B9134D">
        <w:rPr>
          <w:rFonts w:ascii="Inconsolata" w:hAnsi="Inconsolata"/>
          <w:sz w:val="18"/>
          <w:szCs w:val="18"/>
          <w:lang w:val="ca-ES"/>
        </w:rPr>
        <w:t>anual</w:t>
      </w:r>
    </w:p>
    <w:p w14:paraId="640CCD3C" w14:textId="77777777" w:rsidR="00D6411B" w:rsidRPr="00B9134D" w:rsidRDefault="00D6411B" w:rsidP="00B9134D">
      <w:pPr>
        <w:pStyle w:val="Prrafodelista"/>
        <w:numPr>
          <w:ilvl w:val="0"/>
          <w:numId w:val="8"/>
        </w:numPr>
        <w:tabs>
          <w:tab w:val="left" w:pos="753"/>
        </w:tabs>
        <w:spacing w:after="120" w:line="180" w:lineRule="exact"/>
        <w:ind w:right="100"/>
        <w:jc w:val="both"/>
        <w:rPr>
          <w:rFonts w:ascii="Inconsolata" w:eastAsia="SimSun" w:hAnsi="Inconsolata" w:cs="SimSun"/>
          <w:sz w:val="18"/>
          <w:szCs w:val="18"/>
          <w:lang w:val="ca-ES"/>
        </w:rPr>
      </w:pPr>
      <w:r w:rsidRPr="00B9134D">
        <w:rPr>
          <w:rFonts w:ascii="Inconsolata" w:hAnsi="Inconsolata"/>
          <w:b/>
          <w:sz w:val="18"/>
          <w:szCs w:val="18"/>
          <w:lang w:val="ca-ES"/>
        </w:rPr>
        <w:t>Comissió d'obertura:</w:t>
      </w:r>
      <w:r w:rsidRPr="00B9134D">
        <w:rPr>
          <w:rFonts w:ascii="Inconsolata" w:hAnsi="Inconsolata"/>
          <w:b/>
          <w:spacing w:val="2"/>
          <w:sz w:val="18"/>
          <w:szCs w:val="18"/>
          <w:lang w:val="ca-ES"/>
        </w:rPr>
        <w:t xml:space="preserve"> </w:t>
      </w:r>
      <w:r w:rsidRPr="00B9134D">
        <w:rPr>
          <w:rFonts w:ascii="Inconsolata" w:hAnsi="Inconsolata"/>
          <w:b/>
          <w:sz w:val="18"/>
          <w:szCs w:val="18"/>
          <w:lang w:val="ca-ES"/>
        </w:rPr>
        <w:t>0,75</w:t>
      </w:r>
      <w:r w:rsidRPr="00B9134D">
        <w:rPr>
          <w:rFonts w:ascii="Inconsolata" w:hAnsi="Inconsolata"/>
          <w:b/>
          <w:spacing w:val="-15"/>
          <w:sz w:val="18"/>
          <w:szCs w:val="18"/>
          <w:lang w:val="ca-ES"/>
        </w:rPr>
        <w:t xml:space="preserve"> </w:t>
      </w:r>
      <w:r w:rsidRPr="00B9134D">
        <w:rPr>
          <w:rFonts w:ascii="Inconsolata" w:hAnsi="Inconsolata"/>
          <w:b/>
          <w:sz w:val="18"/>
          <w:szCs w:val="18"/>
          <w:lang w:val="ca-ES"/>
        </w:rPr>
        <w:t>%</w:t>
      </w:r>
      <w:r w:rsidRPr="00B9134D">
        <w:rPr>
          <w:rFonts w:ascii="Inconsolata" w:hAnsi="Inconsolata"/>
          <w:b/>
          <w:spacing w:val="-15"/>
          <w:sz w:val="18"/>
          <w:szCs w:val="18"/>
          <w:lang w:val="ca-ES"/>
        </w:rPr>
        <w:t xml:space="preserve"> </w:t>
      </w:r>
      <w:r w:rsidRPr="00B9134D">
        <w:rPr>
          <w:rFonts w:ascii="Inconsolata" w:hAnsi="Inconsolata"/>
          <w:b/>
          <w:sz w:val="18"/>
          <w:szCs w:val="18"/>
          <w:lang w:val="ca-ES"/>
        </w:rPr>
        <w:t>sobre</w:t>
      </w:r>
      <w:r w:rsidRPr="00B9134D">
        <w:rPr>
          <w:rFonts w:ascii="Inconsolata" w:hAnsi="Inconsolata"/>
          <w:b/>
          <w:spacing w:val="-1"/>
          <w:sz w:val="18"/>
          <w:szCs w:val="18"/>
          <w:lang w:val="ca-ES"/>
        </w:rPr>
        <w:t xml:space="preserve"> </w:t>
      </w:r>
      <w:r w:rsidRPr="00B9134D">
        <w:rPr>
          <w:rFonts w:ascii="Inconsolata" w:hAnsi="Inconsolata"/>
          <w:b/>
          <w:sz w:val="18"/>
          <w:szCs w:val="18"/>
          <w:lang w:val="ca-ES"/>
        </w:rPr>
        <w:t>l'import</w:t>
      </w:r>
      <w:r w:rsidRPr="00B9134D">
        <w:rPr>
          <w:rFonts w:ascii="Inconsolata" w:hAnsi="Inconsolata"/>
          <w:b/>
          <w:spacing w:val="-15"/>
          <w:sz w:val="18"/>
          <w:szCs w:val="18"/>
          <w:lang w:val="ca-ES"/>
        </w:rPr>
        <w:t xml:space="preserve"> </w:t>
      </w:r>
      <w:r w:rsidRPr="00B9134D">
        <w:rPr>
          <w:rFonts w:ascii="Inconsolata" w:hAnsi="Inconsolata"/>
          <w:b/>
          <w:sz w:val="18"/>
          <w:szCs w:val="18"/>
          <w:lang w:val="ca-ES"/>
        </w:rPr>
        <w:t>del</w:t>
      </w:r>
      <w:r w:rsidRPr="00B9134D">
        <w:rPr>
          <w:rFonts w:ascii="Inconsolata" w:hAnsi="Inconsolata"/>
          <w:b/>
          <w:spacing w:val="-1"/>
          <w:sz w:val="18"/>
          <w:szCs w:val="18"/>
          <w:lang w:val="ca-ES"/>
        </w:rPr>
        <w:t xml:space="preserve"> </w:t>
      </w:r>
      <w:r w:rsidRPr="00B9134D">
        <w:rPr>
          <w:rFonts w:ascii="Inconsolata" w:hAnsi="Inconsolata"/>
          <w:b/>
          <w:sz w:val="18"/>
          <w:szCs w:val="18"/>
          <w:lang w:val="ca-ES"/>
        </w:rPr>
        <w:t>préstec,</w:t>
      </w:r>
      <w:r w:rsidRPr="00B9134D">
        <w:rPr>
          <w:rFonts w:ascii="Inconsolata" w:hAnsi="Inconsolata"/>
          <w:b/>
          <w:spacing w:val="-30"/>
          <w:sz w:val="18"/>
          <w:szCs w:val="18"/>
          <w:lang w:val="ca-ES"/>
        </w:rPr>
        <w:t xml:space="preserve"> </w:t>
      </w:r>
      <w:r w:rsidRPr="00B9134D">
        <w:rPr>
          <w:rFonts w:ascii="Inconsolata" w:hAnsi="Inconsolata"/>
          <w:b/>
          <w:sz w:val="18"/>
          <w:szCs w:val="18"/>
          <w:lang w:val="ca-ES"/>
        </w:rPr>
        <w:t>segons</w:t>
      </w:r>
      <w:r w:rsidRPr="00B9134D">
        <w:rPr>
          <w:rFonts w:ascii="Inconsolata" w:hAnsi="Inconsolata"/>
          <w:b/>
          <w:spacing w:val="-15"/>
          <w:sz w:val="18"/>
          <w:szCs w:val="18"/>
          <w:lang w:val="ca-ES"/>
        </w:rPr>
        <w:t xml:space="preserve"> </w:t>
      </w:r>
      <w:r w:rsidRPr="00B9134D">
        <w:rPr>
          <w:rFonts w:ascii="Inconsolata" w:hAnsi="Inconsolata"/>
          <w:b/>
          <w:sz w:val="18"/>
          <w:szCs w:val="18"/>
          <w:lang w:val="ca-ES"/>
        </w:rPr>
        <w:t>quadre.</w:t>
      </w:r>
      <w:r w:rsidRPr="00B9134D">
        <w:rPr>
          <w:rFonts w:ascii="Inconsolata" w:hAnsi="Inconsolata"/>
          <w:spacing w:val="16"/>
          <w:sz w:val="18"/>
          <w:szCs w:val="18"/>
          <w:lang w:val="ca-ES"/>
        </w:rPr>
        <w:t xml:space="preserve"> </w:t>
      </w:r>
      <w:r w:rsidRPr="00B9134D">
        <w:rPr>
          <w:rFonts w:ascii="Inconsolata" w:hAnsi="Inconsolata"/>
          <w:sz w:val="18"/>
          <w:szCs w:val="18"/>
          <w:lang w:val="ca-ES"/>
        </w:rPr>
        <w:t>Es</w:t>
      </w:r>
      <w:r w:rsidRPr="00B9134D">
        <w:rPr>
          <w:rFonts w:ascii="Inconsolata" w:hAnsi="Inconsolata"/>
          <w:spacing w:val="-15"/>
          <w:sz w:val="18"/>
          <w:szCs w:val="18"/>
          <w:lang w:val="ca-ES"/>
        </w:rPr>
        <w:t xml:space="preserve"> </w:t>
      </w:r>
      <w:r w:rsidRPr="00B9134D">
        <w:rPr>
          <w:rFonts w:ascii="Inconsolata" w:hAnsi="Inconsolata"/>
          <w:sz w:val="18"/>
          <w:szCs w:val="18"/>
          <w:lang w:val="ca-ES"/>
        </w:rPr>
        <w:t>meritarà</w:t>
      </w:r>
      <w:r w:rsidRPr="00B9134D">
        <w:rPr>
          <w:rFonts w:ascii="Inconsolata" w:hAnsi="Inconsolata"/>
          <w:spacing w:val="-15"/>
          <w:sz w:val="18"/>
          <w:szCs w:val="18"/>
          <w:lang w:val="ca-ES"/>
        </w:rPr>
        <w:t xml:space="preserve"> </w:t>
      </w:r>
      <w:r w:rsidRPr="00B9134D">
        <w:rPr>
          <w:rFonts w:ascii="Inconsolata" w:hAnsi="Inconsolata"/>
          <w:sz w:val="18"/>
          <w:szCs w:val="18"/>
          <w:lang w:val="ca-ES"/>
        </w:rPr>
        <w:t>una</w:t>
      </w:r>
      <w:r w:rsidRPr="00B9134D">
        <w:rPr>
          <w:rFonts w:ascii="Inconsolata" w:hAnsi="Inconsolata"/>
          <w:spacing w:val="-15"/>
          <w:sz w:val="18"/>
          <w:szCs w:val="18"/>
          <w:lang w:val="ca-ES"/>
        </w:rPr>
        <w:t xml:space="preserve"> </w:t>
      </w:r>
      <w:r w:rsidRPr="00B9134D">
        <w:rPr>
          <w:rFonts w:ascii="Inconsolata" w:hAnsi="Inconsolata"/>
          <w:sz w:val="18"/>
          <w:szCs w:val="18"/>
          <w:lang w:val="ca-ES"/>
        </w:rPr>
        <w:t>sola vegada i englobarà totes les despeses d'estudi, tramitació o concessió del</w:t>
      </w:r>
      <w:r w:rsidRPr="00B9134D">
        <w:rPr>
          <w:rFonts w:ascii="Inconsolata" w:hAnsi="Inconsolata"/>
          <w:spacing w:val="-36"/>
          <w:sz w:val="18"/>
          <w:szCs w:val="18"/>
          <w:lang w:val="ca-ES"/>
        </w:rPr>
        <w:t xml:space="preserve"> </w:t>
      </w:r>
      <w:r w:rsidRPr="00B9134D">
        <w:rPr>
          <w:rFonts w:ascii="Inconsolata" w:hAnsi="Inconsolata"/>
          <w:sz w:val="18"/>
          <w:szCs w:val="18"/>
          <w:lang w:val="ca-ES"/>
        </w:rPr>
        <w:t>préstec o altres similars inherents causades per la concessió del préstec.</w:t>
      </w:r>
    </w:p>
    <w:p w14:paraId="60ABCDB3" w14:textId="2F676E23" w:rsidR="00D6411B" w:rsidRPr="00B9134D" w:rsidRDefault="00D6411B" w:rsidP="000E38F3">
      <w:pPr>
        <w:spacing w:after="120" w:line="180" w:lineRule="exact"/>
        <w:jc w:val="both"/>
        <w:rPr>
          <w:rFonts w:ascii="Inconsolata" w:eastAsia="SimSun" w:hAnsi="Inconsolata" w:cs="SimSun"/>
          <w:sz w:val="18"/>
          <w:szCs w:val="18"/>
          <w:lang w:val="ca-ES"/>
        </w:rPr>
      </w:pPr>
      <w:r w:rsidRPr="00B9134D">
        <w:rPr>
          <w:rFonts w:ascii="Inconsolata" w:hAnsi="Inconsolata"/>
          <w:noProof/>
          <w:sz w:val="18"/>
          <w:szCs w:val="18"/>
          <w:lang w:val="ca-ES" w:eastAsia="ca-ES"/>
        </w:rPr>
        <mc:AlternateContent>
          <mc:Choice Requires="wpg">
            <w:drawing>
              <wp:anchor distT="0" distB="0" distL="114300" distR="114300" simplePos="0" relativeHeight="251663360" behindDoc="1" locked="0" layoutInCell="1" allowOverlap="1" wp14:anchorId="25855808" wp14:editId="078F0247">
                <wp:simplePos x="0" y="0"/>
                <wp:positionH relativeFrom="page">
                  <wp:posOffset>1353820</wp:posOffset>
                </wp:positionH>
                <wp:positionV relativeFrom="page">
                  <wp:posOffset>1420495</wp:posOffset>
                </wp:positionV>
                <wp:extent cx="1270" cy="1270"/>
                <wp:effectExtent l="10795" t="10795" r="6985" b="6985"/>
                <wp:wrapNone/>
                <wp:docPr id="132"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2132" y="2237"/>
                          <a:chExt cx="2" cy="2"/>
                        </a:xfrm>
                      </wpg:grpSpPr>
                      <wps:wsp>
                        <wps:cNvPr id="133" name="Freeform 127"/>
                        <wps:cNvSpPr>
                          <a:spLocks/>
                        </wps:cNvSpPr>
                        <wps:spPr bwMode="auto">
                          <a:xfrm>
                            <a:off x="2132" y="2237"/>
                            <a:ext cx="2" cy="2"/>
                          </a:xfrm>
                          <a:custGeom>
                            <a:avLst/>
                            <a:gdLst/>
                            <a:ahLst/>
                            <a:cxnLst>
                              <a:cxn ang="0">
                                <a:pos x="0" y="0"/>
                              </a:cxn>
                              <a:cxn ang="0">
                                <a:pos x="0" y="0"/>
                              </a:cxn>
                            </a:cxnLst>
                            <a:rect l="0" t="0" r="r" b="b"/>
                            <a:pathLst>
                              <a:path>
                                <a:moveTo>
                                  <a:pt x="0" y="0"/>
                                </a:moveTo>
                                <a:lnTo>
                                  <a:pt x="0" y="0"/>
                                </a:lnTo>
                              </a:path>
                            </a:pathLst>
                          </a:custGeom>
                          <a:noFill/>
                          <a:ln w="6501">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20DC6F" id="Group 126" o:spid="_x0000_s1026" style="position:absolute;margin-left:106.6pt;margin-top:111.85pt;width:.1pt;height:.1pt;z-index:-251653120;mso-position-horizontal-relative:page;mso-position-vertical-relative:page" coordorigin="2132,223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">
                <v:shape id="Freeform 127" o:spid="_x0000_s1027" style="position:absolute;left:2132;top:2237;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rBisEA&#10;AADcAAAADwAAAGRycy9kb3ducmV2LnhtbERP32vCMBB+F/Y/hBvsTdPpGNIZZcwN3GNtZa9Hc2uK&#10;yaU0se3+eyMIe7uP7+dtdpOzYqA+tJ4VPC8yEMS11y03Cqrya74GESKyRuuZFPxRgN32YbbBXPuR&#10;CxqOsREphEOOCkyMXS5lqA05DAvfESfu1/cOY4J9I3WPYwp3Vi6z7FU6bDk1GOzow1B9Pl6cAl1U&#10;2dn+6PFUDOvp++Wz7C5mr9TT4/T+BiLSFP/Fd/dBp/mrFdyeSRfI7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qwYrBAAAA3AAAAA8AAAAAAAAAAAAAAAAAmAIAAGRycy9kb3du&#10;cmV2LnhtbFBLBQYAAAAABAAEAPUAAACGAwAAAAA=&#10;" path="m,l,e" filled="f" strokecolor="#d3d3d3" strokeweight=".18058mm">
                  <v:path arrowok="t" o:connecttype="custom" o:connectlocs="0,0;0,0" o:connectangles="0,0"/>
                </v:shape>
                <w10:wrap anchorx="page" anchory="page"/>
              </v:group>
            </w:pict>
          </mc:Fallback>
        </mc:AlternateContent>
      </w:r>
      <w:r w:rsidRPr="00B9134D">
        <w:rPr>
          <w:rFonts w:ascii="Inconsolata" w:hAnsi="Inconsolata"/>
          <w:noProof/>
          <w:sz w:val="18"/>
          <w:szCs w:val="18"/>
          <w:lang w:val="ca-ES" w:eastAsia="ca-ES"/>
        </w:rPr>
        <mc:AlternateContent>
          <mc:Choice Requires="wpg">
            <w:drawing>
              <wp:anchor distT="0" distB="0" distL="114300" distR="114300" simplePos="0" relativeHeight="251664384" behindDoc="1" locked="0" layoutInCell="1" allowOverlap="1" wp14:anchorId="14570954" wp14:editId="6A0DA372">
                <wp:simplePos x="0" y="0"/>
                <wp:positionH relativeFrom="page">
                  <wp:posOffset>6305550</wp:posOffset>
                </wp:positionH>
                <wp:positionV relativeFrom="page">
                  <wp:posOffset>1420495</wp:posOffset>
                </wp:positionV>
                <wp:extent cx="1270" cy="1270"/>
                <wp:effectExtent l="9525" t="10795" r="8255" b="6985"/>
                <wp:wrapNone/>
                <wp:docPr id="130"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930" y="2237"/>
                          <a:chExt cx="2" cy="2"/>
                        </a:xfrm>
                      </wpg:grpSpPr>
                      <wps:wsp>
                        <wps:cNvPr id="131" name="Freeform 125"/>
                        <wps:cNvSpPr>
                          <a:spLocks/>
                        </wps:cNvSpPr>
                        <wps:spPr bwMode="auto">
                          <a:xfrm>
                            <a:off x="9930" y="2237"/>
                            <a:ext cx="2" cy="2"/>
                          </a:xfrm>
                          <a:custGeom>
                            <a:avLst/>
                            <a:gdLst/>
                            <a:ahLst/>
                            <a:cxnLst>
                              <a:cxn ang="0">
                                <a:pos x="0" y="0"/>
                              </a:cxn>
                              <a:cxn ang="0">
                                <a:pos x="0" y="0"/>
                              </a:cxn>
                            </a:cxnLst>
                            <a:rect l="0" t="0" r="r" b="b"/>
                            <a:pathLst>
                              <a:path>
                                <a:moveTo>
                                  <a:pt x="0" y="0"/>
                                </a:moveTo>
                                <a:lnTo>
                                  <a:pt x="0" y="0"/>
                                </a:lnTo>
                              </a:path>
                            </a:pathLst>
                          </a:custGeom>
                          <a:noFill/>
                          <a:ln w="6501">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26071" id="Group 124" o:spid="_x0000_s1026" style="position:absolute;margin-left:496.5pt;margin-top:111.85pt;width:.1pt;height:.1pt;z-index:-251652096;mso-position-horizontal-relative:page;mso-position-vertical-relative:page" coordorigin="9930,223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">
                <v:shape id="Freeform 125" o:spid="_x0000_s1027" style="position:absolute;left:9930;top:2237;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T6ZsEA&#10;AADcAAAADwAAAGRycy9kb3ducmV2LnhtbERP32vCMBB+H+x/CDfwbabOMaQaZeiE7bG24uvR3Jpi&#10;cilNbOt/vwwGe7uP7+dtdpOzYqA+tJ4VLOYZCOLa65YbBVV5fF6BCBFZo/VMCu4UYLd9fNhgrv3I&#10;BQ2n2IgUwiFHBSbGLpcy1IYchrnviBP37XuHMcG+kbrHMYU7K1+y7E06bDk1GOxob6i+nm5OgS6q&#10;7GovejwXw2r6ev0ou5s5KDV7mt7XICJN8V/85/7Uaf5yAb/PpAv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0+mbBAAAA3AAAAA8AAAAAAAAAAAAAAAAAmAIAAGRycy9kb3du&#10;cmV2LnhtbFBLBQYAAAAABAAEAPUAAACGAwAAAAA=&#10;" path="m,l,e" filled="f" strokecolor="#d3d3d3" strokeweight=".18058mm">
                  <v:path arrowok="t" o:connecttype="custom" o:connectlocs="0,0;0,0" o:connectangles="0,0"/>
                </v:shape>
                <w10:wrap anchorx="page" anchory="page"/>
              </v:group>
            </w:pict>
          </mc:Fallback>
        </mc:AlternateContent>
      </w:r>
    </w:p>
    <w:p w14:paraId="39FF44BD" w14:textId="77777777" w:rsidR="00D6411B" w:rsidRPr="00B9134D" w:rsidRDefault="00D6411B" w:rsidP="00B9134D">
      <w:pPr>
        <w:spacing w:after="120" w:line="180" w:lineRule="exact"/>
        <w:jc w:val="both"/>
        <w:rPr>
          <w:rFonts w:ascii="Inconsolata" w:eastAsia="SimSun" w:hAnsi="Inconsolata" w:cs="SimSun"/>
          <w:sz w:val="18"/>
          <w:szCs w:val="18"/>
          <w:lang w:val="ca-ES"/>
        </w:rPr>
      </w:pPr>
      <w:r w:rsidRPr="00B9134D">
        <w:rPr>
          <w:rFonts w:ascii="Inconsolata" w:eastAsia="SimSun" w:hAnsi="Inconsolata" w:cs="SimSun"/>
          <w:sz w:val="18"/>
          <w:szCs w:val="18"/>
          <w:lang w:val="ca-ES"/>
        </w:rPr>
        <w:br w:type="page"/>
      </w:r>
    </w:p>
    <w:tbl>
      <w:tblPr>
        <w:tblW w:w="9072" w:type="dxa"/>
        <w:jc w:val="center"/>
        <w:tblCellMar>
          <w:left w:w="70" w:type="dxa"/>
          <w:right w:w="70" w:type="dxa"/>
        </w:tblCellMar>
        <w:tblLook w:val="04A0" w:firstRow="1" w:lastRow="0" w:firstColumn="1" w:lastColumn="0" w:noHBand="0" w:noVBand="1"/>
      </w:tblPr>
      <w:tblGrid>
        <w:gridCol w:w="2354"/>
        <w:gridCol w:w="2749"/>
        <w:gridCol w:w="1701"/>
        <w:gridCol w:w="2268"/>
      </w:tblGrid>
      <w:tr w:rsidR="001412C7" w:rsidRPr="00B9134D" w14:paraId="2FD0183B" w14:textId="77777777" w:rsidTr="00D46CA7">
        <w:trPr>
          <w:trHeight w:val="450"/>
          <w:jc w:val="center"/>
        </w:trPr>
        <w:tc>
          <w:tcPr>
            <w:tcW w:w="235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B9F5514" w14:textId="77777777" w:rsidR="001412C7" w:rsidRPr="00B9134D" w:rsidRDefault="001412C7" w:rsidP="00D46CA7">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lastRenderedPageBreak/>
              <w:t>PRÉSTECS AMB GARANTIA HIPOTECÀRIA PER A ADQUISICIÓ D'HABITATGE HABITUAL</w:t>
            </w:r>
          </w:p>
        </w:tc>
        <w:tc>
          <w:tcPr>
            <w:tcW w:w="274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A8FD289" w14:textId="77777777" w:rsidR="001412C7" w:rsidRPr="00B9134D" w:rsidRDefault="001412C7" w:rsidP="00D46CA7">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TIPUS D'INTERÈS PRIMER PERÍODE</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A8C8552" w14:textId="77777777" w:rsidR="001412C7" w:rsidRPr="00B9134D" w:rsidRDefault="001412C7" w:rsidP="00D46CA7">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TIPUS D'INTERÈS SEGON PERÍODE</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BE3736F" w14:textId="77777777" w:rsidR="001412C7" w:rsidRPr="00B9134D" w:rsidRDefault="001412C7" w:rsidP="00D46CA7">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Comissió d’obertura sobre l’import del préstec</w:t>
            </w:r>
          </w:p>
        </w:tc>
      </w:tr>
      <w:tr w:rsidR="001412C7" w:rsidRPr="00B9134D" w14:paraId="562539A5" w14:textId="77777777" w:rsidTr="00D46CA7">
        <w:trPr>
          <w:trHeight w:val="465"/>
          <w:jc w:val="center"/>
        </w:trPr>
        <w:tc>
          <w:tcPr>
            <w:tcW w:w="2354" w:type="dxa"/>
            <w:vMerge/>
            <w:tcBorders>
              <w:top w:val="single" w:sz="4" w:space="0" w:color="auto"/>
              <w:left w:val="single" w:sz="4" w:space="0" w:color="auto"/>
              <w:bottom w:val="single" w:sz="4" w:space="0" w:color="auto"/>
              <w:right w:val="single" w:sz="4" w:space="0" w:color="auto"/>
            </w:tcBorders>
            <w:vAlign w:val="center"/>
            <w:hideMark/>
          </w:tcPr>
          <w:p w14:paraId="5D3E5E08" w14:textId="77777777" w:rsidR="001412C7" w:rsidRPr="00B9134D" w:rsidRDefault="001412C7" w:rsidP="00D46CA7">
            <w:pPr>
              <w:widowControl/>
              <w:spacing w:before="60" w:after="60" w:line="180" w:lineRule="exact"/>
              <w:jc w:val="both"/>
              <w:rPr>
                <w:rFonts w:ascii="Inconsolata" w:eastAsia="Times New Roman" w:hAnsi="Inconsolata" w:cs="Calibri"/>
                <w:color w:val="000000"/>
                <w:sz w:val="18"/>
                <w:szCs w:val="18"/>
                <w:lang w:val="ca-ES"/>
              </w:rPr>
            </w:pPr>
          </w:p>
        </w:tc>
        <w:tc>
          <w:tcPr>
            <w:tcW w:w="2749" w:type="dxa"/>
            <w:vMerge/>
            <w:tcBorders>
              <w:top w:val="single" w:sz="4" w:space="0" w:color="auto"/>
              <w:left w:val="single" w:sz="4" w:space="0" w:color="auto"/>
              <w:bottom w:val="single" w:sz="4" w:space="0" w:color="auto"/>
              <w:right w:val="single" w:sz="4" w:space="0" w:color="auto"/>
            </w:tcBorders>
            <w:vAlign w:val="center"/>
            <w:hideMark/>
          </w:tcPr>
          <w:p w14:paraId="3CAA4780" w14:textId="77777777" w:rsidR="001412C7" w:rsidRPr="00B9134D" w:rsidRDefault="001412C7" w:rsidP="00D46CA7">
            <w:pPr>
              <w:widowControl/>
              <w:spacing w:before="60" w:after="60" w:line="180" w:lineRule="exact"/>
              <w:jc w:val="both"/>
              <w:rPr>
                <w:rFonts w:ascii="Inconsolata" w:eastAsia="Times New Roman" w:hAnsi="Inconsolata" w:cs="Calibri"/>
                <w:color w:val="000000"/>
                <w:sz w:val="18"/>
                <w:szCs w:val="18"/>
                <w:lang w:val="ca-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B85D73C" w14:textId="77777777" w:rsidR="001412C7" w:rsidRPr="00B9134D" w:rsidRDefault="001412C7" w:rsidP="00D46CA7">
            <w:pPr>
              <w:widowControl/>
              <w:spacing w:before="60" w:after="60" w:line="180" w:lineRule="exact"/>
              <w:jc w:val="both"/>
              <w:rPr>
                <w:rFonts w:ascii="Inconsolata" w:eastAsia="Times New Roman" w:hAnsi="Inconsolata" w:cs="Calibri"/>
                <w:color w:val="000000"/>
                <w:sz w:val="18"/>
                <w:szCs w:val="18"/>
                <w:lang w:val="ca-E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89EFB8E" w14:textId="77777777" w:rsidR="001412C7" w:rsidRPr="00B9134D" w:rsidRDefault="001412C7" w:rsidP="00D46CA7">
            <w:pPr>
              <w:widowControl/>
              <w:spacing w:before="60" w:after="60" w:line="180" w:lineRule="exact"/>
              <w:jc w:val="both"/>
              <w:rPr>
                <w:rFonts w:ascii="Inconsolata" w:eastAsia="Times New Roman" w:hAnsi="Inconsolata" w:cs="Calibri"/>
                <w:color w:val="000000"/>
                <w:sz w:val="18"/>
                <w:szCs w:val="18"/>
                <w:lang w:val="ca-ES"/>
              </w:rPr>
            </w:pPr>
          </w:p>
        </w:tc>
      </w:tr>
      <w:tr w:rsidR="001412C7" w:rsidRPr="00B9134D" w14:paraId="50E46C3F" w14:textId="77777777" w:rsidTr="00D46CA7">
        <w:trPr>
          <w:trHeight w:val="300"/>
          <w:jc w:val="center"/>
        </w:trPr>
        <w:tc>
          <w:tcPr>
            <w:tcW w:w="2354" w:type="dxa"/>
            <w:tcBorders>
              <w:top w:val="nil"/>
              <w:left w:val="single" w:sz="4" w:space="0" w:color="auto"/>
              <w:bottom w:val="single" w:sz="4" w:space="0" w:color="auto"/>
              <w:right w:val="single" w:sz="4" w:space="0" w:color="auto"/>
            </w:tcBorders>
            <w:shd w:val="clear" w:color="000000" w:fill="F1F1F1"/>
            <w:vAlign w:val="center"/>
            <w:hideMark/>
          </w:tcPr>
          <w:p w14:paraId="6D215E95" w14:textId="77777777" w:rsidR="001412C7" w:rsidRPr="00B9134D" w:rsidRDefault="001412C7" w:rsidP="00D46CA7">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LLAR-60</w:t>
            </w:r>
          </w:p>
        </w:tc>
        <w:tc>
          <w:tcPr>
            <w:tcW w:w="2749" w:type="dxa"/>
            <w:tcBorders>
              <w:top w:val="nil"/>
              <w:left w:val="nil"/>
              <w:bottom w:val="single" w:sz="4" w:space="0" w:color="auto"/>
              <w:right w:val="single" w:sz="4" w:space="0" w:color="auto"/>
            </w:tcBorders>
            <w:shd w:val="clear" w:color="auto" w:fill="auto"/>
            <w:vAlign w:val="center"/>
            <w:hideMark/>
          </w:tcPr>
          <w:p w14:paraId="34366CB2" w14:textId="2FF4ADCB" w:rsidR="001412C7" w:rsidRPr="00B9134D" w:rsidRDefault="001412C7" w:rsidP="00D46CA7">
            <w:pPr>
              <w:widowControl/>
              <w:spacing w:before="60" w:after="60" w:line="180" w:lineRule="exact"/>
              <w:jc w:val="both"/>
              <w:rPr>
                <w:rFonts w:ascii="Inconsolata" w:eastAsia="Times New Roman" w:hAnsi="Inconsolata" w:cs="Calibri"/>
                <w:b/>
                <w:bCs/>
                <w:color w:val="000000"/>
                <w:sz w:val="18"/>
                <w:szCs w:val="18"/>
                <w:lang w:val="ca-ES"/>
              </w:rPr>
            </w:pPr>
            <w:r>
              <w:rPr>
                <w:rFonts w:ascii="Inconsolata" w:hAnsi="Inconsolata" w:cs="Calibri"/>
                <w:b/>
                <w:bCs/>
                <w:sz w:val="18"/>
                <w:szCs w:val="18"/>
              </w:rPr>
              <w:t>2,</w:t>
            </w:r>
            <w:r w:rsidR="005C6748">
              <w:rPr>
                <w:rFonts w:ascii="Inconsolata" w:hAnsi="Inconsolata" w:cs="Calibri"/>
                <w:b/>
                <w:bCs/>
                <w:sz w:val="18"/>
                <w:szCs w:val="18"/>
              </w:rPr>
              <w:t>65</w:t>
            </w:r>
            <w:r>
              <w:rPr>
                <w:rFonts w:ascii="Inconsolata" w:hAnsi="Inconsolata" w:cs="Calibri"/>
                <w:b/>
                <w:bCs/>
                <w:sz w:val="18"/>
                <w:szCs w:val="18"/>
              </w:rPr>
              <w:t>% (</w:t>
            </w:r>
            <w:proofErr w:type="spellStart"/>
            <w:r>
              <w:rPr>
                <w:rFonts w:ascii="Inconsolata" w:hAnsi="Inconsolata" w:cs="Calibri"/>
                <w:b/>
                <w:bCs/>
                <w:sz w:val="18"/>
                <w:szCs w:val="18"/>
              </w:rPr>
              <w:t>tipus</w:t>
            </w:r>
            <w:proofErr w:type="spellEnd"/>
            <w:r>
              <w:rPr>
                <w:rFonts w:ascii="Inconsolata" w:hAnsi="Inconsolata" w:cs="Calibri"/>
                <w:b/>
                <w:bCs/>
                <w:sz w:val="18"/>
                <w:szCs w:val="18"/>
              </w:rPr>
              <w:t xml:space="preserve"> </w:t>
            </w:r>
            <w:proofErr w:type="spellStart"/>
            <w:r>
              <w:rPr>
                <w:rFonts w:ascii="Inconsolata" w:hAnsi="Inconsolata" w:cs="Calibri"/>
                <w:b/>
                <w:bCs/>
                <w:sz w:val="18"/>
                <w:szCs w:val="18"/>
              </w:rPr>
              <w:t>fix</w:t>
            </w:r>
            <w:proofErr w:type="spellEnd"/>
            <w:r>
              <w:rPr>
                <w:rFonts w:ascii="Inconsolata" w:hAnsi="Inconsolata" w:cs="Calibri"/>
                <w:b/>
                <w:bCs/>
                <w:sz w:val="18"/>
                <w:szCs w:val="18"/>
              </w:rPr>
              <w:t xml:space="preserve"> 1r </w:t>
            </w:r>
            <w:proofErr w:type="spellStart"/>
            <w:r>
              <w:rPr>
                <w:rFonts w:ascii="Inconsolata" w:hAnsi="Inconsolata" w:cs="Calibri"/>
                <w:b/>
                <w:bCs/>
                <w:sz w:val="18"/>
                <w:szCs w:val="18"/>
              </w:rPr>
              <w:t>any</w:t>
            </w:r>
            <w:proofErr w:type="spellEnd"/>
            <w:r>
              <w:rPr>
                <w:rFonts w:ascii="Inconsolata" w:hAnsi="Inconsolata" w:cs="Calibri"/>
                <w:b/>
                <w:bCs/>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26F4B82A" w14:textId="6A7B0282" w:rsidR="001412C7" w:rsidRPr="00B9134D" w:rsidRDefault="001412C7" w:rsidP="00397559">
            <w:pPr>
              <w:widowControl/>
              <w:spacing w:before="60" w:after="60" w:line="180" w:lineRule="exact"/>
              <w:jc w:val="both"/>
              <w:rPr>
                <w:rFonts w:ascii="Inconsolata" w:eastAsia="Times New Roman" w:hAnsi="Inconsolata" w:cs="Calibri"/>
                <w:b/>
                <w:bCs/>
                <w:color w:val="000000"/>
                <w:sz w:val="18"/>
                <w:szCs w:val="18"/>
                <w:lang w:val="ca-ES"/>
              </w:rPr>
            </w:pPr>
            <w:r>
              <w:rPr>
                <w:rFonts w:ascii="Inconsolata" w:eastAsia="Times New Roman" w:hAnsi="Inconsolata" w:cs="Calibri"/>
                <w:b/>
                <w:bCs/>
                <w:color w:val="000000"/>
                <w:sz w:val="18"/>
                <w:szCs w:val="18"/>
                <w:lang w:val="ca-ES"/>
              </w:rPr>
              <w:t>EURIBOR + 1,</w:t>
            </w:r>
            <w:r w:rsidR="00397559">
              <w:rPr>
                <w:rFonts w:ascii="Inconsolata" w:eastAsia="Times New Roman" w:hAnsi="Inconsolata" w:cs="Calibri"/>
                <w:b/>
                <w:bCs/>
                <w:color w:val="000000"/>
                <w:sz w:val="18"/>
                <w:szCs w:val="18"/>
                <w:lang w:val="ca-ES"/>
              </w:rPr>
              <w:t>6</w:t>
            </w:r>
            <w:r w:rsidR="00A402BB">
              <w:rPr>
                <w:rFonts w:ascii="Inconsolata" w:eastAsia="Times New Roman" w:hAnsi="Inconsolata" w:cs="Calibri"/>
                <w:b/>
                <w:bCs/>
                <w:color w:val="000000"/>
                <w:sz w:val="18"/>
                <w:szCs w:val="18"/>
                <w:lang w:val="ca-ES"/>
              </w:rPr>
              <w:t>0</w:t>
            </w:r>
            <w:r>
              <w:rPr>
                <w:rFonts w:ascii="Inconsolata" w:eastAsia="Times New Roman" w:hAnsi="Inconsolata" w:cs="Calibri"/>
                <w:b/>
                <w:bCs/>
                <w:color w:val="000000"/>
                <w:sz w:val="18"/>
                <w:szCs w:val="18"/>
                <w:lang w:val="ca-ES"/>
              </w:rPr>
              <w:t>%</w:t>
            </w:r>
            <w:r w:rsidRPr="00B9134D">
              <w:rPr>
                <w:rFonts w:ascii="Inconsolata" w:eastAsia="Times New Roman" w:hAnsi="Inconsolata" w:cs="Calibri"/>
                <w:b/>
                <w:bCs/>
                <w:color w:val="000000"/>
                <w:sz w:val="18"/>
                <w:szCs w:val="18"/>
                <w:lang w:val="ca-ES"/>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1549F263" w14:textId="77777777" w:rsidR="001412C7" w:rsidRPr="00B9134D" w:rsidRDefault="001412C7" w:rsidP="00D46CA7">
            <w:pPr>
              <w:widowControl/>
              <w:spacing w:before="60" w:after="60" w:line="180" w:lineRule="exact"/>
              <w:jc w:val="center"/>
              <w:rPr>
                <w:rFonts w:ascii="Inconsolata" w:eastAsia="Times New Roman" w:hAnsi="Inconsolata" w:cs="Calibri"/>
                <w:b/>
                <w:bCs/>
                <w:color w:val="000000"/>
                <w:sz w:val="18"/>
                <w:szCs w:val="18"/>
                <w:lang w:val="ca-ES"/>
              </w:rPr>
            </w:pPr>
            <w:r>
              <w:rPr>
                <w:rFonts w:ascii="Inconsolata" w:eastAsia="Times New Roman" w:hAnsi="Inconsolata" w:cs="Calibri"/>
                <w:b/>
                <w:bCs/>
                <w:color w:val="000000"/>
                <w:sz w:val="18"/>
                <w:szCs w:val="18"/>
                <w:lang w:val="ca-ES"/>
              </w:rPr>
              <w:t>0,75</w:t>
            </w:r>
            <w:r w:rsidRPr="00B9134D">
              <w:rPr>
                <w:rFonts w:ascii="Inconsolata" w:eastAsia="Times New Roman" w:hAnsi="Inconsolata" w:cs="Calibri"/>
                <w:b/>
                <w:bCs/>
                <w:color w:val="000000"/>
                <w:sz w:val="18"/>
                <w:szCs w:val="18"/>
                <w:lang w:val="ca-ES"/>
              </w:rPr>
              <w:t>%</w:t>
            </w:r>
          </w:p>
        </w:tc>
      </w:tr>
      <w:tr w:rsidR="001412C7" w:rsidRPr="00B9134D" w14:paraId="0716B99A" w14:textId="77777777" w:rsidTr="00D46CA7">
        <w:trPr>
          <w:trHeight w:val="300"/>
          <w:jc w:val="center"/>
        </w:trPr>
        <w:tc>
          <w:tcPr>
            <w:tcW w:w="2354" w:type="dxa"/>
            <w:tcBorders>
              <w:top w:val="nil"/>
              <w:left w:val="single" w:sz="4" w:space="0" w:color="auto"/>
              <w:bottom w:val="single" w:sz="4" w:space="0" w:color="auto"/>
              <w:right w:val="single" w:sz="4" w:space="0" w:color="auto"/>
            </w:tcBorders>
            <w:shd w:val="clear" w:color="000000" w:fill="F1F1F1"/>
            <w:vAlign w:val="center"/>
            <w:hideMark/>
          </w:tcPr>
          <w:p w14:paraId="66199423" w14:textId="77777777" w:rsidR="001412C7" w:rsidRPr="00B9134D" w:rsidRDefault="001412C7" w:rsidP="00D46CA7">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LLAR-80</w:t>
            </w:r>
          </w:p>
        </w:tc>
        <w:tc>
          <w:tcPr>
            <w:tcW w:w="2749" w:type="dxa"/>
            <w:tcBorders>
              <w:top w:val="nil"/>
              <w:left w:val="nil"/>
              <w:bottom w:val="single" w:sz="4" w:space="0" w:color="auto"/>
              <w:right w:val="single" w:sz="4" w:space="0" w:color="auto"/>
            </w:tcBorders>
            <w:shd w:val="clear" w:color="auto" w:fill="auto"/>
            <w:vAlign w:val="center"/>
            <w:hideMark/>
          </w:tcPr>
          <w:p w14:paraId="7E54E817" w14:textId="40EBD4D3" w:rsidR="001412C7" w:rsidRPr="00B9134D" w:rsidRDefault="001412C7" w:rsidP="00D46CA7">
            <w:pPr>
              <w:widowControl/>
              <w:spacing w:before="60" w:after="60" w:line="180" w:lineRule="exact"/>
              <w:jc w:val="both"/>
              <w:rPr>
                <w:rFonts w:ascii="Inconsolata" w:eastAsia="Times New Roman" w:hAnsi="Inconsolata" w:cs="Calibri"/>
                <w:b/>
                <w:bCs/>
                <w:color w:val="000000"/>
                <w:sz w:val="18"/>
                <w:szCs w:val="18"/>
                <w:lang w:val="ca-ES"/>
              </w:rPr>
            </w:pPr>
            <w:r>
              <w:rPr>
                <w:rFonts w:ascii="Inconsolata" w:hAnsi="Inconsolata" w:cs="Calibri"/>
                <w:b/>
                <w:bCs/>
                <w:sz w:val="18"/>
                <w:szCs w:val="18"/>
              </w:rPr>
              <w:t>2,</w:t>
            </w:r>
            <w:r w:rsidR="00771EDA">
              <w:rPr>
                <w:rFonts w:ascii="Inconsolata" w:hAnsi="Inconsolata" w:cs="Calibri"/>
                <w:b/>
                <w:bCs/>
                <w:sz w:val="18"/>
                <w:szCs w:val="18"/>
              </w:rPr>
              <w:t>8</w:t>
            </w:r>
            <w:r w:rsidR="005C6748">
              <w:rPr>
                <w:rFonts w:ascii="Inconsolata" w:hAnsi="Inconsolata" w:cs="Calibri"/>
                <w:b/>
                <w:bCs/>
                <w:sz w:val="18"/>
                <w:szCs w:val="18"/>
              </w:rPr>
              <w:t>0</w:t>
            </w:r>
            <w:r>
              <w:rPr>
                <w:rFonts w:ascii="Inconsolata" w:hAnsi="Inconsolata" w:cs="Calibri"/>
                <w:b/>
                <w:bCs/>
                <w:sz w:val="18"/>
                <w:szCs w:val="18"/>
              </w:rPr>
              <w:t>% (</w:t>
            </w:r>
            <w:proofErr w:type="spellStart"/>
            <w:r>
              <w:rPr>
                <w:rFonts w:ascii="Inconsolata" w:hAnsi="Inconsolata" w:cs="Calibri"/>
                <w:b/>
                <w:bCs/>
                <w:sz w:val="18"/>
                <w:szCs w:val="18"/>
              </w:rPr>
              <w:t>tipus</w:t>
            </w:r>
            <w:proofErr w:type="spellEnd"/>
            <w:r>
              <w:rPr>
                <w:rFonts w:ascii="Inconsolata" w:hAnsi="Inconsolata" w:cs="Calibri"/>
                <w:b/>
                <w:bCs/>
                <w:sz w:val="18"/>
                <w:szCs w:val="18"/>
              </w:rPr>
              <w:t xml:space="preserve"> </w:t>
            </w:r>
            <w:proofErr w:type="spellStart"/>
            <w:r>
              <w:rPr>
                <w:rFonts w:ascii="Inconsolata" w:hAnsi="Inconsolata" w:cs="Calibri"/>
                <w:b/>
                <w:bCs/>
                <w:sz w:val="18"/>
                <w:szCs w:val="18"/>
              </w:rPr>
              <w:t>fix</w:t>
            </w:r>
            <w:proofErr w:type="spellEnd"/>
            <w:r>
              <w:rPr>
                <w:rFonts w:ascii="Inconsolata" w:hAnsi="Inconsolata" w:cs="Calibri"/>
                <w:b/>
                <w:bCs/>
                <w:sz w:val="18"/>
                <w:szCs w:val="18"/>
              </w:rPr>
              <w:t xml:space="preserve"> 1r </w:t>
            </w:r>
            <w:proofErr w:type="spellStart"/>
            <w:r>
              <w:rPr>
                <w:rFonts w:ascii="Inconsolata" w:hAnsi="Inconsolata" w:cs="Calibri"/>
                <w:b/>
                <w:bCs/>
                <w:sz w:val="18"/>
                <w:szCs w:val="18"/>
              </w:rPr>
              <w:t>any</w:t>
            </w:r>
            <w:proofErr w:type="spellEnd"/>
            <w:r>
              <w:rPr>
                <w:rFonts w:ascii="Inconsolata" w:hAnsi="Inconsolata" w:cs="Calibri"/>
                <w:b/>
                <w:bCs/>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1A58B158" w14:textId="478760FC" w:rsidR="001412C7" w:rsidRPr="00B9134D" w:rsidRDefault="001412C7" w:rsidP="00397559">
            <w:pPr>
              <w:widowControl/>
              <w:spacing w:before="60" w:after="60" w:line="180" w:lineRule="exact"/>
              <w:jc w:val="both"/>
              <w:rPr>
                <w:rFonts w:ascii="Inconsolata" w:eastAsia="Times New Roman" w:hAnsi="Inconsolata" w:cs="Calibri"/>
                <w:b/>
                <w:bCs/>
                <w:color w:val="000000"/>
                <w:sz w:val="18"/>
                <w:szCs w:val="18"/>
                <w:lang w:val="ca-ES"/>
              </w:rPr>
            </w:pPr>
            <w:r>
              <w:rPr>
                <w:rFonts w:ascii="Inconsolata" w:eastAsia="Times New Roman" w:hAnsi="Inconsolata" w:cs="Calibri"/>
                <w:b/>
                <w:bCs/>
                <w:color w:val="000000"/>
                <w:sz w:val="18"/>
                <w:szCs w:val="18"/>
                <w:lang w:val="ca-ES"/>
              </w:rPr>
              <w:t>EURIBOR + 1,</w:t>
            </w:r>
            <w:r w:rsidR="00A402BB">
              <w:rPr>
                <w:rFonts w:ascii="Inconsolata" w:eastAsia="Times New Roman" w:hAnsi="Inconsolata" w:cs="Calibri"/>
                <w:b/>
                <w:bCs/>
                <w:color w:val="000000"/>
                <w:sz w:val="18"/>
                <w:szCs w:val="18"/>
                <w:lang w:val="ca-ES"/>
              </w:rPr>
              <w:t>65</w:t>
            </w:r>
            <w:r>
              <w:rPr>
                <w:rFonts w:ascii="Inconsolata" w:eastAsia="Times New Roman" w:hAnsi="Inconsolata" w:cs="Calibri"/>
                <w:b/>
                <w:bCs/>
                <w:color w:val="000000"/>
                <w:sz w:val="18"/>
                <w:szCs w:val="18"/>
                <w:lang w:val="ca-ES"/>
              </w:rPr>
              <w:t>%</w:t>
            </w:r>
          </w:p>
        </w:tc>
        <w:tc>
          <w:tcPr>
            <w:tcW w:w="2268" w:type="dxa"/>
            <w:tcBorders>
              <w:top w:val="nil"/>
              <w:left w:val="nil"/>
              <w:bottom w:val="single" w:sz="4" w:space="0" w:color="auto"/>
              <w:right w:val="single" w:sz="4" w:space="0" w:color="auto"/>
            </w:tcBorders>
            <w:shd w:val="clear" w:color="auto" w:fill="auto"/>
            <w:vAlign w:val="center"/>
            <w:hideMark/>
          </w:tcPr>
          <w:p w14:paraId="57984187" w14:textId="77777777" w:rsidR="001412C7" w:rsidRPr="00B9134D" w:rsidRDefault="001412C7" w:rsidP="00D46CA7">
            <w:pPr>
              <w:widowControl/>
              <w:spacing w:before="60" w:after="60" w:line="180" w:lineRule="exact"/>
              <w:jc w:val="center"/>
              <w:rPr>
                <w:rFonts w:ascii="Inconsolata" w:eastAsia="Times New Roman" w:hAnsi="Inconsolata" w:cs="Calibri"/>
                <w:b/>
                <w:bCs/>
                <w:color w:val="000000"/>
                <w:sz w:val="18"/>
                <w:szCs w:val="18"/>
                <w:lang w:val="ca-ES"/>
              </w:rPr>
            </w:pPr>
            <w:r>
              <w:rPr>
                <w:rFonts w:ascii="Inconsolata" w:eastAsia="Times New Roman" w:hAnsi="Inconsolata" w:cs="Calibri"/>
                <w:b/>
                <w:bCs/>
                <w:color w:val="000000"/>
                <w:sz w:val="18"/>
                <w:szCs w:val="18"/>
                <w:lang w:val="ca-ES"/>
              </w:rPr>
              <w:t>0,75</w:t>
            </w:r>
            <w:r w:rsidRPr="00B9134D">
              <w:rPr>
                <w:rFonts w:ascii="Inconsolata" w:eastAsia="Times New Roman" w:hAnsi="Inconsolata" w:cs="Calibri"/>
                <w:b/>
                <w:bCs/>
                <w:color w:val="000000"/>
                <w:sz w:val="18"/>
                <w:szCs w:val="18"/>
                <w:lang w:val="ca-ES"/>
              </w:rPr>
              <w:t>%</w:t>
            </w:r>
          </w:p>
        </w:tc>
      </w:tr>
      <w:tr w:rsidR="00C768F6" w:rsidRPr="00B9134D" w14:paraId="6DA9351B" w14:textId="77777777" w:rsidTr="00D46CA7">
        <w:trPr>
          <w:trHeight w:val="300"/>
          <w:jc w:val="center"/>
        </w:trPr>
        <w:tc>
          <w:tcPr>
            <w:tcW w:w="2354" w:type="dxa"/>
            <w:tcBorders>
              <w:top w:val="nil"/>
              <w:left w:val="single" w:sz="4" w:space="0" w:color="auto"/>
              <w:bottom w:val="single" w:sz="4" w:space="0" w:color="auto"/>
              <w:right w:val="single" w:sz="4" w:space="0" w:color="auto"/>
            </w:tcBorders>
            <w:shd w:val="clear" w:color="000000" w:fill="F1F1F1"/>
            <w:vAlign w:val="center"/>
          </w:tcPr>
          <w:p w14:paraId="7502465A" w14:textId="2F6AB609" w:rsidR="00C768F6"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Pr>
                <w:rFonts w:ascii="Inconsolata" w:eastAsia="Times New Roman" w:hAnsi="Inconsolata" w:cs="Calibri"/>
                <w:b/>
                <w:bCs/>
                <w:color w:val="000000"/>
                <w:sz w:val="18"/>
                <w:szCs w:val="18"/>
                <w:lang w:val="ca-ES"/>
              </w:rPr>
              <w:t>MIXTA -3</w:t>
            </w:r>
          </w:p>
        </w:tc>
        <w:tc>
          <w:tcPr>
            <w:tcW w:w="2749" w:type="dxa"/>
            <w:tcBorders>
              <w:top w:val="nil"/>
              <w:left w:val="nil"/>
              <w:bottom w:val="single" w:sz="4" w:space="0" w:color="auto"/>
              <w:right w:val="single" w:sz="4" w:space="0" w:color="auto"/>
            </w:tcBorders>
            <w:shd w:val="clear" w:color="auto" w:fill="auto"/>
            <w:vAlign w:val="center"/>
          </w:tcPr>
          <w:p w14:paraId="7351D6AA" w14:textId="5671CFB4" w:rsidR="00C768F6" w:rsidRPr="008F5539" w:rsidRDefault="00C768F6" w:rsidP="00C768F6">
            <w:pPr>
              <w:widowControl/>
              <w:spacing w:before="60" w:after="60" w:line="180" w:lineRule="exact"/>
              <w:jc w:val="both"/>
              <w:rPr>
                <w:rFonts w:ascii="Inconsolata" w:hAnsi="Inconsolata" w:cs="Calibri"/>
                <w:b/>
                <w:bCs/>
                <w:sz w:val="18"/>
                <w:szCs w:val="18"/>
              </w:rPr>
            </w:pPr>
            <w:r w:rsidRPr="008F5539">
              <w:rPr>
                <w:rFonts w:ascii="Inconsolata" w:hAnsi="Inconsolata" w:cs="Calibri"/>
                <w:b/>
                <w:bCs/>
                <w:sz w:val="18"/>
                <w:szCs w:val="18"/>
              </w:rPr>
              <w:t>3</w:t>
            </w:r>
            <w:r>
              <w:rPr>
                <w:rFonts w:ascii="Inconsolata" w:hAnsi="Inconsolata" w:cs="Calibri"/>
                <w:b/>
                <w:bCs/>
                <w:sz w:val="18"/>
                <w:szCs w:val="18"/>
              </w:rPr>
              <w:t>,</w:t>
            </w:r>
            <w:r w:rsidR="009A5792">
              <w:rPr>
                <w:rFonts w:ascii="Inconsolata" w:hAnsi="Inconsolata" w:cs="Calibri"/>
                <w:b/>
                <w:bCs/>
                <w:sz w:val="18"/>
                <w:szCs w:val="18"/>
              </w:rPr>
              <w:t>4</w:t>
            </w:r>
            <w:r w:rsidR="00A402BB">
              <w:rPr>
                <w:rFonts w:ascii="Inconsolata" w:hAnsi="Inconsolata" w:cs="Calibri"/>
                <w:b/>
                <w:bCs/>
                <w:sz w:val="18"/>
                <w:szCs w:val="18"/>
              </w:rPr>
              <w:t>0</w:t>
            </w:r>
            <w:r>
              <w:rPr>
                <w:rFonts w:ascii="Inconsolata" w:hAnsi="Inconsolata" w:cs="Calibri"/>
                <w:b/>
                <w:bCs/>
                <w:sz w:val="18"/>
                <w:szCs w:val="18"/>
              </w:rPr>
              <w:t>% (</w:t>
            </w:r>
            <w:proofErr w:type="spellStart"/>
            <w:r>
              <w:rPr>
                <w:rFonts w:ascii="Inconsolata" w:hAnsi="Inconsolata" w:cs="Calibri"/>
                <w:b/>
                <w:bCs/>
                <w:sz w:val="18"/>
                <w:szCs w:val="18"/>
              </w:rPr>
              <w:t>tipus</w:t>
            </w:r>
            <w:proofErr w:type="spellEnd"/>
            <w:r>
              <w:rPr>
                <w:rFonts w:ascii="Inconsolata" w:hAnsi="Inconsolata" w:cs="Calibri"/>
                <w:b/>
                <w:bCs/>
                <w:sz w:val="18"/>
                <w:szCs w:val="18"/>
              </w:rPr>
              <w:t xml:space="preserve"> </w:t>
            </w:r>
            <w:proofErr w:type="spellStart"/>
            <w:r>
              <w:rPr>
                <w:rFonts w:ascii="Inconsolata" w:hAnsi="Inconsolata" w:cs="Calibri"/>
                <w:b/>
                <w:bCs/>
                <w:sz w:val="18"/>
                <w:szCs w:val="18"/>
              </w:rPr>
              <w:t>fix</w:t>
            </w:r>
            <w:proofErr w:type="spellEnd"/>
            <w:r>
              <w:rPr>
                <w:rFonts w:ascii="Inconsolata" w:hAnsi="Inconsolata" w:cs="Calibri"/>
                <w:b/>
                <w:bCs/>
                <w:sz w:val="18"/>
                <w:szCs w:val="18"/>
              </w:rPr>
              <w:t xml:space="preserve"> 3 </w:t>
            </w:r>
            <w:proofErr w:type="spellStart"/>
            <w:r>
              <w:rPr>
                <w:rFonts w:ascii="Inconsolata" w:hAnsi="Inconsolata" w:cs="Calibri"/>
                <w:b/>
                <w:bCs/>
                <w:sz w:val="18"/>
                <w:szCs w:val="18"/>
              </w:rPr>
              <w:t>anys</w:t>
            </w:r>
            <w:proofErr w:type="spellEnd"/>
            <w:r>
              <w:rPr>
                <w:rFonts w:ascii="Inconsolata" w:hAnsi="Inconsolata" w:cs="Calibri"/>
                <w:b/>
                <w:bCs/>
                <w:sz w:val="18"/>
                <w:szCs w:val="18"/>
              </w:rPr>
              <w:t>)</w:t>
            </w:r>
          </w:p>
        </w:tc>
        <w:tc>
          <w:tcPr>
            <w:tcW w:w="1701" w:type="dxa"/>
            <w:tcBorders>
              <w:top w:val="nil"/>
              <w:left w:val="nil"/>
              <w:bottom w:val="single" w:sz="4" w:space="0" w:color="auto"/>
              <w:right w:val="single" w:sz="4" w:space="0" w:color="auto"/>
            </w:tcBorders>
            <w:shd w:val="clear" w:color="auto" w:fill="auto"/>
            <w:vAlign w:val="center"/>
          </w:tcPr>
          <w:p w14:paraId="25A52E39" w14:textId="6C1C6780" w:rsidR="00C768F6"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Pr>
                <w:rFonts w:ascii="Inconsolata" w:eastAsia="Times New Roman" w:hAnsi="Inconsolata" w:cs="Calibri"/>
                <w:b/>
                <w:bCs/>
                <w:color w:val="000000"/>
                <w:sz w:val="18"/>
                <w:szCs w:val="18"/>
                <w:lang w:val="ca-ES"/>
              </w:rPr>
              <w:t>EURIBOR + 1,</w:t>
            </w:r>
            <w:r w:rsidR="00A402BB">
              <w:rPr>
                <w:rFonts w:ascii="Inconsolata" w:eastAsia="Times New Roman" w:hAnsi="Inconsolata" w:cs="Calibri"/>
                <w:b/>
                <w:bCs/>
                <w:color w:val="000000"/>
                <w:sz w:val="18"/>
                <w:szCs w:val="18"/>
                <w:lang w:val="ca-ES"/>
              </w:rPr>
              <w:t>6</w:t>
            </w:r>
            <w:r w:rsidR="00C543B2">
              <w:rPr>
                <w:rFonts w:ascii="Inconsolata" w:eastAsia="Times New Roman" w:hAnsi="Inconsolata" w:cs="Calibri"/>
                <w:b/>
                <w:bCs/>
                <w:color w:val="000000"/>
                <w:sz w:val="18"/>
                <w:szCs w:val="18"/>
                <w:lang w:val="ca-ES"/>
              </w:rPr>
              <w:t>5</w:t>
            </w:r>
            <w:r>
              <w:rPr>
                <w:rFonts w:ascii="Inconsolata" w:eastAsia="Times New Roman" w:hAnsi="Inconsolata" w:cs="Calibri"/>
                <w:b/>
                <w:bCs/>
                <w:color w:val="000000"/>
                <w:sz w:val="18"/>
                <w:szCs w:val="18"/>
                <w:lang w:val="ca-ES"/>
              </w:rPr>
              <w:t>%</w:t>
            </w:r>
          </w:p>
        </w:tc>
        <w:tc>
          <w:tcPr>
            <w:tcW w:w="2268" w:type="dxa"/>
            <w:tcBorders>
              <w:top w:val="nil"/>
              <w:left w:val="nil"/>
              <w:bottom w:val="single" w:sz="4" w:space="0" w:color="auto"/>
              <w:right w:val="single" w:sz="4" w:space="0" w:color="auto"/>
            </w:tcBorders>
            <w:shd w:val="clear" w:color="auto" w:fill="auto"/>
            <w:vAlign w:val="center"/>
          </w:tcPr>
          <w:p w14:paraId="4CEAFAED" w14:textId="6C79AE59" w:rsidR="00C768F6" w:rsidRDefault="00C768F6" w:rsidP="00C768F6">
            <w:pPr>
              <w:widowControl/>
              <w:spacing w:before="60" w:after="60" w:line="180" w:lineRule="exact"/>
              <w:jc w:val="center"/>
              <w:rPr>
                <w:rFonts w:ascii="Inconsolata" w:eastAsia="Times New Roman" w:hAnsi="Inconsolata" w:cs="Calibri"/>
                <w:b/>
                <w:bCs/>
                <w:color w:val="000000"/>
                <w:sz w:val="18"/>
                <w:szCs w:val="18"/>
                <w:lang w:val="ca-ES"/>
              </w:rPr>
            </w:pPr>
            <w:r>
              <w:rPr>
                <w:rFonts w:ascii="Inconsolata" w:eastAsia="Times New Roman" w:hAnsi="Inconsolata" w:cs="Calibri"/>
                <w:b/>
                <w:bCs/>
                <w:color w:val="000000"/>
                <w:sz w:val="18"/>
                <w:szCs w:val="18"/>
                <w:lang w:val="ca-ES"/>
              </w:rPr>
              <w:t>0,75</w:t>
            </w:r>
            <w:r w:rsidRPr="00B9134D">
              <w:rPr>
                <w:rFonts w:ascii="Inconsolata" w:eastAsia="Times New Roman" w:hAnsi="Inconsolata" w:cs="Calibri"/>
                <w:b/>
                <w:bCs/>
                <w:color w:val="000000"/>
                <w:sz w:val="18"/>
                <w:szCs w:val="18"/>
                <w:lang w:val="ca-ES"/>
              </w:rPr>
              <w:t>%</w:t>
            </w:r>
          </w:p>
        </w:tc>
      </w:tr>
      <w:tr w:rsidR="00C768F6" w:rsidRPr="00B9134D" w14:paraId="02C18699" w14:textId="77777777" w:rsidTr="00D46CA7">
        <w:trPr>
          <w:trHeight w:val="300"/>
          <w:jc w:val="center"/>
        </w:trPr>
        <w:tc>
          <w:tcPr>
            <w:tcW w:w="2354" w:type="dxa"/>
            <w:tcBorders>
              <w:top w:val="nil"/>
              <w:left w:val="single" w:sz="4" w:space="0" w:color="auto"/>
              <w:bottom w:val="single" w:sz="4" w:space="0" w:color="auto"/>
              <w:right w:val="single" w:sz="4" w:space="0" w:color="auto"/>
            </w:tcBorders>
            <w:shd w:val="clear" w:color="000000" w:fill="F1F1F1"/>
            <w:vAlign w:val="center"/>
          </w:tcPr>
          <w:p w14:paraId="0DDB0F75"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Pr>
                <w:rFonts w:ascii="Inconsolata" w:eastAsia="Times New Roman" w:hAnsi="Inconsolata" w:cs="Calibri"/>
                <w:b/>
                <w:bCs/>
                <w:color w:val="000000"/>
                <w:sz w:val="18"/>
                <w:szCs w:val="18"/>
                <w:lang w:val="ca-ES"/>
              </w:rPr>
              <w:t>MIXTA -5</w:t>
            </w:r>
          </w:p>
        </w:tc>
        <w:tc>
          <w:tcPr>
            <w:tcW w:w="2749" w:type="dxa"/>
            <w:tcBorders>
              <w:top w:val="nil"/>
              <w:left w:val="nil"/>
              <w:bottom w:val="single" w:sz="4" w:space="0" w:color="auto"/>
              <w:right w:val="single" w:sz="4" w:space="0" w:color="auto"/>
            </w:tcBorders>
            <w:shd w:val="clear" w:color="auto" w:fill="auto"/>
            <w:vAlign w:val="center"/>
          </w:tcPr>
          <w:p w14:paraId="27ECAC0F" w14:textId="3C43C69C" w:rsidR="00C768F6"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8F5539">
              <w:rPr>
                <w:rFonts w:ascii="Inconsolata" w:hAnsi="Inconsolata" w:cs="Calibri"/>
                <w:b/>
                <w:bCs/>
                <w:sz w:val="18"/>
                <w:szCs w:val="18"/>
              </w:rPr>
              <w:t>3</w:t>
            </w:r>
            <w:r>
              <w:rPr>
                <w:rFonts w:ascii="Inconsolata" w:hAnsi="Inconsolata" w:cs="Calibri"/>
                <w:b/>
                <w:bCs/>
                <w:sz w:val="18"/>
                <w:szCs w:val="18"/>
              </w:rPr>
              <w:t>,</w:t>
            </w:r>
            <w:r w:rsidR="009A5792">
              <w:rPr>
                <w:rFonts w:ascii="Inconsolata" w:hAnsi="Inconsolata" w:cs="Calibri"/>
                <w:b/>
                <w:bCs/>
                <w:sz w:val="18"/>
                <w:szCs w:val="18"/>
              </w:rPr>
              <w:t>6</w:t>
            </w:r>
            <w:r w:rsidR="00A402BB">
              <w:rPr>
                <w:rFonts w:ascii="Inconsolata" w:hAnsi="Inconsolata" w:cs="Calibri"/>
                <w:b/>
                <w:bCs/>
                <w:sz w:val="18"/>
                <w:szCs w:val="18"/>
              </w:rPr>
              <w:t>0</w:t>
            </w:r>
            <w:r>
              <w:rPr>
                <w:rFonts w:ascii="Inconsolata" w:hAnsi="Inconsolata" w:cs="Calibri"/>
                <w:b/>
                <w:bCs/>
                <w:sz w:val="18"/>
                <w:szCs w:val="18"/>
              </w:rPr>
              <w:t>% (</w:t>
            </w:r>
            <w:proofErr w:type="spellStart"/>
            <w:r>
              <w:rPr>
                <w:rFonts w:ascii="Inconsolata" w:hAnsi="Inconsolata" w:cs="Calibri"/>
                <w:b/>
                <w:bCs/>
                <w:sz w:val="18"/>
                <w:szCs w:val="18"/>
              </w:rPr>
              <w:t>tipus</w:t>
            </w:r>
            <w:proofErr w:type="spellEnd"/>
            <w:r>
              <w:rPr>
                <w:rFonts w:ascii="Inconsolata" w:hAnsi="Inconsolata" w:cs="Calibri"/>
                <w:b/>
                <w:bCs/>
                <w:sz w:val="18"/>
                <w:szCs w:val="18"/>
              </w:rPr>
              <w:t xml:space="preserve"> </w:t>
            </w:r>
            <w:proofErr w:type="spellStart"/>
            <w:r>
              <w:rPr>
                <w:rFonts w:ascii="Inconsolata" w:hAnsi="Inconsolata" w:cs="Calibri"/>
                <w:b/>
                <w:bCs/>
                <w:sz w:val="18"/>
                <w:szCs w:val="18"/>
              </w:rPr>
              <w:t>fix</w:t>
            </w:r>
            <w:proofErr w:type="spellEnd"/>
            <w:r>
              <w:rPr>
                <w:rFonts w:ascii="Inconsolata" w:hAnsi="Inconsolata" w:cs="Calibri"/>
                <w:b/>
                <w:bCs/>
                <w:sz w:val="18"/>
                <w:szCs w:val="18"/>
              </w:rPr>
              <w:t xml:space="preserve"> 5 </w:t>
            </w:r>
            <w:proofErr w:type="spellStart"/>
            <w:r>
              <w:rPr>
                <w:rFonts w:ascii="Inconsolata" w:hAnsi="Inconsolata" w:cs="Calibri"/>
                <w:b/>
                <w:bCs/>
                <w:sz w:val="18"/>
                <w:szCs w:val="18"/>
              </w:rPr>
              <w:t>anys</w:t>
            </w:r>
            <w:proofErr w:type="spellEnd"/>
            <w:r>
              <w:rPr>
                <w:rFonts w:ascii="Inconsolata" w:hAnsi="Inconsolata" w:cs="Calibri"/>
                <w:b/>
                <w:bCs/>
                <w:sz w:val="18"/>
                <w:szCs w:val="18"/>
              </w:rPr>
              <w:t>)</w:t>
            </w:r>
          </w:p>
        </w:tc>
        <w:tc>
          <w:tcPr>
            <w:tcW w:w="1701" w:type="dxa"/>
            <w:tcBorders>
              <w:top w:val="nil"/>
              <w:left w:val="nil"/>
              <w:bottom w:val="single" w:sz="4" w:space="0" w:color="auto"/>
              <w:right w:val="single" w:sz="4" w:space="0" w:color="auto"/>
            </w:tcBorders>
            <w:shd w:val="clear" w:color="auto" w:fill="auto"/>
            <w:vAlign w:val="center"/>
          </w:tcPr>
          <w:p w14:paraId="3D9189E6" w14:textId="13AC3685" w:rsidR="00C768F6"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Pr>
                <w:rFonts w:ascii="Inconsolata" w:eastAsia="Times New Roman" w:hAnsi="Inconsolata" w:cs="Calibri"/>
                <w:b/>
                <w:bCs/>
                <w:color w:val="000000"/>
                <w:sz w:val="18"/>
                <w:szCs w:val="18"/>
                <w:lang w:val="ca-ES"/>
              </w:rPr>
              <w:t>EURIBOR + 1,</w:t>
            </w:r>
            <w:r w:rsidR="00A402BB">
              <w:rPr>
                <w:rFonts w:ascii="Inconsolata" w:eastAsia="Times New Roman" w:hAnsi="Inconsolata" w:cs="Calibri"/>
                <w:b/>
                <w:bCs/>
                <w:color w:val="000000"/>
                <w:sz w:val="18"/>
                <w:szCs w:val="18"/>
                <w:lang w:val="ca-ES"/>
              </w:rPr>
              <w:t>65</w:t>
            </w:r>
            <w:r>
              <w:rPr>
                <w:rFonts w:ascii="Inconsolata" w:eastAsia="Times New Roman" w:hAnsi="Inconsolata" w:cs="Calibri"/>
                <w:b/>
                <w:bCs/>
                <w:color w:val="000000"/>
                <w:sz w:val="18"/>
                <w:szCs w:val="18"/>
                <w:lang w:val="ca-ES"/>
              </w:rPr>
              <w:t>%</w:t>
            </w:r>
          </w:p>
        </w:tc>
        <w:tc>
          <w:tcPr>
            <w:tcW w:w="2268" w:type="dxa"/>
            <w:tcBorders>
              <w:top w:val="nil"/>
              <w:left w:val="nil"/>
              <w:bottom w:val="single" w:sz="4" w:space="0" w:color="auto"/>
              <w:right w:val="single" w:sz="4" w:space="0" w:color="auto"/>
            </w:tcBorders>
            <w:shd w:val="clear" w:color="auto" w:fill="auto"/>
            <w:vAlign w:val="center"/>
          </w:tcPr>
          <w:p w14:paraId="13641D37" w14:textId="77777777" w:rsidR="00C768F6" w:rsidRPr="00B9134D" w:rsidRDefault="00C768F6" w:rsidP="00C768F6">
            <w:pPr>
              <w:widowControl/>
              <w:spacing w:before="60" w:after="60" w:line="180" w:lineRule="exact"/>
              <w:jc w:val="center"/>
              <w:rPr>
                <w:rFonts w:ascii="Inconsolata" w:eastAsia="Times New Roman" w:hAnsi="Inconsolata" w:cs="Calibri"/>
                <w:b/>
                <w:bCs/>
                <w:color w:val="000000"/>
                <w:sz w:val="18"/>
                <w:szCs w:val="18"/>
                <w:lang w:val="ca-ES"/>
              </w:rPr>
            </w:pPr>
            <w:r>
              <w:rPr>
                <w:rFonts w:ascii="Inconsolata" w:eastAsia="Times New Roman" w:hAnsi="Inconsolata" w:cs="Calibri"/>
                <w:b/>
                <w:bCs/>
                <w:color w:val="000000"/>
                <w:sz w:val="18"/>
                <w:szCs w:val="18"/>
                <w:lang w:val="ca-ES"/>
              </w:rPr>
              <w:t>0,75</w:t>
            </w:r>
            <w:r w:rsidRPr="00B9134D">
              <w:rPr>
                <w:rFonts w:ascii="Inconsolata" w:eastAsia="Times New Roman" w:hAnsi="Inconsolata" w:cs="Calibri"/>
                <w:b/>
                <w:bCs/>
                <w:color w:val="000000"/>
                <w:sz w:val="18"/>
                <w:szCs w:val="18"/>
                <w:lang w:val="ca-ES"/>
              </w:rPr>
              <w:t>%</w:t>
            </w:r>
          </w:p>
        </w:tc>
      </w:tr>
      <w:tr w:rsidR="00C768F6" w:rsidRPr="00B9134D" w14:paraId="0015929A" w14:textId="77777777" w:rsidTr="00D46CA7">
        <w:trPr>
          <w:trHeight w:val="300"/>
          <w:jc w:val="center"/>
        </w:trPr>
        <w:tc>
          <w:tcPr>
            <w:tcW w:w="2354" w:type="dxa"/>
            <w:tcBorders>
              <w:top w:val="nil"/>
              <w:left w:val="single" w:sz="4" w:space="0" w:color="auto"/>
              <w:bottom w:val="single" w:sz="4" w:space="0" w:color="auto"/>
              <w:right w:val="single" w:sz="4" w:space="0" w:color="auto"/>
            </w:tcBorders>
            <w:shd w:val="clear" w:color="000000" w:fill="F1F1F1"/>
            <w:vAlign w:val="center"/>
            <w:hideMark/>
          </w:tcPr>
          <w:p w14:paraId="55555739"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MIXTA-10</w:t>
            </w:r>
          </w:p>
        </w:tc>
        <w:tc>
          <w:tcPr>
            <w:tcW w:w="2749" w:type="dxa"/>
            <w:tcBorders>
              <w:top w:val="nil"/>
              <w:left w:val="nil"/>
              <w:bottom w:val="single" w:sz="4" w:space="0" w:color="auto"/>
              <w:right w:val="single" w:sz="4" w:space="0" w:color="auto"/>
            </w:tcBorders>
            <w:shd w:val="clear" w:color="auto" w:fill="auto"/>
            <w:vAlign w:val="center"/>
            <w:hideMark/>
          </w:tcPr>
          <w:p w14:paraId="46001607" w14:textId="6A97EECA" w:rsidR="00C768F6" w:rsidRPr="00B9134D" w:rsidRDefault="009F290C" w:rsidP="00C768F6">
            <w:pPr>
              <w:widowControl/>
              <w:spacing w:before="60" w:after="60" w:line="180" w:lineRule="exact"/>
              <w:jc w:val="both"/>
              <w:rPr>
                <w:rFonts w:ascii="Inconsolata" w:eastAsia="Times New Roman" w:hAnsi="Inconsolata" w:cs="Calibri"/>
                <w:b/>
                <w:bCs/>
                <w:color w:val="000000"/>
                <w:sz w:val="18"/>
                <w:szCs w:val="18"/>
                <w:lang w:val="ca-ES"/>
              </w:rPr>
            </w:pPr>
            <w:r>
              <w:rPr>
                <w:rFonts w:ascii="Inconsolata" w:hAnsi="Inconsolata" w:cs="Calibri"/>
                <w:b/>
                <w:bCs/>
                <w:sz w:val="18"/>
                <w:szCs w:val="18"/>
              </w:rPr>
              <w:t>3,</w:t>
            </w:r>
            <w:r w:rsidR="009A5792">
              <w:rPr>
                <w:rFonts w:ascii="Inconsolata" w:hAnsi="Inconsolata" w:cs="Calibri"/>
                <w:b/>
                <w:bCs/>
                <w:sz w:val="18"/>
                <w:szCs w:val="18"/>
              </w:rPr>
              <w:t>7</w:t>
            </w:r>
            <w:r w:rsidR="00A402BB">
              <w:rPr>
                <w:rFonts w:ascii="Inconsolata" w:hAnsi="Inconsolata" w:cs="Calibri"/>
                <w:b/>
                <w:bCs/>
                <w:sz w:val="18"/>
                <w:szCs w:val="18"/>
              </w:rPr>
              <w:t>0</w:t>
            </w:r>
            <w:r w:rsidR="00C768F6">
              <w:rPr>
                <w:rFonts w:ascii="Inconsolata" w:hAnsi="Inconsolata" w:cs="Calibri"/>
                <w:b/>
                <w:bCs/>
                <w:sz w:val="18"/>
                <w:szCs w:val="18"/>
              </w:rPr>
              <w:t xml:space="preserve"> % (</w:t>
            </w:r>
            <w:proofErr w:type="spellStart"/>
            <w:r w:rsidR="00C768F6">
              <w:rPr>
                <w:rFonts w:ascii="Inconsolata" w:hAnsi="Inconsolata" w:cs="Calibri"/>
                <w:b/>
                <w:bCs/>
                <w:sz w:val="18"/>
                <w:szCs w:val="18"/>
              </w:rPr>
              <w:t>tipus</w:t>
            </w:r>
            <w:proofErr w:type="spellEnd"/>
            <w:r w:rsidR="00C768F6">
              <w:rPr>
                <w:rFonts w:ascii="Inconsolata" w:hAnsi="Inconsolata" w:cs="Calibri"/>
                <w:b/>
                <w:bCs/>
                <w:sz w:val="18"/>
                <w:szCs w:val="18"/>
              </w:rPr>
              <w:t xml:space="preserve"> </w:t>
            </w:r>
            <w:proofErr w:type="spellStart"/>
            <w:r w:rsidR="00C768F6">
              <w:rPr>
                <w:rFonts w:ascii="Inconsolata" w:hAnsi="Inconsolata" w:cs="Calibri"/>
                <w:b/>
                <w:bCs/>
                <w:sz w:val="18"/>
                <w:szCs w:val="18"/>
              </w:rPr>
              <w:t>fix</w:t>
            </w:r>
            <w:proofErr w:type="spellEnd"/>
            <w:r w:rsidR="00C768F6">
              <w:rPr>
                <w:rFonts w:ascii="Inconsolata" w:hAnsi="Inconsolata" w:cs="Calibri"/>
                <w:b/>
                <w:bCs/>
                <w:sz w:val="18"/>
                <w:szCs w:val="18"/>
              </w:rPr>
              <w:t xml:space="preserve"> 10 </w:t>
            </w:r>
            <w:proofErr w:type="spellStart"/>
            <w:r w:rsidR="00C768F6">
              <w:rPr>
                <w:rFonts w:ascii="Inconsolata" w:hAnsi="Inconsolata" w:cs="Calibri"/>
                <w:b/>
                <w:bCs/>
                <w:sz w:val="18"/>
                <w:szCs w:val="18"/>
              </w:rPr>
              <w:t>anys</w:t>
            </w:r>
            <w:proofErr w:type="spellEnd"/>
            <w:r w:rsidR="00C768F6">
              <w:rPr>
                <w:rFonts w:ascii="Inconsolata" w:hAnsi="Inconsolata" w:cs="Calibri"/>
                <w:b/>
                <w:bCs/>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0C59DFBD" w14:textId="33710A5E"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Pr>
                <w:rFonts w:ascii="Inconsolata" w:eastAsia="Times New Roman" w:hAnsi="Inconsolata" w:cs="Calibri"/>
                <w:b/>
                <w:bCs/>
                <w:color w:val="000000"/>
                <w:sz w:val="18"/>
                <w:szCs w:val="18"/>
                <w:lang w:val="ca-ES"/>
              </w:rPr>
              <w:t>EURIBOR + 1,</w:t>
            </w:r>
            <w:r w:rsidR="00A402BB">
              <w:rPr>
                <w:rFonts w:ascii="Inconsolata" w:eastAsia="Times New Roman" w:hAnsi="Inconsolata" w:cs="Calibri"/>
                <w:b/>
                <w:bCs/>
                <w:color w:val="000000"/>
                <w:sz w:val="18"/>
                <w:szCs w:val="18"/>
                <w:lang w:val="ca-ES"/>
              </w:rPr>
              <w:t>65</w:t>
            </w:r>
            <w:r>
              <w:rPr>
                <w:rFonts w:ascii="Inconsolata" w:eastAsia="Times New Roman" w:hAnsi="Inconsolata" w:cs="Calibri"/>
                <w:b/>
                <w:bCs/>
                <w:color w:val="000000"/>
                <w:sz w:val="18"/>
                <w:szCs w:val="18"/>
                <w:lang w:val="ca-ES"/>
              </w:rPr>
              <w:t>%</w:t>
            </w:r>
          </w:p>
        </w:tc>
        <w:tc>
          <w:tcPr>
            <w:tcW w:w="2268" w:type="dxa"/>
            <w:tcBorders>
              <w:top w:val="nil"/>
              <w:left w:val="nil"/>
              <w:bottom w:val="single" w:sz="4" w:space="0" w:color="auto"/>
              <w:right w:val="single" w:sz="4" w:space="0" w:color="auto"/>
            </w:tcBorders>
            <w:shd w:val="clear" w:color="auto" w:fill="auto"/>
            <w:vAlign w:val="center"/>
            <w:hideMark/>
          </w:tcPr>
          <w:p w14:paraId="6EE91D4A" w14:textId="77777777" w:rsidR="00C768F6" w:rsidRPr="00B9134D" w:rsidRDefault="00C768F6" w:rsidP="00C768F6">
            <w:pPr>
              <w:widowControl/>
              <w:spacing w:before="60" w:after="60" w:line="180" w:lineRule="exact"/>
              <w:jc w:val="center"/>
              <w:rPr>
                <w:rFonts w:ascii="Inconsolata" w:eastAsia="Times New Roman" w:hAnsi="Inconsolata" w:cs="Calibri"/>
                <w:b/>
                <w:bCs/>
                <w:color w:val="000000"/>
                <w:sz w:val="18"/>
                <w:szCs w:val="18"/>
                <w:lang w:val="ca-ES"/>
              </w:rPr>
            </w:pPr>
            <w:r>
              <w:rPr>
                <w:rFonts w:ascii="Inconsolata" w:eastAsia="Times New Roman" w:hAnsi="Inconsolata" w:cs="Calibri"/>
                <w:b/>
                <w:bCs/>
                <w:color w:val="000000"/>
                <w:sz w:val="18"/>
                <w:szCs w:val="18"/>
                <w:lang w:val="ca-ES"/>
              </w:rPr>
              <w:t>0,75</w:t>
            </w:r>
            <w:r w:rsidRPr="00B9134D">
              <w:rPr>
                <w:rFonts w:ascii="Inconsolata" w:eastAsia="Times New Roman" w:hAnsi="Inconsolata" w:cs="Calibri"/>
                <w:b/>
                <w:bCs/>
                <w:color w:val="000000"/>
                <w:sz w:val="18"/>
                <w:szCs w:val="18"/>
                <w:lang w:val="ca-ES"/>
              </w:rPr>
              <w:t>%</w:t>
            </w:r>
          </w:p>
        </w:tc>
      </w:tr>
      <w:tr w:rsidR="00C768F6" w:rsidRPr="00B9134D" w14:paraId="246CFD3D" w14:textId="77777777" w:rsidTr="00D46CA7">
        <w:trPr>
          <w:trHeight w:val="300"/>
          <w:jc w:val="center"/>
        </w:trPr>
        <w:tc>
          <w:tcPr>
            <w:tcW w:w="2354" w:type="dxa"/>
            <w:tcBorders>
              <w:top w:val="nil"/>
              <w:left w:val="single" w:sz="4" w:space="0" w:color="auto"/>
              <w:bottom w:val="single" w:sz="4" w:space="0" w:color="auto"/>
              <w:right w:val="single" w:sz="4" w:space="0" w:color="auto"/>
            </w:tcBorders>
            <w:shd w:val="clear" w:color="000000" w:fill="F1F1F1"/>
            <w:vAlign w:val="center"/>
            <w:hideMark/>
          </w:tcPr>
          <w:p w14:paraId="097FB668"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FIXA-15 / 60</w:t>
            </w:r>
          </w:p>
        </w:tc>
        <w:tc>
          <w:tcPr>
            <w:tcW w:w="2749" w:type="dxa"/>
            <w:tcBorders>
              <w:top w:val="nil"/>
              <w:left w:val="nil"/>
              <w:bottom w:val="single" w:sz="4" w:space="0" w:color="auto"/>
              <w:right w:val="single" w:sz="4" w:space="0" w:color="auto"/>
            </w:tcBorders>
            <w:shd w:val="clear" w:color="auto" w:fill="auto"/>
            <w:vAlign w:val="center"/>
            <w:hideMark/>
          </w:tcPr>
          <w:p w14:paraId="0385605E" w14:textId="4F8D0F8A" w:rsidR="00C768F6" w:rsidRPr="00B9134D" w:rsidRDefault="00B10CFE" w:rsidP="00C768F6">
            <w:pPr>
              <w:widowControl/>
              <w:spacing w:before="60" w:after="60" w:line="180" w:lineRule="exact"/>
              <w:jc w:val="both"/>
              <w:rPr>
                <w:rFonts w:ascii="Inconsolata" w:eastAsia="Times New Roman" w:hAnsi="Inconsolata" w:cs="Calibri"/>
                <w:b/>
                <w:bCs/>
                <w:color w:val="000000"/>
                <w:sz w:val="18"/>
                <w:szCs w:val="18"/>
                <w:lang w:val="ca-ES"/>
              </w:rPr>
            </w:pPr>
            <w:r>
              <w:rPr>
                <w:rFonts w:ascii="Inconsolata" w:hAnsi="Inconsolata" w:cs="Calibri"/>
                <w:b/>
                <w:bCs/>
                <w:sz w:val="18"/>
                <w:szCs w:val="18"/>
              </w:rPr>
              <w:t>3,</w:t>
            </w:r>
            <w:r w:rsidR="009A5792">
              <w:rPr>
                <w:rFonts w:ascii="Inconsolata" w:hAnsi="Inconsolata" w:cs="Calibri"/>
                <w:b/>
                <w:bCs/>
                <w:sz w:val="18"/>
                <w:szCs w:val="18"/>
              </w:rPr>
              <w:t>5</w:t>
            </w:r>
            <w:r w:rsidR="00A402BB">
              <w:rPr>
                <w:rFonts w:ascii="Inconsolata" w:hAnsi="Inconsolata" w:cs="Calibri"/>
                <w:b/>
                <w:bCs/>
                <w:sz w:val="18"/>
                <w:szCs w:val="18"/>
              </w:rPr>
              <w:t>0</w:t>
            </w:r>
            <w:r w:rsidR="00C768F6">
              <w:rPr>
                <w:rFonts w:ascii="Inconsolata" w:hAnsi="Inconsolata" w:cs="Calibri"/>
                <w:b/>
                <w:bCs/>
                <w:sz w:val="18"/>
                <w:szCs w:val="18"/>
              </w:rPr>
              <w:t>% (</w:t>
            </w:r>
            <w:proofErr w:type="spellStart"/>
            <w:r w:rsidR="00C768F6">
              <w:rPr>
                <w:rFonts w:ascii="Inconsolata" w:hAnsi="Inconsolata" w:cs="Calibri"/>
                <w:b/>
                <w:bCs/>
                <w:sz w:val="18"/>
                <w:szCs w:val="18"/>
              </w:rPr>
              <w:t>tipus</w:t>
            </w:r>
            <w:proofErr w:type="spellEnd"/>
            <w:r w:rsidR="00C768F6">
              <w:rPr>
                <w:rFonts w:ascii="Inconsolata" w:hAnsi="Inconsolata" w:cs="Calibri"/>
                <w:b/>
                <w:bCs/>
                <w:sz w:val="18"/>
                <w:szCs w:val="18"/>
              </w:rPr>
              <w:t xml:space="preserve"> </w:t>
            </w:r>
            <w:proofErr w:type="spellStart"/>
            <w:r w:rsidR="00C768F6">
              <w:rPr>
                <w:rFonts w:ascii="Inconsolata" w:hAnsi="Inconsolata" w:cs="Calibri"/>
                <w:b/>
                <w:bCs/>
                <w:sz w:val="18"/>
                <w:szCs w:val="18"/>
              </w:rPr>
              <w:t>fix</w:t>
            </w:r>
            <w:proofErr w:type="spellEnd"/>
            <w:r w:rsidR="00C768F6">
              <w:rPr>
                <w:rFonts w:ascii="Inconsolata" w:hAnsi="Inconsolata" w:cs="Calibri"/>
                <w:b/>
                <w:bCs/>
                <w:sz w:val="18"/>
                <w:szCs w:val="18"/>
              </w:rPr>
              <w:t>)</w:t>
            </w:r>
          </w:p>
        </w:tc>
        <w:tc>
          <w:tcPr>
            <w:tcW w:w="1701" w:type="dxa"/>
            <w:vMerge w:val="restart"/>
            <w:tcBorders>
              <w:top w:val="nil"/>
              <w:left w:val="single" w:sz="4" w:space="0" w:color="auto"/>
              <w:bottom w:val="single" w:sz="4" w:space="0" w:color="auto"/>
              <w:right w:val="single" w:sz="4" w:space="0" w:color="auto"/>
            </w:tcBorders>
            <w:shd w:val="clear" w:color="000000" w:fill="D9D9D9"/>
            <w:vAlign w:val="center"/>
            <w:hideMark/>
          </w:tcPr>
          <w:p w14:paraId="2ECEAC8C" w14:textId="77777777" w:rsidR="00C768F6" w:rsidRPr="00B9134D" w:rsidRDefault="00C768F6" w:rsidP="00C768F6">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 </w:t>
            </w:r>
          </w:p>
        </w:tc>
        <w:tc>
          <w:tcPr>
            <w:tcW w:w="2268" w:type="dxa"/>
            <w:tcBorders>
              <w:top w:val="nil"/>
              <w:left w:val="nil"/>
              <w:bottom w:val="single" w:sz="4" w:space="0" w:color="auto"/>
              <w:right w:val="single" w:sz="4" w:space="0" w:color="auto"/>
            </w:tcBorders>
            <w:shd w:val="clear" w:color="auto" w:fill="auto"/>
            <w:vAlign w:val="center"/>
            <w:hideMark/>
          </w:tcPr>
          <w:p w14:paraId="49BE4BC1" w14:textId="77777777" w:rsidR="00C768F6" w:rsidRPr="00B9134D" w:rsidRDefault="00C768F6" w:rsidP="00C768F6">
            <w:pPr>
              <w:widowControl/>
              <w:spacing w:before="60" w:after="60" w:line="180" w:lineRule="exact"/>
              <w:jc w:val="center"/>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0,75%</w:t>
            </w:r>
          </w:p>
        </w:tc>
      </w:tr>
      <w:tr w:rsidR="00C768F6" w:rsidRPr="00B9134D" w14:paraId="569FCF88" w14:textId="77777777" w:rsidTr="00D46CA7">
        <w:trPr>
          <w:trHeight w:val="300"/>
          <w:jc w:val="center"/>
        </w:trPr>
        <w:tc>
          <w:tcPr>
            <w:tcW w:w="2354" w:type="dxa"/>
            <w:tcBorders>
              <w:top w:val="nil"/>
              <w:left w:val="single" w:sz="4" w:space="0" w:color="auto"/>
              <w:bottom w:val="single" w:sz="4" w:space="0" w:color="auto"/>
              <w:right w:val="single" w:sz="4" w:space="0" w:color="auto"/>
            </w:tcBorders>
            <w:shd w:val="clear" w:color="000000" w:fill="F1F1F1"/>
            <w:vAlign w:val="center"/>
            <w:hideMark/>
          </w:tcPr>
          <w:p w14:paraId="043BC3A3"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FIXA-20 / 60</w:t>
            </w:r>
          </w:p>
        </w:tc>
        <w:tc>
          <w:tcPr>
            <w:tcW w:w="2749" w:type="dxa"/>
            <w:tcBorders>
              <w:top w:val="nil"/>
              <w:left w:val="nil"/>
              <w:bottom w:val="single" w:sz="4" w:space="0" w:color="auto"/>
              <w:right w:val="single" w:sz="4" w:space="0" w:color="auto"/>
            </w:tcBorders>
            <w:shd w:val="clear" w:color="auto" w:fill="auto"/>
            <w:vAlign w:val="center"/>
            <w:hideMark/>
          </w:tcPr>
          <w:p w14:paraId="03CCF9B8" w14:textId="7BD2990E" w:rsidR="00C768F6" w:rsidRPr="00B9134D" w:rsidRDefault="00B10CFE" w:rsidP="00C768F6">
            <w:pPr>
              <w:widowControl/>
              <w:spacing w:before="60" w:after="60" w:line="180" w:lineRule="exact"/>
              <w:jc w:val="both"/>
              <w:rPr>
                <w:rFonts w:ascii="Inconsolata" w:eastAsia="Times New Roman" w:hAnsi="Inconsolata" w:cs="Calibri"/>
                <w:b/>
                <w:bCs/>
                <w:color w:val="000000"/>
                <w:sz w:val="18"/>
                <w:szCs w:val="18"/>
                <w:lang w:val="ca-ES"/>
              </w:rPr>
            </w:pPr>
            <w:r>
              <w:rPr>
                <w:rFonts w:ascii="Inconsolata" w:hAnsi="Inconsolata" w:cs="Calibri"/>
                <w:b/>
                <w:bCs/>
                <w:sz w:val="18"/>
                <w:szCs w:val="18"/>
              </w:rPr>
              <w:t>3,</w:t>
            </w:r>
            <w:r w:rsidR="009A5792">
              <w:rPr>
                <w:rFonts w:ascii="Inconsolata" w:hAnsi="Inconsolata" w:cs="Calibri"/>
                <w:b/>
                <w:bCs/>
                <w:sz w:val="18"/>
                <w:szCs w:val="18"/>
              </w:rPr>
              <w:t>55</w:t>
            </w:r>
            <w:r w:rsidR="00C768F6">
              <w:rPr>
                <w:rFonts w:ascii="Inconsolata" w:hAnsi="Inconsolata" w:cs="Calibri"/>
                <w:b/>
                <w:bCs/>
                <w:sz w:val="18"/>
                <w:szCs w:val="18"/>
              </w:rPr>
              <w:t>% (</w:t>
            </w:r>
            <w:proofErr w:type="spellStart"/>
            <w:r w:rsidR="00C768F6">
              <w:rPr>
                <w:rFonts w:ascii="Inconsolata" w:hAnsi="Inconsolata" w:cs="Calibri"/>
                <w:b/>
                <w:bCs/>
                <w:sz w:val="18"/>
                <w:szCs w:val="18"/>
              </w:rPr>
              <w:t>tipus</w:t>
            </w:r>
            <w:proofErr w:type="spellEnd"/>
            <w:r w:rsidR="00C768F6">
              <w:rPr>
                <w:rFonts w:ascii="Inconsolata" w:hAnsi="Inconsolata" w:cs="Calibri"/>
                <w:b/>
                <w:bCs/>
                <w:sz w:val="18"/>
                <w:szCs w:val="18"/>
              </w:rPr>
              <w:t xml:space="preserve"> </w:t>
            </w:r>
            <w:proofErr w:type="spellStart"/>
            <w:r w:rsidR="00C768F6">
              <w:rPr>
                <w:rFonts w:ascii="Inconsolata" w:hAnsi="Inconsolata" w:cs="Calibri"/>
                <w:b/>
                <w:bCs/>
                <w:sz w:val="18"/>
                <w:szCs w:val="18"/>
              </w:rPr>
              <w:t>fix</w:t>
            </w:r>
            <w:proofErr w:type="spellEnd"/>
            <w:r w:rsidR="00C768F6">
              <w:rPr>
                <w:rFonts w:ascii="Inconsolata" w:hAnsi="Inconsolata" w:cs="Calibri"/>
                <w:b/>
                <w:bCs/>
                <w:sz w:val="18"/>
                <w:szCs w:val="18"/>
              </w:rPr>
              <w:t>)</w:t>
            </w:r>
          </w:p>
        </w:tc>
        <w:tc>
          <w:tcPr>
            <w:tcW w:w="1701" w:type="dxa"/>
            <w:vMerge/>
            <w:tcBorders>
              <w:top w:val="nil"/>
              <w:left w:val="single" w:sz="4" w:space="0" w:color="auto"/>
              <w:bottom w:val="single" w:sz="4" w:space="0" w:color="auto"/>
              <w:right w:val="single" w:sz="4" w:space="0" w:color="auto"/>
            </w:tcBorders>
            <w:vAlign w:val="center"/>
            <w:hideMark/>
          </w:tcPr>
          <w:p w14:paraId="6994AF7B" w14:textId="77777777" w:rsidR="00C768F6" w:rsidRPr="00B9134D" w:rsidRDefault="00C768F6" w:rsidP="00C768F6">
            <w:pPr>
              <w:widowControl/>
              <w:spacing w:before="60" w:after="60" w:line="180" w:lineRule="exact"/>
              <w:jc w:val="both"/>
              <w:rPr>
                <w:rFonts w:ascii="Inconsolata" w:eastAsia="Times New Roman" w:hAnsi="Inconsolata" w:cs="Calibri"/>
                <w:color w:val="000000"/>
                <w:sz w:val="18"/>
                <w:szCs w:val="18"/>
                <w:lang w:val="ca-ES"/>
              </w:rPr>
            </w:pPr>
          </w:p>
        </w:tc>
        <w:tc>
          <w:tcPr>
            <w:tcW w:w="2268" w:type="dxa"/>
            <w:tcBorders>
              <w:top w:val="nil"/>
              <w:left w:val="nil"/>
              <w:bottom w:val="single" w:sz="4" w:space="0" w:color="auto"/>
              <w:right w:val="single" w:sz="4" w:space="0" w:color="auto"/>
            </w:tcBorders>
            <w:shd w:val="clear" w:color="auto" w:fill="auto"/>
            <w:vAlign w:val="center"/>
            <w:hideMark/>
          </w:tcPr>
          <w:p w14:paraId="081CDEE6" w14:textId="77777777" w:rsidR="00C768F6" w:rsidRPr="00B9134D" w:rsidRDefault="00C768F6" w:rsidP="00C768F6">
            <w:pPr>
              <w:widowControl/>
              <w:spacing w:before="60" w:after="60" w:line="180" w:lineRule="exact"/>
              <w:jc w:val="center"/>
              <w:rPr>
                <w:rFonts w:ascii="Inconsolata" w:eastAsia="Times New Roman" w:hAnsi="Inconsolata" w:cs="Calibri"/>
                <w:b/>
                <w:bCs/>
                <w:color w:val="000000"/>
                <w:sz w:val="18"/>
                <w:szCs w:val="18"/>
                <w:lang w:val="ca-ES"/>
              </w:rPr>
            </w:pPr>
            <w:r>
              <w:rPr>
                <w:rFonts w:ascii="Inconsolata" w:eastAsia="Times New Roman" w:hAnsi="Inconsolata" w:cs="Calibri"/>
                <w:b/>
                <w:bCs/>
                <w:color w:val="000000"/>
                <w:sz w:val="18"/>
                <w:szCs w:val="18"/>
                <w:lang w:val="ca-ES"/>
              </w:rPr>
              <w:t>0,75</w:t>
            </w:r>
            <w:r w:rsidRPr="00B9134D">
              <w:rPr>
                <w:rFonts w:ascii="Inconsolata" w:eastAsia="Times New Roman" w:hAnsi="Inconsolata" w:cs="Calibri"/>
                <w:b/>
                <w:bCs/>
                <w:color w:val="000000"/>
                <w:sz w:val="18"/>
                <w:szCs w:val="18"/>
                <w:lang w:val="ca-ES"/>
              </w:rPr>
              <w:t>%</w:t>
            </w:r>
          </w:p>
        </w:tc>
      </w:tr>
      <w:tr w:rsidR="00C768F6" w:rsidRPr="00B9134D" w14:paraId="60451F48" w14:textId="77777777" w:rsidTr="00D46CA7">
        <w:trPr>
          <w:trHeight w:val="300"/>
          <w:jc w:val="center"/>
        </w:trPr>
        <w:tc>
          <w:tcPr>
            <w:tcW w:w="2354" w:type="dxa"/>
            <w:tcBorders>
              <w:top w:val="nil"/>
              <w:left w:val="single" w:sz="4" w:space="0" w:color="auto"/>
              <w:bottom w:val="single" w:sz="4" w:space="0" w:color="auto"/>
              <w:right w:val="single" w:sz="4" w:space="0" w:color="auto"/>
            </w:tcBorders>
            <w:shd w:val="clear" w:color="000000" w:fill="F1F1F1"/>
            <w:vAlign w:val="center"/>
            <w:hideMark/>
          </w:tcPr>
          <w:p w14:paraId="4BE9742A"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FIXA-30 / 60</w:t>
            </w:r>
          </w:p>
        </w:tc>
        <w:tc>
          <w:tcPr>
            <w:tcW w:w="2749" w:type="dxa"/>
            <w:tcBorders>
              <w:top w:val="nil"/>
              <w:left w:val="nil"/>
              <w:bottom w:val="single" w:sz="4" w:space="0" w:color="auto"/>
              <w:right w:val="single" w:sz="4" w:space="0" w:color="auto"/>
            </w:tcBorders>
            <w:shd w:val="clear" w:color="auto" w:fill="auto"/>
            <w:vAlign w:val="center"/>
            <w:hideMark/>
          </w:tcPr>
          <w:p w14:paraId="561A4E57" w14:textId="0468DA4A" w:rsidR="00C768F6" w:rsidRPr="00B9134D" w:rsidRDefault="006039B2" w:rsidP="00C768F6">
            <w:pPr>
              <w:widowControl/>
              <w:spacing w:before="60" w:after="60" w:line="180" w:lineRule="exact"/>
              <w:jc w:val="both"/>
              <w:rPr>
                <w:rFonts w:ascii="Inconsolata" w:eastAsia="Times New Roman" w:hAnsi="Inconsolata" w:cs="Calibri"/>
                <w:b/>
                <w:bCs/>
                <w:color w:val="000000"/>
                <w:sz w:val="18"/>
                <w:szCs w:val="18"/>
                <w:lang w:val="ca-ES"/>
              </w:rPr>
            </w:pPr>
            <w:r>
              <w:rPr>
                <w:rFonts w:ascii="Inconsolata" w:hAnsi="Inconsolata" w:cs="Calibri"/>
                <w:b/>
                <w:bCs/>
                <w:sz w:val="18"/>
                <w:szCs w:val="18"/>
              </w:rPr>
              <w:t>3,</w:t>
            </w:r>
            <w:r w:rsidR="009A5792">
              <w:rPr>
                <w:rFonts w:ascii="Inconsolata" w:hAnsi="Inconsolata" w:cs="Calibri"/>
                <w:b/>
                <w:bCs/>
                <w:sz w:val="18"/>
                <w:szCs w:val="18"/>
              </w:rPr>
              <w:t>6</w:t>
            </w:r>
            <w:r w:rsidR="00A402BB">
              <w:rPr>
                <w:rFonts w:ascii="Inconsolata" w:hAnsi="Inconsolata" w:cs="Calibri"/>
                <w:b/>
                <w:bCs/>
                <w:sz w:val="18"/>
                <w:szCs w:val="18"/>
              </w:rPr>
              <w:t>0</w:t>
            </w:r>
            <w:r w:rsidR="00C768F6">
              <w:rPr>
                <w:rFonts w:ascii="Inconsolata" w:hAnsi="Inconsolata" w:cs="Calibri"/>
                <w:b/>
                <w:bCs/>
                <w:sz w:val="18"/>
                <w:szCs w:val="18"/>
              </w:rPr>
              <w:t>% (</w:t>
            </w:r>
            <w:proofErr w:type="spellStart"/>
            <w:r w:rsidR="00C768F6">
              <w:rPr>
                <w:rFonts w:ascii="Inconsolata" w:hAnsi="Inconsolata" w:cs="Calibri"/>
                <w:b/>
                <w:bCs/>
                <w:sz w:val="18"/>
                <w:szCs w:val="18"/>
              </w:rPr>
              <w:t>tipus</w:t>
            </w:r>
            <w:proofErr w:type="spellEnd"/>
            <w:r w:rsidR="00C768F6">
              <w:rPr>
                <w:rFonts w:ascii="Inconsolata" w:hAnsi="Inconsolata" w:cs="Calibri"/>
                <w:b/>
                <w:bCs/>
                <w:sz w:val="18"/>
                <w:szCs w:val="18"/>
              </w:rPr>
              <w:t xml:space="preserve"> </w:t>
            </w:r>
            <w:proofErr w:type="spellStart"/>
            <w:r w:rsidR="00C768F6">
              <w:rPr>
                <w:rFonts w:ascii="Inconsolata" w:hAnsi="Inconsolata" w:cs="Calibri"/>
                <w:b/>
                <w:bCs/>
                <w:sz w:val="18"/>
                <w:szCs w:val="18"/>
              </w:rPr>
              <w:t>fix</w:t>
            </w:r>
            <w:proofErr w:type="spellEnd"/>
            <w:r w:rsidR="00C768F6">
              <w:rPr>
                <w:rFonts w:ascii="Inconsolata" w:hAnsi="Inconsolata" w:cs="Calibri"/>
                <w:b/>
                <w:bCs/>
                <w:sz w:val="18"/>
                <w:szCs w:val="18"/>
              </w:rPr>
              <w:t>)</w:t>
            </w:r>
          </w:p>
        </w:tc>
        <w:tc>
          <w:tcPr>
            <w:tcW w:w="1701" w:type="dxa"/>
            <w:vMerge/>
            <w:tcBorders>
              <w:top w:val="nil"/>
              <w:left w:val="single" w:sz="4" w:space="0" w:color="auto"/>
              <w:bottom w:val="single" w:sz="4" w:space="0" w:color="auto"/>
              <w:right w:val="single" w:sz="4" w:space="0" w:color="auto"/>
            </w:tcBorders>
            <w:vAlign w:val="center"/>
            <w:hideMark/>
          </w:tcPr>
          <w:p w14:paraId="4A3C4CB3" w14:textId="77777777" w:rsidR="00C768F6" w:rsidRPr="00B9134D" w:rsidRDefault="00C768F6" w:rsidP="00C768F6">
            <w:pPr>
              <w:widowControl/>
              <w:spacing w:before="60" w:after="60" w:line="180" w:lineRule="exact"/>
              <w:jc w:val="both"/>
              <w:rPr>
                <w:rFonts w:ascii="Inconsolata" w:eastAsia="Times New Roman" w:hAnsi="Inconsolata" w:cs="Calibri"/>
                <w:color w:val="000000"/>
                <w:sz w:val="18"/>
                <w:szCs w:val="18"/>
                <w:lang w:val="ca-ES"/>
              </w:rPr>
            </w:pPr>
          </w:p>
        </w:tc>
        <w:tc>
          <w:tcPr>
            <w:tcW w:w="2268" w:type="dxa"/>
            <w:tcBorders>
              <w:top w:val="nil"/>
              <w:left w:val="nil"/>
              <w:bottom w:val="single" w:sz="4" w:space="0" w:color="auto"/>
              <w:right w:val="single" w:sz="4" w:space="0" w:color="auto"/>
            </w:tcBorders>
            <w:shd w:val="clear" w:color="auto" w:fill="auto"/>
            <w:vAlign w:val="center"/>
            <w:hideMark/>
          </w:tcPr>
          <w:p w14:paraId="06575ADA" w14:textId="77777777" w:rsidR="00C768F6" w:rsidRPr="00B9134D" w:rsidRDefault="00C768F6" w:rsidP="00C768F6">
            <w:pPr>
              <w:widowControl/>
              <w:spacing w:before="60" w:after="60" w:line="180" w:lineRule="exact"/>
              <w:jc w:val="center"/>
              <w:rPr>
                <w:rFonts w:ascii="Inconsolata" w:eastAsia="Times New Roman" w:hAnsi="Inconsolata" w:cs="Calibri"/>
                <w:b/>
                <w:bCs/>
                <w:color w:val="000000"/>
                <w:sz w:val="18"/>
                <w:szCs w:val="18"/>
                <w:lang w:val="ca-ES"/>
              </w:rPr>
            </w:pPr>
            <w:r>
              <w:rPr>
                <w:rFonts w:ascii="Inconsolata" w:eastAsia="Times New Roman" w:hAnsi="Inconsolata" w:cs="Calibri"/>
                <w:b/>
                <w:bCs/>
                <w:color w:val="000000"/>
                <w:sz w:val="18"/>
                <w:szCs w:val="18"/>
                <w:lang w:val="ca-ES"/>
              </w:rPr>
              <w:t>0,75</w:t>
            </w:r>
            <w:r w:rsidRPr="00B9134D">
              <w:rPr>
                <w:rFonts w:ascii="Inconsolata" w:eastAsia="Times New Roman" w:hAnsi="Inconsolata" w:cs="Calibri"/>
                <w:b/>
                <w:bCs/>
                <w:color w:val="000000"/>
                <w:sz w:val="18"/>
                <w:szCs w:val="18"/>
                <w:lang w:val="ca-ES"/>
              </w:rPr>
              <w:t>%</w:t>
            </w:r>
          </w:p>
        </w:tc>
      </w:tr>
      <w:tr w:rsidR="00C768F6" w:rsidRPr="00B9134D" w14:paraId="5C57AB25" w14:textId="77777777" w:rsidTr="00D46CA7">
        <w:trPr>
          <w:trHeight w:val="300"/>
          <w:jc w:val="center"/>
        </w:trPr>
        <w:tc>
          <w:tcPr>
            <w:tcW w:w="2354" w:type="dxa"/>
            <w:tcBorders>
              <w:top w:val="nil"/>
              <w:left w:val="single" w:sz="4" w:space="0" w:color="auto"/>
              <w:bottom w:val="single" w:sz="4" w:space="0" w:color="auto"/>
              <w:right w:val="single" w:sz="4" w:space="0" w:color="auto"/>
            </w:tcBorders>
            <w:shd w:val="clear" w:color="000000" w:fill="F1F1F1"/>
            <w:vAlign w:val="center"/>
            <w:hideMark/>
          </w:tcPr>
          <w:p w14:paraId="56CDEEF0"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FIXA-15 / 80</w:t>
            </w:r>
          </w:p>
        </w:tc>
        <w:tc>
          <w:tcPr>
            <w:tcW w:w="2749" w:type="dxa"/>
            <w:tcBorders>
              <w:top w:val="nil"/>
              <w:left w:val="nil"/>
              <w:bottom w:val="single" w:sz="4" w:space="0" w:color="auto"/>
              <w:right w:val="single" w:sz="4" w:space="0" w:color="auto"/>
            </w:tcBorders>
            <w:shd w:val="clear" w:color="auto" w:fill="auto"/>
            <w:vAlign w:val="center"/>
            <w:hideMark/>
          </w:tcPr>
          <w:p w14:paraId="3554489A" w14:textId="5A90AB27" w:rsidR="00C768F6" w:rsidRPr="00B9134D" w:rsidRDefault="006039B2" w:rsidP="00C768F6">
            <w:pPr>
              <w:widowControl/>
              <w:spacing w:before="60" w:after="60" w:line="180" w:lineRule="exact"/>
              <w:jc w:val="both"/>
              <w:rPr>
                <w:rFonts w:ascii="Inconsolata" w:eastAsia="Times New Roman" w:hAnsi="Inconsolata" w:cs="Calibri"/>
                <w:b/>
                <w:bCs/>
                <w:color w:val="000000"/>
                <w:sz w:val="18"/>
                <w:szCs w:val="18"/>
                <w:lang w:val="ca-ES"/>
              </w:rPr>
            </w:pPr>
            <w:r>
              <w:rPr>
                <w:rFonts w:ascii="Inconsolata" w:hAnsi="Inconsolata" w:cs="Calibri"/>
                <w:b/>
                <w:bCs/>
                <w:sz w:val="18"/>
                <w:szCs w:val="18"/>
              </w:rPr>
              <w:t>3,</w:t>
            </w:r>
            <w:r w:rsidR="009A5792">
              <w:rPr>
                <w:rFonts w:ascii="Inconsolata" w:hAnsi="Inconsolata" w:cs="Calibri"/>
                <w:b/>
                <w:bCs/>
                <w:sz w:val="18"/>
                <w:szCs w:val="18"/>
              </w:rPr>
              <w:t>60</w:t>
            </w:r>
            <w:r w:rsidR="00C768F6">
              <w:rPr>
                <w:rFonts w:ascii="Inconsolata" w:hAnsi="Inconsolata" w:cs="Calibri"/>
                <w:b/>
                <w:bCs/>
                <w:sz w:val="18"/>
                <w:szCs w:val="18"/>
              </w:rPr>
              <w:t>% (</w:t>
            </w:r>
            <w:proofErr w:type="spellStart"/>
            <w:r w:rsidR="00C768F6">
              <w:rPr>
                <w:rFonts w:ascii="Inconsolata" w:hAnsi="Inconsolata" w:cs="Calibri"/>
                <w:b/>
                <w:bCs/>
                <w:sz w:val="18"/>
                <w:szCs w:val="18"/>
              </w:rPr>
              <w:t>tipus</w:t>
            </w:r>
            <w:proofErr w:type="spellEnd"/>
            <w:r w:rsidR="00C768F6">
              <w:rPr>
                <w:rFonts w:ascii="Inconsolata" w:hAnsi="Inconsolata" w:cs="Calibri"/>
                <w:b/>
                <w:bCs/>
                <w:sz w:val="18"/>
                <w:szCs w:val="18"/>
              </w:rPr>
              <w:t xml:space="preserve"> </w:t>
            </w:r>
            <w:proofErr w:type="spellStart"/>
            <w:r w:rsidR="00C768F6">
              <w:rPr>
                <w:rFonts w:ascii="Inconsolata" w:hAnsi="Inconsolata" w:cs="Calibri"/>
                <w:b/>
                <w:bCs/>
                <w:sz w:val="18"/>
                <w:szCs w:val="18"/>
              </w:rPr>
              <w:t>fix</w:t>
            </w:r>
            <w:proofErr w:type="spellEnd"/>
            <w:r w:rsidR="00C768F6">
              <w:rPr>
                <w:rFonts w:ascii="Inconsolata" w:hAnsi="Inconsolata" w:cs="Calibri"/>
                <w:b/>
                <w:bCs/>
                <w:sz w:val="18"/>
                <w:szCs w:val="18"/>
              </w:rPr>
              <w:t>)</w:t>
            </w:r>
          </w:p>
        </w:tc>
        <w:tc>
          <w:tcPr>
            <w:tcW w:w="1701" w:type="dxa"/>
            <w:vMerge w:val="restart"/>
            <w:tcBorders>
              <w:top w:val="nil"/>
              <w:left w:val="single" w:sz="4" w:space="0" w:color="auto"/>
              <w:bottom w:val="single" w:sz="4" w:space="0" w:color="auto"/>
              <w:right w:val="single" w:sz="4" w:space="0" w:color="auto"/>
            </w:tcBorders>
            <w:shd w:val="clear" w:color="000000" w:fill="D9D9D9"/>
            <w:vAlign w:val="center"/>
            <w:hideMark/>
          </w:tcPr>
          <w:p w14:paraId="7D72067F" w14:textId="77777777" w:rsidR="00C768F6" w:rsidRPr="00B9134D" w:rsidRDefault="00C768F6" w:rsidP="00C768F6">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 </w:t>
            </w:r>
          </w:p>
        </w:tc>
        <w:tc>
          <w:tcPr>
            <w:tcW w:w="2268" w:type="dxa"/>
            <w:tcBorders>
              <w:top w:val="nil"/>
              <w:left w:val="nil"/>
              <w:bottom w:val="single" w:sz="4" w:space="0" w:color="auto"/>
              <w:right w:val="single" w:sz="4" w:space="0" w:color="auto"/>
            </w:tcBorders>
            <w:shd w:val="clear" w:color="auto" w:fill="auto"/>
            <w:vAlign w:val="center"/>
            <w:hideMark/>
          </w:tcPr>
          <w:p w14:paraId="1A702C14" w14:textId="77777777" w:rsidR="00C768F6" w:rsidRPr="00B9134D" w:rsidRDefault="00C768F6" w:rsidP="00C768F6">
            <w:pPr>
              <w:widowControl/>
              <w:spacing w:before="60" w:after="60" w:line="180" w:lineRule="exact"/>
              <w:jc w:val="center"/>
              <w:rPr>
                <w:rFonts w:ascii="Inconsolata" w:eastAsia="Times New Roman" w:hAnsi="Inconsolata" w:cs="Calibri"/>
                <w:b/>
                <w:bCs/>
                <w:color w:val="000000"/>
                <w:sz w:val="18"/>
                <w:szCs w:val="18"/>
                <w:lang w:val="ca-ES"/>
              </w:rPr>
            </w:pPr>
            <w:r>
              <w:rPr>
                <w:rFonts w:ascii="Inconsolata" w:eastAsia="Times New Roman" w:hAnsi="Inconsolata" w:cs="Calibri"/>
                <w:b/>
                <w:bCs/>
                <w:color w:val="000000"/>
                <w:sz w:val="18"/>
                <w:szCs w:val="18"/>
                <w:lang w:val="ca-ES"/>
              </w:rPr>
              <w:t>0,75</w:t>
            </w:r>
            <w:r w:rsidRPr="00B9134D">
              <w:rPr>
                <w:rFonts w:ascii="Inconsolata" w:eastAsia="Times New Roman" w:hAnsi="Inconsolata" w:cs="Calibri"/>
                <w:b/>
                <w:bCs/>
                <w:color w:val="000000"/>
                <w:sz w:val="18"/>
                <w:szCs w:val="18"/>
                <w:lang w:val="ca-ES"/>
              </w:rPr>
              <w:t>%</w:t>
            </w:r>
          </w:p>
        </w:tc>
      </w:tr>
      <w:tr w:rsidR="00C768F6" w:rsidRPr="00B9134D" w14:paraId="2ED3B778" w14:textId="77777777" w:rsidTr="00D46CA7">
        <w:trPr>
          <w:trHeight w:val="300"/>
          <w:jc w:val="center"/>
        </w:trPr>
        <w:tc>
          <w:tcPr>
            <w:tcW w:w="2354" w:type="dxa"/>
            <w:tcBorders>
              <w:top w:val="nil"/>
              <w:left w:val="single" w:sz="4" w:space="0" w:color="auto"/>
              <w:bottom w:val="single" w:sz="4" w:space="0" w:color="auto"/>
              <w:right w:val="single" w:sz="4" w:space="0" w:color="auto"/>
            </w:tcBorders>
            <w:shd w:val="clear" w:color="000000" w:fill="F1F1F1"/>
            <w:vAlign w:val="center"/>
            <w:hideMark/>
          </w:tcPr>
          <w:p w14:paraId="2A4D86E8"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FIXA-20 / 80</w:t>
            </w:r>
          </w:p>
        </w:tc>
        <w:tc>
          <w:tcPr>
            <w:tcW w:w="2749" w:type="dxa"/>
            <w:tcBorders>
              <w:top w:val="nil"/>
              <w:left w:val="nil"/>
              <w:bottom w:val="single" w:sz="4" w:space="0" w:color="auto"/>
              <w:right w:val="single" w:sz="4" w:space="0" w:color="auto"/>
            </w:tcBorders>
            <w:shd w:val="clear" w:color="auto" w:fill="auto"/>
            <w:vAlign w:val="center"/>
            <w:hideMark/>
          </w:tcPr>
          <w:p w14:paraId="7B3D2B4C" w14:textId="1D654980" w:rsidR="00C768F6" w:rsidRPr="00B9134D" w:rsidRDefault="006039B2" w:rsidP="00C768F6">
            <w:pPr>
              <w:widowControl/>
              <w:spacing w:before="60" w:after="60" w:line="180" w:lineRule="exact"/>
              <w:jc w:val="both"/>
              <w:rPr>
                <w:rFonts w:ascii="Inconsolata" w:eastAsia="Times New Roman" w:hAnsi="Inconsolata" w:cs="Calibri"/>
                <w:b/>
                <w:bCs/>
                <w:color w:val="000000"/>
                <w:sz w:val="18"/>
                <w:szCs w:val="18"/>
                <w:lang w:val="ca-ES"/>
              </w:rPr>
            </w:pPr>
            <w:r>
              <w:rPr>
                <w:rFonts w:ascii="Inconsolata" w:hAnsi="Inconsolata" w:cs="Calibri"/>
                <w:b/>
                <w:bCs/>
                <w:sz w:val="18"/>
                <w:szCs w:val="18"/>
              </w:rPr>
              <w:t>3,</w:t>
            </w:r>
            <w:r w:rsidR="009A5792">
              <w:rPr>
                <w:rFonts w:ascii="Inconsolata" w:hAnsi="Inconsolata" w:cs="Calibri"/>
                <w:b/>
                <w:bCs/>
                <w:sz w:val="18"/>
                <w:szCs w:val="18"/>
              </w:rPr>
              <w:t>6</w:t>
            </w:r>
            <w:r w:rsidR="00A402BB">
              <w:rPr>
                <w:rFonts w:ascii="Inconsolata" w:hAnsi="Inconsolata" w:cs="Calibri"/>
                <w:b/>
                <w:bCs/>
                <w:sz w:val="18"/>
                <w:szCs w:val="18"/>
              </w:rPr>
              <w:t>5</w:t>
            </w:r>
            <w:r w:rsidR="00C768F6">
              <w:rPr>
                <w:rFonts w:ascii="Inconsolata" w:hAnsi="Inconsolata" w:cs="Calibri"/>
                <w:b/>
                <w:bCs/>
                <w:sz w:val="18"/>
                <w:szCs w:val="18"/>
              </w:rPr>
              <w:t>% (</w:t>
            </w:r>
            <w:proofErr w:type="spellStart"/>
            <w:r w:rsidR="00C768F6">
              <w:rPr>
                <w:rFonts w:ascii="Inconsolata" w:hAnsi="Inconsolata" w:cs="Calibri"/>
                <w:b/>
                <w:bCs/>
                <w:sz w:val="18"/>
                <w:szCs w:val="18"/>
              </w:rPr>
              <w:t>tipus</w:t>
            </w:r>
            <w:proofErr w:type="spellEnd"/>
            <w:r w:rsidR="00C768F6">
              <w:rPr>
                <w:rFonts w:ascii="Inconsolata" w:hAnsi="Inconsolata" w:cs="Calibri"/>
                <w:b/>
                <w:bCs/>
                <w:sz w:val="18"/>
                <w:szCs w:val="18"/>
              </w:rPr>
              <w:t xml:space="preserve"> </w:t>
            </w:r>
            <w:proofErr w:type="spellStart"/>
            <w:r w:rsidR="00C768F6">
              <w:rPr>
                <w:rFonts w:ascii="Inconsolata" w:hAnsi="Inconsolata" w:cs="Calibri"/>
                <w:b/>
                <w:bCs/>
                <w:sz w:val="18"/>
                <w:szCs w:val="18"/>
              </w:rPr>
              <w:t>fix</w:t>
            </w:r>
            <w:proofErr w:type="spellEnd"/>
            <w:r w:rsidR="00C768F6">
              <w:rPr>
                <w:rFonts w:ascii="Inconsolata" w:hAnsi="Inconsolata" w:cs="Calibri"/>
                <w:b/>
                <w:bCs/>
                <w:sz w:val="18"/>
                <w:szCs w:val="18"/>
              </w:rPr>
              <w:t>)</w:t>
            </w:r>
          </w:p>
        </w:tc>
        <w:tc>
          <w:tcPr>
            <w:tcW w:w="1701" w:type="dxa"/>
            <w:vMerge/>
            <w:tcBorders>
              <w:top w:val="nil"/>
              <w:left w:val="single" w:sz="4" w:space="0" w:color="auto"/>
              <w:bottom w:val="single" w:sz="4" w:space="0" w:color="auto"/>
              <w:right w:val="single" w:sz="4" w:space="0" w:color="auto"/>
            </w:tcBorders>
            <w:vAlign w:val="center"/>
            <w:hideMark/>
          </w:tcPr>
          <w:p w14:paraId="74B30B93" w14:textId="77777777" w:rsidR="00C768F6" w:rsidRPr="00B9134D" w:rsidRDefault="00C768F6" w:rsidP="00C768F6">
            <w:pPr>
              <w:widowControl/>
              <w:spacing w:before="60" w:after="60" w:line="180" w:lineRule="exact"/>
              <w:jc w:val="both"/>
              <w:rPr>
                <w:rFonts w:ascii="Inconsolata" w:eastAsia="Times New Roman" w:hAnsi="Inconsolata" w:cs="Calibri"/>
                <w:color w:val="000000"/>
                <w:sz w:val="18"/>
                <w:szCs w:val="18"/>
                <w:lang w:val="ca-ES"/>
              </w:rPr>
            </w:pPr>
          </w:p>
        </w:tc>
        <w:tc>
          <w:tcPr>
            <w:tcW w:w="2268" w:type="dxa"/>
            <w:tcBorders>
              <w:top w:val="nil"/>
              <w:left w:val="nil"/>
              <w:bottom w:val="single" w:sz="4" w:space="0" w:color="auto"/>
              <w:right w:val="single" w:sz="4" w:space="0" w:color="auto"/>
            </w:tcBorders>
            <w:shd w:val="clear" w:color="auto" w:fill="auto"/>
            <w:vAlign w:val="center"/>
            <w:hideMark/>
          </w:tcPr>
          <w:p w14:paraId="13D0081B" w14:textId="77777777" w:rsidR="00C768F6" w:rsidRPr="00B9134D" w:rsidRDefault="00C768F6" w:rsidP="00C768F6">
            <w:pPr>
              <w:widowControl/>
              <w:spacing w:before="60" w:after="60" w:line="180" w:lineRule="exact"/>
              <w:jc w:val="center"/>
              <w:rPr>
                <w:rFonts w:ascii="Inconsolata" w:eastAsia="Times New Roman" w:hAnsi="Inconsolata" w:cs="Calibri"/>
                <w:b/>
                <w:bCs/>
                <w:color w:val="000000"/>
                <w:sz w:val="18"/>
                <w:szCs w:val="18"/>
                <w:lang w:val="ca-ES"/>
              </w:rPr>
            </w:pPr>
            <w:r>
              <w:rPr>
                <w:rFonts w:ascii="Inconsolata" w:eastAsia="Times New Roman" w:hAnsi="Inconsolata" w:cs="Calibri"/>
                <w:b/>
                <w:bCs/>
                <w:color w:val="000000"/>
                <w:sz w:val="18"/>
                <w:szCs w:val="18"/>
                <w:lang w:val="ca-ES"/>
              </w:rPr>
              <w:t>0,75</w:t>
            </w:r>
            <w:r w:rsidRPr="00B9134D">
              <w:rPr>
                <w:rFonts w:ascii="Inconsolata" w:eastAsia="Times New Roman" w:hAnsi="Inconsolata" w:cs="Calibri"/>
                <w:b/>
                <w:bCs/>
                <w:color w:val="000000"/>
                <w:sz w:val="18"/>
                <w:szCs w:val="18"/>
                <w:lang w:val="ca-ES"/>
              </w:rPr>
              <w:t>%</w:t>
            </w:r>
          </w:p>
        </w:tc>
      </w:tr>
      <w:tr w:rsidR="00C768F6" w:rsidRPr="00B9134D" w14:paraId="790DE360" w14:textId="77777777" w:rsidTr="00D46CA7">
        <w:trPr>
          <w:trHeight w:val="300"/>
          <w:jc w:val="center"/>
        </w:trPr>
        <w:tc>
          <w:tcPr>
            <w:tcW w:w="2354" w:type="dxa"/>
            <w:tcBorders>
              <w:top w:val="nil"/>
              <w:left w:val="single" w:sz="4" w:space="0" w:color="auto"/>
              <w:bottom w:val="single" w:sz="4" w:space="0" w:color="auto"/>
              <w:right w:val="single" w:sz="4" w:space="0" w:color="auto"/>
            </w:tcBorders>
            <w:shd w:val="clear" w:color="000000" w:fill="F1F1F1"/>
            <w:vAlign w:val="center"/>
            <w:hideMark/>
          </w:tcPr>
          <w:p w14:paraId="0B325143"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FIXA-30 / 80</w:t>
            </w:r>
          </w:p>
        </w:tc>
        <w:tc>
          <w:tcPr>
            <w:tcW w:w="2749" w:type="dxa"/>
            <w:tcBorders>
              <w:top w:val="nil"/>
              <w:left w:val="nil"/>
              <w:bottom w:val="single" w:sz="4" w:space="0" w:color="auto"/>
              <w:right w:val="single" w:sz="4" w:space="0" w:color="auto"/>
            </w:tcBorders>
            <w:shd w:val="clear" w:color="auto" w:fill="auto"/>
            <w:vAlign w:val="center"/>
            <w:hideMark/>
          </w:tcPr>
          <w:p w14:paraId="24642293" w14:textId="05A65ED4" w:rsidR="00C768F6" w:rsidRPr="00B9134D" w:rsidRDefault="006039B2" w:rsidP="00C768F6">
            <w:pPr>
              <w:widowControl/>
              <w:spacing w:before="60" w:after="60" w:line="180" w:lineRule="exact"/>
              <w:jc w:val="both"/>
              <w:rPr>
                <w:rFonts w:ascii="Inconsolata" w:eastAsia="Times New Roman" w:hAnsi="Inconsolata" w:cs="Calibri"/>
                <w:b/>
                <w:bCs/>
                <w:color w:val="000000"/>
                <w:sz w:val="18"/>
                <w:szCs w:val="18"/>
                <w:lang w:val="ca-ES"/>
              </w:rPr>
            </w:pPr>
            <w:r>
              <w:rPr>
                <w:rFonts w:ascii="Inconsolata" w:hAnsi="Inconsolata" w:cs="Calibri"/>
                <w:b/>
                <w:bCs/>
                <w:sz w:val="18"/>
                <w:szCs w:val="18"/>
              </w:rPr>
              <w:t>3</w:t>
            </w:r>
            <w:r w:rsidR="009F290C">
              <w:rPr>
                <w:rFonts w:ascii="Inconsolata" w:hAnsi="Inconsolata" w:cs="Calibri"/>
                <w:b/>
                <w:bCs/>
                <w:sz w:val="18"/>
                <w:szCs w:val="18"/>
              </w:rPr>
              <w:t>,</w:t>
            </w:r>
            <w:r w:rsidR="009A5792">
              <w:rPr>
                <w:rFonts w:ascii="Inconsolata" w:hAnsi="Inconsolata" w:cs="Calibri"/>
                <w:b/>
                <w:bCs/>
                <w:sz w:val="18"/>
                <w:szCs w:val="18"/>
              </w:rPr>
              <w:t>7</w:t>
            </w:r>
            <w:r w:rsidR="00A402BB">
              <w:rPr>
                <w:rFonts w:ascii="Inconsolata" w:hAnsi="Inconsolata" w:cs="Calibri"/>
                <w:b/>
                <w:bCs/>
                <w:sz w:val="18"/>
                <w:szCs w:val="18"/>
              </w:rPr>
              <w:t>0</w:t>
            </w:r>
            <w:r w:rsidR="00C768F6">
              <w:rPr>
                <w:rFonts w:ascii="Inconsolata" w:hAnsi="Inconsolata" w:cs="Calibri"/>
                <w:b/>
                <w:bCs/>
                <w:sz w:val="18"/>
                <w:szCs w:val="18"/>
              </w:rPr>
              <w:t>% (</w:t>
            </w:r>
            <w:proofErr w:type="spellStart"/>
            <w:r w:rsidR="00C768F6">
              <w:rPr>
                <w:rFonts w:ascii="Inconsolata" w:hAnsi="Inconsolata" w:cs="Calibri"/>
                <w:b/>
                <w:bCs/>
                <w:sz w:val="18"/>
                <w:szCs w:val="18"/>
              </w:rPr>
              <w:t>tipus</w:t>
            </w:r>
            <w:proofErr w:type="spellEnd"/>
            <w:r w:rsidR="00C768F6">
              <w:rPr>
                <w:rFonts w:ascii="Inconsolata" w:hAnsi="Inconsolata" w:cs="Calibri"/>
                <w:b/>
                <w:bCs/>
                <w:sz w:val="18"/>
                <w:szCs w:val="18"/>
              </w:rPr>
              <w:t xml:space="preserve"> </w:t>
            </w:r>
            <w:proofErr w:type="spellStart"/>
            <w:r w:rsidR="00C768F6">
              <w:rPr>
                <w:rFonts w:ascii="Inconsolata" w:hAnsi="Inconsolata" w:cs="Calibri"/>
                <w:b/>
                <w:bCs/>
                <w:sz w:val="18"/>
                <w:szCs w:val="18"/>
              </w:rPr>
              <w:t>fix</w:t>
            </w:r>
            <w:proofErr w:type="spellEnd"/>
            <w:r w:rsidR="00C768F6">
              <w:rPr>
                <w:rFonts w:ascii="Inconsolata" w:hAnsi="Inconsolata" w:cs="Calibri"/>
                <w:b/>
                <w:bCs/>
                <w:sz w:val="18"/>
                <w:szCs w:val="18"/>
              </w:rPr>
              <w:t>)</w:t>
            </w:r>
          </w:p>
        </w:tc>
        <w:tc>
          <w:tcPr>
            <w:tcW w:w="1701" w:type="dxa"/>
            <w:vMerge/>
            <w:tcBorders>
              <w:top w:val="nil"/>
              <w:left w:val="single" w:sz="4" w:space="0" w:color="auto"/>
              <w:bottom w:val="single" w:sz="4" w:space="0" w:color="auto"/>
              <w:right w:val="single" w:sz="4" w:space="0" w:color="auto"/>
            </w:tcBorders>
            <w:vAlign w:val="center"/>
            <w:hideMark/>
          </w:tcPr>
          <w:p w14:paraId="308F33D3" w14:textId="77777777" w:rsidR="00C768F6" w:rsidRPr="00B9134D" w:rsidRDefault="00C768F6" w:rsidP="00C768F6">
            <w:pPr>
              <w:widowControl/>
              <w:spacing w:before="60" w:after="60" w:line="180" w:lineRule="exact"/>
              <w:jc w:val="both"/>
              <w:rPr>
                <w:rFonts w:ascii="Inconsolata" w:eastAsia="Times New Roman" w:hAnsi="Inconsolata" w:cs="Calibri"/>
                <w:color w:val="000000"/>
                <w:sz w:val="18"/>
                <w:szCs w:val="18"/>
                <w:lang w:val="ca-ES"/>
              </w:rPr>
            </w:pPr>
          </w:p>
        </w:tc>
        <w:tc>
          <w:tcPr>
            <w:tcW w:w="2268" w:type="dxa"/>
            <w:tcBorders>
              <w:top w:val="nil"/>
              <w:left w:val="nil"/>
              <w:bottom w:val="single" w:sz="4" w:space="0" w:color="auto"/>
              <w:right w:val="single" w:sz="4" w:space="0" w:color="auto"/>
            </w:tcBorders>
            <w:shd w:val="clear" w:color="auto" w:fill="auto"/>
            <w:vAlign w:val="center"/>
            <w:hideMark/>
          </w:tcPr>
          <w:p w14:paraId="00C3F801" w14:textId="77777777" w:rsidR="00C768F6" w:rsidRPr="00B9134D" w:rsidRDefault="00C768F6" w:rsidP="00C768F6">
            <w:pPr>
              <w:widowControl/>
              <w:spacing w:before="60" w:after="60" w:line="180" w:lineRule="exact"/>
              <w:jc w:val="center"/>
              <w:rPr>
                <w:rFonts w:ascii="Inconsolata" w:eastAsia="Times New Roman" w:hAnsi="Inconsolata" w:cs="Calibri"/>
                <w:b/>
                <w:bCs/>
                <w:color w:val="000000"/>
                <w:sz w:val="18"/>
                <w:szCs w:val="18"/>
                <w:lang w:val="ca-ES"/>
              </w:rPr>
            </w:pPr>
            <w:r>
              <w:rPr>
                <w:rFonts w:ascii="Inconsolata" w:eastAsia="Times New Roman" w:hAnsi="Inconsolata" w:cs="Calibri"/>
                <w:b/>
                <w:bCs/>
                <w:color w:val="000000"/>
                <w:sz w:val="18"/>
                <w:szCs w:val="18"/>
                <w:lang w:val="ca-ES"/>
              </w:rPr>
              <w:t>0,75</w:t>
            </w:r>
            <w:r w:rsidRPr="00B9134D">
              <w:rPr>
                <w:rFonts w:ascii="Inconsolata" w:eastAsia="Times New Roman" w:hAnsi="Inconsolata" w:cs="Calibri"/>
                <w:b/>
                <w:bCs/>
                <w:color w:val="000000"/>
                <w:sz w:val="18"/>
                <w:szCs w:val="18"/>
                <w:lang w:val="ca-ES"/>
              </w:rPr>
              <w:t>%</w:t>
            </w:r>
          </w:p>
        </w:tc>
      </w:tr>
      <w:tr w:rsidR="00C768F6" w:rsidRPr="00B9134D" w14:paraId="0E1CDB89" w14:textId="77777777" w:rsidTr="00D46CA7">
        <w:trPr>
          <w:trHeight w:val="450"/>
          <w:jc w:val="center"/>
        </w:trPr>
        <w:tc>
          <w:tcPr>
            <w:tcW w:w="2354" w:type="dxa"/>
            <w:vMerge w:val="restart"/>
            <w:tcBorders>
              <w:top w:val="nil"/>
              <w:left w:val="single" w:sz="4" w:space="0" w:color="auto"/>
              <w:bottom w:val="single" w:sz="4" w:space="0" w:color="auto"/>
              <w:right w:val="single" w:sz="4" w:space="0" w:color="auto"/>
            </w:tcBorders>
            <w:shd w:val="clear" w:color="000000" w:fill="D9D9D9"/>
            <w:vAlign w:val="center"/>
            <w:hideMark/>
          </w:tcPr>
          <w:p w14:paraId="24D8CFBE" w14:textId="77777777" w:rsidR="00C768F6" w:rsidRPr="00B9134D" w:rsidRDefault="00C768F6" w:rsidP="00C768F6">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PRÉSTECS AMB GARANTIA HIPOTECÀRIA PER A ALTRES FINANÇAMENTS</w:t>
            </w:r>
          </w:p>
        </w:tc>
        <w:tc>
          <w:tcPr>
            <w:tcW w:w="2749" w:type="dxa"/>
            <w:vMerge w:val="restart"/>
            <w:tcBorders>
              <w:top w:val="nil"/>
              <w:left w:val="single" w:sz="4" w:space="0" w:color="auto"/>
              <w:bottom w:val="single" w:sz="4" w:space="0" w:color="auto"/>
              <w:right w:val="single" w:sz="4" w:space="0" w:color="auto"/>
            </w:tcBorders>
            <w:shd w:val="clear" w:color="000000" w:fill="D9D9D9"/>
            <w:vAlign w:val="center"/>
            <w:hideMark/>
          </w:tcPr>
          <w:p w14:paraId="2CA66066" w14:textId="77777777" w:rsidR="00C768F6" w:rsidRPr="00B9134D" w:rsidRDefault="00C768F6" w:rsidP="00C768F6">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TIPUS D'INTERÈS PRIMER PERÍODE</w:t>
            </w:r>
          </w:p>
        </w:tc>
        <w:tc>
          <w:tcPr>
            <w:tcW w:w="1701" w:type="dxa"/>
            <w:vMerge w:val="restart"/>
            <w:tcBorders>
              <w:top w:val="nil"/>
              <w:left w:val="single" w:sz="4" w:space="0" w:color="auto"/>
              <w:bottom w:val="single" w:sz="4" w:space="0" w:color="auto"/>
              <w:right w:val="single" w:sz="4" w:space="0" w:color="auto"/>
            </w:tcBorders>
            <w:shd w:val="clear" w:color="000000" w:fill="D9D9D9"/>
            <w:vAlign w:val="center"/>
            <w:hideMark/>
          </w:tcPr>
          <w:p w14:paraId="05CD01A0" w14:textId="77777777" w:rsidR="00C768F6" w:rsidRPr="00B9134D" w:rsidRDefault="00C768F6" w:rsidP="00C768F6">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TIPUS D'INTERÈS SEGON PERÍODE</w:t>
            </w:r>
          </w:p>
        </w:tc>
        <w:tc>
          <w:tcPr>
            <w:tcW w:w="2268" w:type="dxa"/>
            <w:vMerge w:val="restart"/>
            <w:tcBorders>
              <w:top w:val="nil"/>
              <w:left w:val="single" w:sz="4" w:space="0" w:color="auto"/>
              <w:bottom w:val="single" w:sz="4" w:space="0" w:color="auto"/>
              <w:right w:val="single" w:sz="4" w:space="0" w:color="auto"/>
            </w:tcBorders>
            <w:shd w:val="clear" w:color="000000" w:fill="D9D9D9"/>
            <w:vAlign w:val="center"/>
            <w:hideMark/>
          </w:tcPr>
          <w:p w14:paraId="24C3FF10" w14:textId="77777777" w:rsidR="00C768F6" w:rsidRPr="00B9134D" w:rsidRDefault="00C768F6" w:rsidP="00C768F6">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Comissió d’obertura sobre l’import del préstec</w:t>
            </w:r>
          </w:p>
        </w:tc>
      </w:tr>
      <w:tr w:rsidR="00C768F6" w:rsidRPr="00B9134D" w14:paraId="3B1B9980" w14:textId="77777777" w:rsidTr="00D46CA7">
        <w:trPr>
          <w:trHeight w:val="450"/>
          <w:jc w:val="center"/>
        </w:trPr>
        <w:tc>
          <w:tcPr>
            <w:tcW w:w="2354" w:type="dxa"/>
            <w:vMerge/>
            <w:tcBorders>
              <w:top w:val="nil"/>
              <w:left w:val="single" w:sz="4" w:space="0" w:color="auto"/>
              <w:bottom w:val="single" w:sz="4" w:space="0" w:color="auto"/>
              <w:right w:val="single" w:sz="4" w:space="0" w:color="auto"/>
            </w:tcBorders>
            <w:vAlign w:val="center"/>
            <w:hideMark/>
          </w:tcPr>
          <w:p w14:paraId="041EDEA1" w14:textId="77777777" w:rsidR="00C768F6" w:rsidRPr="00B9134D" w:rsidRDefault="00C768F6" w:rsidP="00C768F6">
            <w:pPr>
              <w:widowControl/>
              <w:spacing w:before="60" w:after="60" w:line="180" w:lineRule="exact"/>
              <w:jc w:val="both"/>
              <w:rPr>
                <w:rFonts w:ascii="Inconsolata" w:eastAsia="Times New Roman" w:hAnsi="Inconsolata" w:cs="Calibri"/>
                <w:color w:val="000000"/>
                <w:sz w:val="18"/>
                <w:szCs w:val="18"/>
                <w:lang w:val="ca-ES"/>
              </w:rPr>
            </w:pPr>
          </w:p>
        </w:tc>
        <w:tc>
          <w:tcPr>
            <w:tcW w:w="2749" w:type="dxa"/>
            <w:vMerge/>
            <w:tcBorders>
              <w:top w:val="nil"/>
              <w:left w:val="single" w:sz="4" w:space="0" w:color="auto"/>
              <w:bottom w:val="single" w:sz="4" w:space="0" w:color="auto"/>
              <w:right w:val="single" w:sz="4" w:space="0" w:color="auto"/>
            </w:tcBorders>
            <w:vAlign w:val="center"/>
            <w:hideMark/>
          </w:tcPr>
          <w:p w14:paraId="2F4F8162" w14:textId="77777777" w:rsidR="00C768F6" w:rsidRPr="00B9134D" w:rsidRDefault="00C768F6" w:rsidP="00C768F6">
            <w:pPr>
              <w:widowControl/>
              <w:spacing w:before="60" w:after="60" w:line="180" w:lineRule="exact"/>
              <w:jc w:val="both"/>
              <w:rPr>
                <w:rFonts w:ascii="Inconsolata" w:eastAsia="Times New Roman" w:hAnsi="Inconsolata" w:cs="Calibri"/>
                <w:color w:val="000000"/>
                <w:sz w:val="18"/>
                <w:szCs w:val="18"/>
                <w:lang w:val="ca-ES"/>
              </w:rPr>
            </w:pPr>
          </w:p>
        </w:tc>
        <w:tc>
          <w:tcPr>
            <w:tcW w:w="1701" w:type="dxa"/>
            <w:vMerge/>
            <w:tcBorders>
              <w:top w:val="nil"/>
              <w:left w:val="single" w:sz="4" w:space="0" w:color="auto"/>
              <w:bottom w:val="single" w:sz="4" w:space="0" w:color="auto"/>
              <w:right w:val="single" w:sz="4" w:space="0" w:color="auto"/>
            </w:tcBorders>
            <w:vAlign w:val="center"/>
            <w:hideMark/>
          </w:tcPr>
          <w:p w14:paraId="18235D9A" w14:textId="77777777" w:rsidR="00C768F6" w:rsidRPr="00B9134D" w:rsidRDefault="00C768F6" w:rsidP="00C768F6">
            <w:pPr>
              <w:widowControl/>
              <w:spacing w:before="60" w:after="60" w:line="180" w:lineRule="exact"/>
              <w:jc w:val="both"/>
              <w:rPr>
                <w:rFonts w:ascii="Inconsolata" w:eastAsia="Times New Roman" w:hAnsi="Inconsolata" w:cs="Calibri"/>
                <w:color w:val="000000"/>
                <w:sz w:val="18"/>
                <w:szCs w:val="18"/>
                <w:lang w:val="ca-ES"/>
              </w:rPr>
            </w:pPr>
          </w:p>
        </w:tc>
        <w:tc>
          <w:tcPr>
            <w:tcW w:w="2268" w:type="dxa"/>
            <w:vMerge/>
            <w:tcBorders>
              <w:top w:val="nil"/>
              <w:left w:val="single" w:sz="4" w:space="0" w:color="auto"/>
              <w:bottom w:val="single" w:sz="4" w:space="0" w:color="auto"/>
              <w:right w:val="single" w:sz="4" w:space="0" w:color="auto"/>
            </w:tcBorders>
            <w:vAlign w:val="center"/>
            <w:hideMark/>
          </w:tcPr>
          <w:p w14:paraId="1FCA9DFC" w14:textId="77777777" w:rsidR="00C768F6" w:rsidRPr="00B9134D" w:rsidRDefault="00C768F6" w:rsidP="00C768F6">
            <w:pPr>
              <w:widowControl/>
              <w:spacing w:before="60" w:after="60" w:line="180" w:lineRule="exact"/>
              <w:jc w:val="both"/>
              <w:rPr>
                <w:rFonts w:ascii="Inconsolata" w:eastAsia="Times New Roman" w:hAnsi="Inconsolata" w:cs="Calibri"/>
                <w:color w:val="000000"/>
                <w:sz w:val="18"/>
                <w:szCs w:val="18"/>
                <w:lang w:val="ca-ES"/>
              </w:rPr>
            </w:pPr>
          </w:p>
        </w:tc>
      </w:tr>
      <w:tr w:rsidR="00C768F6" w:rsidRPr="00B9134D" w14:paraId="79BABEBF" w14:textId="77777777" w:rsidTr="00D46CA7">
        <w:trPr>
          <w:trHeight w:val="525"/>
          <w:jc w:val="center"/>
        </w:trPr>
        <w:tc>
          <w:tcPr>
            <w:tcW w:w="2354" w:type="dxa"/>
            <w:tcBorders>
              <w:top w:val="nil"/>
              <w:left w:val="single" w:sz="4" w:space="0" w:color="auto"/>
              <w:bottom w:val="single" w:sz="4" w:space="0" w:color="auto"/>
              <w:right w:val="single" w:sz="4" w:space="0" w:color="auto"/>
            </w:tcBorders>
            <w:shd w:val="clear" w:color="000000" w:fill="F1F1F1"/>
            <w:vAlign w:val="center"/>
            <w:hideMark/>
          </w:tcPr>
          <w:p w14:paraId="2CDC8BE2"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UNIVERSAL fins a 80 %</w:t>
            </w:r>
          </w:p>
        </w:tc>
        <w:tc>
          <w:tcPr>
            <w:tcW w:w="2749" w:type="dxa"/>
            <w:tcBorders>
              <w:top w:val="nil"/>
              <w:left w:val="nil"/>
              <w:bottom w:val="single" w:sz="4" w:space="0" w:color="auto"/>
              <w:right w:val="single" w:sz="4" w:space="0" w:color="auto"/>
            </w:tcBorders>
            <w:shd w:val="clear" w:color="auto" w:fill="auto"/>
            <w:vAlign w:val="center"/>
            <w:hideMark/>
          </w:tcPr>
          <w:p w14:paraId="23EF226A"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Pr>
                <w:rFonts w:ascii="Inconsolata" w:eastAsia="Times New Roman" w:hAnsi="Inconsolata" w:cs="Calibri"/>
                <w:b/>
                <w:bCs/>
                <w:color w:val="000000"/>
                <w:sz w:val="18"/>
                <w:szCs w:val="18"/>
                <w:lang w:val="ca-ES"/>
              </w:rPr>
              <w:t>4</w:t>
            </w:r>
            <w:r w:rsidRPr="00B9134D">
              <w:rPr>
                <w:rFonts w:ascii="Inconsolata" w:eastAsia="Times New Roman" w:hAnsi="Inconsolata" w:cs="Calibri"/>
                <w:b/>
                <w:bCs/>
                <w:color w:val="000000"/>
                <w:sz w:val="18"/>
                <w:szCs w:val="18"/>
                <w:lang w:val="ca-ES"/>
              </w:rPr>
              <w:t>,30 % (tipus fix 1r any)</w:t>
            </w:r>
          </w:p>
        </w:tc>
        <w:tc>
          <w:tcPr>
            <w:tcW w:w="1701" w:type="dxa"/>
            <w:tcBorders>
              <w:top w:val="nil"/>
              <w:left w:val="nil"/>
              <w:bottom w:val="single" w:sz="4" w:space="0" w:color="auto"/>
              <w:right w:val="single" w:sz="4" w:space="0" w:color="auto"/>
            </w:tcBorders>
            <w:shd w:val="clear" w:color="auto" w:fill="auto"/>
            <w:vAlign w:val="center"/>
            <w:hideMark/>
          </w:tcPr>
          <w:p w14:paraId="2807F0A9"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Pr>
                <w:rFonts w:ascii="Inconsolata" w:eastAsia="Times New Roman" w:hAnsi="Inconsolata" w:cs="Calibri"/>
                <w:b/>
                <w:bCs/>
                <w:color w:val="000000"/>
                <w:sz w:val="18"/>
                <w:szCs w:val="18"/>
                <w:lang w:val="ca-ES"/>
              </w:rPr>
              <w:t>EURIBOR + 2,50%</w:t>
            </w:r>
          </w:p>
        </w:tc>
        <w:tc>
          <w:tcPr>
            <w:tcW w:w="2268" w:type="dxa"/>
            <w:tcBorders>
              <w:top w:val="nil"/>
              <w:left w:val="nil"/>
              <w:bottom w:val="single" w:sz="4" w:space="0" w:color="auto"/>
              <w:right w:val="single" w:sz="4" w:space="0" w:color="auto"/>
            </w:tcBorders>
            <w:shd w:val="clear" w:color="auto" w:fill="auto"/>
            <w:vAlign w:val="center"/>
            <w:hideMark/>
          </w:tcPr>
          <w:p w14:paraId="53A8470E" w14:textId="77777777" w:rsidR="00C768F6" w:rsidRPr="00B9134D" w:rsidRDefault="00C768F6" w:rsidP="00C768F6">
            <w:pPr>
              <w:widowControl/>
              <w:spacing w:before="60" w:after="60" w:line="180" w:lineRule="exact"/>
              <w:jc w:val="center"/>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0,75%</w:t>
            </w:r>
          </w:p>
        </w:tc>
      </w:tr>
      <w:tr w:rsidR="00C768F6" w:rsidRPr="00B9134D" w14:paraId="167F0597" w14:textId="77777777" w:rsidTr="00D46CA7">
        <w:trPr>
          <w:trHeight w:val="465"/>
          <w:jc w:val="center"/>
        </w:trPr>
        <w:tc>
          <w:tcPr>
            <w:tcW w:w="2354" w:type="dxa"/>
            <w:tcBorders>
              <w:top w:val="nil"/>
              <w:left w:val="single" w:sz="4" w:space="0" w:color="auto"/>
              <w:bottom w:val="single" w:sz="4" w:space="0" w:color="auto"/>
              <w:right w:val="single" w:sz="4" w:space="0" w:color="auto"/>
            </w:tcBorders>
            <w:shd w:val="clear" w:color="000000" w:fill="F1F1F1"/>
            <w:vAlign w:val="center"/>
            <w:hideMark/>
          </w:tcPr>
          <w:p w14:paraId="0C349D5A"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UNIVERSAL superior 80 %</w:t>
            </w:r>
          </w:p>
        </w:tc>
        <w:tc>
          <w:tcPr>
            <w:tcW w:w="2749" w:type="dxa"/>
            <w:tcBorders>
              <w:top w:val="nil"/>
              <w:left w:val="nil"/>
              <w:bottom w:val="single" w:sz="4" w:space="0" w:color="auto"/>
              <w:right w:val="single" w:sz="4" w:space="0" w:color="auto"/>
            </w:tcBorders>
            <w:shd w:val="clear" w:color="auto" w:fill="auto"/>
            <w:vAlign w:val="center"/>
            <w:hideMark/>
          </w:tcPr>
          <w:p w14:paraId="598531D4"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Pr>
                <w:rFonts w:ascii="Inconsolata" w:eastAsia="Times New Roman" w:hAnsi="Inconsolata" w:cs="Calibri"/>
                <w:b/>
                <w:bCs/>
                <w:color w:val="000000"/>
                <w:sz w:val="18"/>
                <w:szCs w:val="18"/>
                <w:lang w:val="ca-ES"/>
              </w:rPr>
              <w:t>5</w:t>
            </w:r>
            <w:r w:rsidRPr="00B9134D">
              <w:rPr>
                <w:rFonts w:ascii="Inconsolata" w:eastAsia="Times New Roman" w:hAnsi="Inconsolata" w:cs="Calibri"/>
                <w:b/>
                <w:bCs/>
                <w:color w:val="000000"/>
                <w:sz w:val="18"/>
                <w:szCs w:val="18"/>
                <w:lang w:val="ca-ES"/>
              </w:rPr>
              <w:t>,50 % (tipus fix 1r any)</w:t>
            </w:r>
          </w:p>
        </w:tc>
        <w:tc>
          <w:tcPr>
            <w:tcW w:w="1701" w:type="dxa"/>
            <w:tcBorders>
              <w:top w:val="nil"/>
              <w:left w:val="nil"/>
              <w:bottom w:val="single" w:sz="4" w:space="0" w:color="auto"/>
              <w:right w:val="single" w:sz="4" w:space="0" w:color="auto"/>
            </w:tcBorders>
            <w:shd w:val="clear" w:color="auto" w:fill="auto"/>
            <w:vAlign w:val="center"/>
            <w:hideMark/>
          </w:tcPr>
          <w:p w14:paraId="65D56B54"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EURIBOR + 3,50</w:t>
            </w:r>
            <w:r>
              <w:rPr>
                <w:rFonts w:ascii="Inconsolata" w:eastAsia="Times New Roman" w:hAnsi="Inconsolata" w:cs="Calibri"/>
                <w:b/>
                <w:bCs/>
                <w:color w:val="000000"/>
                <w:sz w:val="18"/>
                <w:szCs w:val="18"/>
                <w:lang w:val="ca-ES"/>
              </w:rPr>
              <w:t>%</w:t>
            </w:r>
            <w:r w:rsidRPr="00B9134D">
              <w:rPr>
                <w:rFonts w:ascii="Inconsolata" w:eastAsia="Times New Roman" w:hAnsi="Inconsolata" w:cs="Calibri"/>
                <w:b/>
                <w:bCs/>
                <w:color w:val="000000"/>
                <w:sz w:val="18"/>
                <w:szCs w:val="18"/>
                <w:lang w:val="ca-ES"/>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47836323" w14:textId="77777777" w:rsidR="00C768F6" w:rsidRPr="00B9134D" w:rsidRDefault="00C768F6" w:rsidP="00C768F6">
            <w:pPr>
              <w:widowControl/>
              <w:spacing w:before="60" w:after="60" w:line="180" w:lineRule="exact"/>
              <w:jc w:val="center"/>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0,75%</w:t>
            </w:r>
          </w:p>
        </w:tc>
      </w:tr>
      <w:tr w:rsidR="00C768F6" w:rsidRPr="00B9134D" w14:paraId="03CCE0EA" w14:textId="77777777" w:rsidTr="00D46CA7">
        <w:trPr>
          <w:trHeight w:val="465"/>
          <w:jc w:val="center"/>
        </w:trPr>
        <w:tc>
          <w:tcPr>
            <w:tcW w:w="2354" w:type="dxa"/>
            <w:tcBorders>
              <w:top w:val="nil"/>
              <w:left w:val="single" w:sz="4" w:space="0" w:color="auto"/>
              <w:bottom w:val="single" w:sz="4" w:space="0" w:color="auto"/>
              <w:right w:val="single" w:sz="4" w:space="0" w:color="auto"/>
            </w:tcBorders>
            <w:shd w:val="clear" w:color="000000" w:fill="F1F1F1"/>
            <w:vAlign w:val="center"/>
            <w:hideMark/>
          </w:tcPr>
          <w:p w14:paraId="22063D76" w14:textId="77777777" w:rsidR="00C768F6" w:rsidRPr="00B4449C"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4449C">
              <w:rPr>
                <w:rFonts w:ascii="Inconsolata" w:eastAsia="Times New Roman" w:hAnsi="Inconsolata" w:cs="Calibri"/>
                <w:b/>
                <w:bCs/>
                <w:color w:val="000000"/>
                <w:sz w:val="18"/>
                <w:szCs w:val="18"/>
                <w:lang w:val="ca-ES"/>
              </w:rPr>
              <w:t>EXPLOTACIÓ fins a 60 %</w:t>
            </w:r>
            <w:r w:rsidRPr="00B4449C">
              <w:rPr>
                <w:rFonts w:ascii="Inconsolata" w:eastAsia="Times New Roman" w:hAnsi="Inconsolata" w:cs="Calibri"/>
                <w:b/>
                <w:bCs/>
                <w:color w:val="000000"/>
                <w:sz w:val="18"/>
                <w:szCs w:val="18"/>
                <w:lang w:val="ca-ES"/>
              </w:rPr>
              <w:br/>
              <w:t>sobre locals</w:t>
            </w:r>
          </w:p>
        </w:tc>
        <w:tc>
          <w:tcPr>
            <w:tcW w:w="2749" w:type="dxa"/>
            <w:tcBorders>
              <w:top w:val="nil"/>
              <w:left w:val="nil"/>
              <w:bottom w:val="single" w:sz="4" w:space="0" w:color="auto"/>
              <w:right w:val="single" w:sz="4" w:space="0" w:color="auto"/>
            </w:tcBorders>
            <w:shd w:val="clear" w:color="auto" w:fill="auto"/>
            <w:vAlign w:val="center"/>
            <w:hideMark/>
          </w:tcPr>
          <w:p w14:paraId="647095E8" w14:textId="77777777" w:rsidR="00C768F6" w:rsidRPr="00B4449C"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EURIBOR + 3,50</w:t>
            </w:r>
            <w:r>
              <w:rPr>
                <w:rFonts w:ascii="Inconsolata" w:eastAsia="Times New Roman" w:hAnsi="Inconsolata" w:cs="Calibri"/>
                <w:b/>
                <w:bCs/>
                <w:color w:val="000000"/>
                <w:sz w:val="18"/>
                <w:szCs w:val="18"/>
                <w:lang w:val="ca-ES"/>
              </w:rPr>
              <w:t>%</w:t>
            </w:r>
          </w:p>
        </w:tc>
        <w:tc>
          <w:tcPr>
            <w:tcW w:w="1701" w:type="dxa"/>
            <w:tcBorders>
              <w:top w:val="nil"/>
              <w:left w:val="nil"/>
              <w:bottom w:val="single" w:sz="4" w:space="0" w:color="auto"/>
              <w:right w:val="single" w:sz="4" w:space="0" w:color="auto"/>
            </w:tcBorders>
            <w:shd w:val="clear" w:color="auto" w:fill="auto"/>
            <w:vAlign w:val="center"/>
            <w:hideMark/>
          </w:tcPr>
          <w:p w14:paraId="4E33CE68"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EURIBOR + 3,50</w:t>
            </w:r>
            <w:r>
              <w:rPr>
                <w:rFonts w:ascii="Inconsolata" w:eastAsia="Times New Roman" w:hAnsi="Inconsolata" w:cs="Calibri"/>
                <w:b/>
                <w:bCs/>
                <w:color w:val="000000"/>
                <w:sz w:val="18"/>
                <w:szCs w:val="18"/>
                <w:lang w:val="ca-ES"/>
              </w:rPr>
              <w:t>%</w:t>
            </w:r>
            <w:r w:rsidRPr="00B9134D">
              <w:rPr>
                <w:rFonts w:ascii="Inconsolata" w:eastAsia="Times New Roman" w:hAnsi="Inconsolata" w:cs="Calibri"/>
                <w:b/>
                <w:bCs/>
                <w:color w:val="000000"/>
                <w:sz w:val="18"/>
                <w:szCs w:val="18"/>
                <w:lang w:val="ca-ES"/>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34823F8D" w14:textId="77777777" w:rsidR="00C768F6" w:rsidRPr="00B9134D" w:rsidRDefault="00C768F6" w:rsidP="00C768F6">
            <w:pPr>
              <w:widowControl/>
              <w:spacing w:before="60" w:after="60" w:line="180" w:lineRule="exact"/>
              <w:jc w:val="center"/>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0,75%</w:t>
            </w:r>
          </w:p>
        </w:tc>
      </w:tr>
      <w:tr w:rsidR="00C768F6" w:rsidRPr="00B9134D" w14:paraId="132CF802" w14:textId="77777777" w:rsidTr="00D46CA7">
        <w:trPr>
          <w:trHeight w:val="600"/>
          <w:jc w:val="center"/>
        </w:trPr>
        <w:tc>
          <w:tcPr>
            <w:tcW w:w="2354" w:type="dxa"/>
            <w:tcBorders>
              <w:top w:val="nil"/>
              <w:left w:val="single" w:sz="4" w:space="0" w:color="auto"/>
              <w:bottom w:val="single" w:sz="4" w:space="0" w:color="auto"/>
              <w:right w:val="single" w:sz="4" w:space="0" w:color="auto"/>
            </w:tcBorders>
            <w:shd w:val="clear" w:color="000000" w:fill="F1F1F1"/>
            <w:vAlign w:val="center"/>
            <w:hideMark/>
          </w:tcPr>
          <w:p w14:paraId="65DD1891" w14:textId="77777777" w:rsidR="00C768F6" w:rsidRPr="00B4449C"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4449C">
              <w:rPr>
                <w:rFonts w:ascii="Inconsolata" w:eastAsia="Times New Roman" w:hAnsi="Inconsolata" w:cs="Calibri"/>
                <w:b/>
                <w:bCs/>
                <w:color w:val="000000"/>
                <w:sz w:val="18"/>
                <w:szCs w:val="18"/>
                <w:lang w:val="ca-ES"/>
              </w:rPr>
              <w:t>EXPLOTACIÓ fins a 80 %</w:t>
            </w:r>
            <w:r w:rsidRPr="00B4449C">
              <w:rPr>
                <w:rFonts w:ascii="Inconsolata" w:eastAsia="Times New Roman" w:hAnsi="Inconsolata" w:cs="Calibri"/>
                <w:b/>
                <w:bCs/>
                <w:color w:val="000000"/>
                <w:sz w:val="18"/>
                <w:szCs w:val="18"/>
                <w:lang w:val="ca-ES"/>
              </w:rPr>
              <w:br/>
              <w:t>sobre habitatges</w:t>
            </w:r>
          </w:p>
        </w:tc>
        <w:tc>
          <w:tcPr>
            <w:tcW w:w="2749" w:type="dxa"/>
            <w:tcBorders>
              <w:top w:val="nil"/>
              <w:left w:val="nil"/>
              <w:bottom w:val="single" w:sz="4" w:space="0" w:color="auto"/>
              <w:right w:val="single" w:sz="4" w:space="0" w:color="auto"/>
            </w:tcBorders>
            <w:shd w:val="clear" w:color="auto" w:fill="auto"/>
            <w:vAlign w:val="center"/>
            <w:hideMark/>
          </w:tcPr>
          <w:p w14:paraId="6E046F47" w14:textId="77777777" w:rsidR="00C768F6" w:rsidRPr="00B4449C"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EURIBOR + 3,50</w:t>
            </w:r>
            <w:r>
              <w:rPr>
                <w:rFonts w:ascii="Inconsolata" w:eastAsia="Times New Roman" w:hAnsi="Inconsolata" w:cs="Calibri"/>
                <w:b/>
                <w:bCs/>
                <w:color w:val="000000"/>
                <w:sz w:val="18"/>
                <w:szCs w:val="18"/>
                <w:lang w:val="ca-ES"/>
              </w:rPr>
              <w:t>%</w:t>
            </w:r>
          </w:p>
        </w:tc>
        <w:tc>
          <w:tcPr>
            <w:tcW w:w="1701" w:type="dxa"/>
            <w:tcBorders>
              <w:top w:val="nil"/>
              <w:left w:val="nil"/>
              <w:bottom w:val="single" w:sz="4" w:space="0" w:color="auto"/>
              <w:right w:val="single" w:sz="4" w:space="0" w:color="auto"/>
            </w:tcBorders>
            <w:shd w:val="clear" w:color="auto" w:fill="auto"/>
            <w:vAlign w:val="center"/>
            <w:hideMark/>
          </w:tcPr>
          <w:p w14:paraId="3B2DF99E" w14:textId="77777777" w:rsidR="00C768F6" w:rsidRPr="00B9134D" w:rsidRDefault="00C768F6" w:rsidP="00C768F6">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EURIBOR + 3,50</w:t>
            </w:r>
            <w:r>
              <w:rPr>
                <w:rFonts w:ascii="Inconsolata" w:eastAsia="Times New Roman" w:hAnsi="Inconsolata" w:cs="Calibri"/>
                <w:b/>
                <w:bCs/>
                <w:color w:val="000000"/>
                <w:sz w:val="18"/>
                <w:szCs w:val="18"/>
                <w:lang w:val="ca-ES"/>
              </w:rPr>
              <w:t>%</w:t>
            </w:r>
            <w:r w:rsidRPr="00B9134D">
              <w:rPr>
                <w:rFonts w:ascii="Inconsolata" w:eastAsia="Times New Roman" w:hAnsi="Inconsolata" w:cs="Calibri"/>
                <w:b/>
                <w:bCs/>
                <w:color w:val="000000"/>
                <w:sz w:val="18"/>
                <w:szCs w:val="18"/>
                <w:lang w:val="ca-ES"/>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6DCE01EE" w14:textId="77777777" w:rsidR="00C768F6" w:rsidRPr="00B9134D" w:rsidRDefault="00C768F6" w:rsidP="00C768F6">
            <w:pPr>
              <w:widowControl/>
              <w:spacing w:before="60" w:after="60" w:line="180" w:lineRule="exact"/>
              <w:jc w:val="center"/>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0,75%</w:t>
            </w:r>
          </w:p>
        </w:tc>
      </w:tr>
    </w:tbl>
    <w:p w14:paraId="3BBB6B5D" w14:textId="77777777" w:rsidR="003566F6" w:rsidRPr="00B9134D" w:rsidRDefault="003566F6" w:rsidP="00B9134D">
      <w:pPr>
        <w:spacing w:after="120" w:line="180" w:lineRule="exact"/>
        <w:ind w:left="851"/>
        <w:jc w:val="both"/>
        <w:rPr>
          <w:rFonts w:ascii="Inconsolata" w:eastAsia="SimSun" w:hAnsi="Inconsolata" w:cs="SimSun"/>
          <w:sz w:val="18"/>
          <w:szCs w:val="18"/>
          <w:lang w:val="ca-ES"/>
        </w:rPr>
      </w:pPr>
    </w:p>
    <w:p w14:paraId="4E129922" w14:textId="61579396" w:rsidR="00D6411B" w:rsidRPr="000E38F3" w:rsidRDefault="000E38F3" w:rsidP="000E38F3">
      <w:pPr>
        <w:pStyle w:val="Ttulo2"/>
        <w:numPr>
          <w:ilvl w:val="0"/>
          <w:numId w:val="10"/>
        </w:numPr>
        <w:pBdr>
          <w:bottom w:val="single" w:sz="4" w:space="1" w:color="auto"/>
        </w:pBdr>
        <w:tabs>
          <w:tab w:val="left" w:pos="468"/>
        </w:tabs>
        <w:spacing w:after="120" w:line="180" w:lineRule="exact"/>
        <w:ind w:hanging="360"/>
        <w:jc w:val="both"/>
        <w:rPr>
          <w:rFonts w:ascii="Inconsolata" w:hAnsi="Inconsolata"/>
          <w:b/>
          <w:sz w:val="18"/>
          <w:szCs w:val="18"/>
          <w:lang w:val="ca-ES"/>
        </w:rPr>
      </w:pPr>
      <w:r w:rsidRPr="000E38F3">
        <w:rPr>
          <w:rFonts w:ascii="Inconsolata" w:hAnsi="Inconsolata"/>
          <w:b/>
          <w:w w:val="105"/>
          <w:sz w:val="18"/>
          <w:szCs w:val="18"/>
          <w:lang w:val="ca-ES"/>
        </w:rPr>
        <w:t>PRODUCTES I SERVEIS VINCULATS I COMBINATS. DESPESES</w:t>
      </w:r>
      <w:r w:rsidRPr="000E38F3">
        <w:rPr>
          <w:rFonts w:ascii="Inconsolata" w:hAnsi="Inconsolata"/>
          <w:b/>
          <w:spacing w:val="-34"/>
          <w:w w:val="105"/>
          <w:sz w:val="18"/>
          <w:szCs w:val="18"/>
          <w:lang w:val="ca-ES"/>
        </w:rPr>
        <w:t xml:space="preserve"> </w:t>
      </w:r>
      <w:r w:rsidRPr="000E38F3">
        <w:rPr>
          <w:rFonts w:ascii="Inconsolata" w:hAnsi="Inconsolata"/>
          <w:b/>
          <w:w w:val="105"/>
          <w:sz w:val="18"/>
          <w:szCs w:val="18"/>
          <w:lang w:val="ca-ES"/>
        </w:rPr>
        <w:t>PREPARATÒRIES</w:t>
      </w:r>
    </w:p>
    <w:p w14:paraId="0DD8B8FC" w14:textId="77777777" w:rsidR="00D6411B" w:rsidRPr="00B9134D" w:rsidRDefault="00D6411B" w:rsidP="00B9134D">
      <w:pPr>
        <w:pStyle w:val="Textoindependiente"/>
        <w:spacing w:after="120" w:line="180" w:lineRule="exact"/>
        <w:ind w:left="467"/>
        <w:jc w:val="both"/>
        <w:rPr>
          <w:rFonts w:ascii="Inconsolata" w:hAnsi="Inconsolata" w:cs="SimSun"/>
          <w:b/>
          <w:lang w:val="ca-ES"/>
        </w:rPr>
      </w:pPr>
      <w:r w:rsidRPr="00B9134D">
        <w:rPr>
          <w:rFonts w:ascii="Inconsolata" w:hAnsi="Inconsolata"/>
          <w:b/>
          <w:u w:val="single" w:color="000000"/>
          <w:lang w:val="ca-ES"/>
        </w:rPr>
        <w:t>Llistat de productes o serveis vinculats al contracte de préstec</w:t>
      </w:r>
    </w:p>
    <w:p w14:paraId="22C816F0" w14:textId="77777777" w:rsidR="00D6411B" w:rsidRPr="00B9134D" w:rsidRDefault="00D6411B" w:rsidP="00B9134D">
      <w:pPr>
        <w:pStyle w:val="Textoindependiente"/>
        <w:spacing w:after="120" w:line="180" w:lineRule="exact"/>
        <w:ind w:left="467"/>
        <w:jc w:val="both"/>
        <w:rPr>
          <w:rFonts w:ascii="Inconsolata" w:hAnsi="Inconsolata"/>
          <w:lang w:val="ca-ES"/>
        </w:rPr>
      </w:pPr>
      <w:r w:rsidRPr="00B9134D">
        <w:rPr>
          <w:rFonts w:ascii="Inconsolata" w:hAnsi="Inconsolata"/>
          <w:lang w:val="ca-ES"/>
        </w:rPr>
        <w:t>Per poder obtenir el préstec s’han de complir els requisits següents:</w:t>
      </w:r>
    </w:p>
    <w:p w14:paraId="28F6B5F2" w14:textId="00224118" w:rsidR="00D6411B" w:rsidRPr="00B9134D" w:rsidRDefault="00D6411B" w:rsidP="00B9134D">
      <w:pPr>
        <w:pStyle w:val="Prrafodelista"/>
        <w:numPr>
          <w:ilvl w:val="1"/>
          <w:numId w:val="10"/>
        </w:numPr>
        <w:tabs>
          <w:tab w:val="left" w:pos="753"/>
        </w:tabs>
        <w:spacing w:after="120" w:line="180" w:lineRule="exact"/>
        <w:ind w:left="752" w:right="161" w:hanging="360"/>
        <w:jc w:val="both"/>
        <w:rPr>
          <w:rFonts w:ascii="Inconsolata" w:eastAsia="SimSun" w:hAnsi="Inconsolata" w:cs="SimSun"/>
          <w:sz w:val="18"/>
          <w:szCs w:val="18"/>
          <w:lang w:val="ca-ES"/>
        </w:rPr>
      </w:pPr>
      <w:r w:rsidRPr="00B9134D">
        <w:rPr>
          <w:rFonts w:ascii="Inconsolata" w:hAnsi="Inconsolata"/>
          <w:b/>
          <w:sz w:val="18"/>
          <w:szCs w:val="18"/>
          <w:lang w:val="ca-ES"/>
        </w:rPr>
        <w:t>Compte corrent:</w:t>
      </w:r>
      <w:r w:rsidRPr="00B9134D">
        <w:rPr>
          <w:rFonts w:ascii="Inconsolata" w:hAnsi="Inconsolata"/>
          <w:sz w:val="18"/>
          <w:szCs w:val="18"/>
          <w:lang w:val="ca-ES"/>
        </w:rPr>
        <w:t xml:space="preserve"> ha de mantenir obert un compte de pagament a </w:t>
      </w:r>
      <w:r w:rsidR="002F2AD2">
        <w:rPr>
          <w:rFonts w:ascii="Inconsolata" w:hAnsi="Inconsolata"/>
          <w:sz w:val="18"/>
          <w:szCs w:val="18"/>
          <w:lang w:val="ca-ES"/>
        </w:rPr>
        <w:t xml:space="preserve">Caixa Enginyers </w:t>
      </w:r>
      <w:r w:rsidRPr="00B9134D">
        <w:rPr>
          <w:rFonts w:ascii="Inconsolata" w:hAnsi="Inconsolata"/>
          <w:sz w:val="18"/>
          <w:szCs w:val="18"/>
          <w:lang w:val="ca-ES"/>
        </w:rPr>
        <w:t xml:space="preserve">vinculat al préstec fins al final de la seva vigència, en el qual </w:t>
      </w:r>
      <w:r w:rsidRPr="00B9134D">
        <w:rPr>
          <w:rFonts w:ascii="Inconsolata" w:hAnsi="Inconsolata"/>
          <w:spacing w:val="-8"/>
          <w:sz w:val="18"/>
          <w:szCs w:val="18"/>
          <w:lang w:val="ca-ES"/>
        </w:rPr>
        <w:t xml:space="preserve">es </w:t>
      </w:r>
      <w:r w:rsidRPr="00B9134D">
        <w:rPr>
          <w:rFonts w:ascii="Inconsolata" w:hAnsi="Inconsolata"/>
          <w:sz w:val="18"/>
          <w:szCs w:val="18"/>
          <w:lang w:val="ca-ES"/>
        </w:rPr>
        <w:t xml:space="preserve">domiciliaran els cobraments i els pagaments que es derivin del finançament. El preu </w:t>
      </w:r>
      <w:r w:rsidRPr="00B9134D">
        <w:rPr>
          <w:rFonts w:ascii="Inconsolata" w:hAnsi="Inconsolata"/>
          <w:spacing w:val="-8"/>
          <w:sz w:val="18"/>
          <w:szCs w:val="18"/>
          <w:lang w:val="ca-ES"/>
        </w:rPr>
        <w:t xml:space="preserve">de </w:t>
      </w:r>
      <w:r w:rsidRPr="00B9134D">
        <w:rPr>
          <w:rFonts w:ascii="Inconsolata" w:hAnsi="Inconsolata"/>
          <w:sz w:val="18"/>
          <w:szCs w:val="18"/>
          <w:lang w:val="ca-ES"/>
        </w:rPr>
        <w:t xml:space="preserve">manteniment del </w:t>
      </w:r>
      <w:r w:rsidRPr="00B9134D">
        <w:rPr>
          <w:rFonts w:ascii="Inconsolata" w:hAnsi="Inconsolata"/>
          <w:spacing w:val="-3"/>
          <w:sz w:val="18"/>
          <w:szCs w:val="18"/>
          <w:lang w:val="ca-ES"/>
        </w:rPr>
        <w:t xml:space="preserve">compte </w:t>
      </w:r>
      <w:r w:rsidRPr="00B9134D">
        <w:rPr>
          <w:rFonts w:ascii="Inconsolata" w:hAnsi="Inconsolata"/>
          <w:sz w:val="18"/>
          <w:szCs w:val="18"/>
          <w:lang w:val="ca-ES"/>
        </w:rPr>
        <w:t>de pagament i de la resta de serveis associats es detalla al contracte de compte corrent. Si cancel·la anticipadament el préstec, podrà cancel·lar el compte corrent vinculat al</w:t>
      </w:r>
      <w:r w:rsidRPr="00B9134D">
        <w:rPr>
          <w:rFonts w:ascii="Inconsolata" w:hAnsi="Inconsolata"/>
          <w:spacing w:val="4"/>
          <w:sz w:val="18"/>
          <w:szCs w:val="18"/>
          <w:lang w:val="ca-ES"/>
        </w:rPr>
        <w:t xml:space="preserve"> </w:t>
      </w:r>
      <w:r w:rsidRPr="00B9134D">
        <w:rPr>
          <w:rFonts w:ascii="Inconsolata" w:hAnsi="Inconsolata"/>
          <w:sz w:val="18"/>
          <w:szCs w:val="18"/>
          <w:lang w:val="ca-ES"/>
        </w:rPr>
        <w:t>préstec.</w:t>
      </w:r>
    </w:p>
    <w:p w14:paraId="1829C20D" w14:textId="443D5C25" w:rsidR="007261E6" w:rsidRPr="00B9134D" w:rsidRDefault="00D6411B" w:rsidP="00B9134D">
      <w:pPr>
        <w:pStyle w:val="Prrafodelista"/>
        <w:numPr>
          <w:ilvl w:val="1"/>
          <w:numId w:val="10"/>
        </w:numPr>
        <w:tabs>
          <w:tab w:val="left" w:pos="1834"/>
        </w:tabs>
        <w:spacing w:after="120" w:line="180" w:lineRule="exact"/>
        <w:ind w:left="1474" w:right="187"/>
        <w:jc w:val="both"/>
        <w:rPr>
          <w:rFonts w:ascii="Inconsolata" w:eastAsia="SimSun" w:hAnsi="Inconsolata" w:cs="SimSun"/>
          <w:b/>
          <w:sz w:val="18"/>
          <w:szCs w:val="18"/>
          <w:lang w:val="ca-ES"/>
        </w:rPr>
      </w:pPr>
      <w:r w:rsidRPr="00B9134D">
        <w:rPr>
          <w:rFonts w:ascii="Inconsolata" w:hAnsi="Inconsolata"/>
          <w:sz w:val="18"/>
          <w:szCs w:val="18"/>
          <w:lang w:val="ca-ES"/>
        </w:rPr>
        <w:t xml:space="preserve">Manteniment compte </w:t>
      </w:r>
      <w:r w:rsidR="007261E6" w:rsidRPr="00B9134D">
        <w:rPr>
          <w:rFonts w:ascii="Inconsolata" w:hAnsi="Inconsolata"/>
          <w:sz w:val="18"/>
          <w:szCs w:val="18"/>
          <w:lang w:val="ca-ES"/>
        </w:rPr>
        <w:t>corrent</w:t>
      </w:r>
      <w:r w:rsidRPr="00B9134D">
        <w:rPr>
          <w:rFonts w:ascii="Inconsolata" w:hAnsi="Inconsolata"/>
          <w:sz w:val="18"/>
          <w:szCs w:val="18"/>
          <w:lang w:val="ca-ES"/>
        </w:rPr>
        <w:t xml:space="preserve">: </w:t>
      </w:r>
    </w:p>
    <w:p w14:paraId="542699B6" w14:textId="0114E747" w:rsidR="007261E6" w:rsidRPr="00B9134D" w:rsidRDefault="007261E6" w:rsidP="00B9134D">
      <w:pPr>
        <w:tabs>
          <w:tab w:val="left" w:pos="1834"/>
        </w:tabs>
        <w:spacing w:after="120" w:line="180" w:lineRule="exact"/>
        <w:ind w:left="1474" w:right="187"/>
        <w:jc w:val="both"/>
        <w:rPr>
          <w:rFonts w:ascii="Inconsolata" w:hAnsi="Inconsolata" w:cs="News Gothic MT"/>
          <w:sz w:val="18"/>
          <w:szCs w:val="18"/>
          <w:lang w:val="ca-ES"/>
        </w:rPr>
      </w:pPr>
      <w:r w:rsidRPr="00B9134D">
        <w:rPr>
          <w:rFonts w:ascii="Inconsolata" w:hAnsi="Inconsolata" w:cs="News Gothic MT"/>
          <w:sz w:val="18"/>
          <w:szCs w:val="18"/>
          <w:lang w:val="ca-ES"/>
        </w:rPr>
        <w:t xml:space="preserve">Pot consultar les condicions en web a traves del següent enllaç: </w:t>
      </w:r>
      <w:hyperlink r:id="rId16" w:history="1">
        <w:r w:rsidRPr="00B9134D">
          <w:rPr>
            <w:rStyle w:val="Hipervnculo"/>
            <w:rFonts w:ascii="Inconsolata" w:hAnsi="Inconsolata" w:cs="News Gothic MT"/>
            <w:sz w:val="18"/>
            <w:szCs w:val="18"/>
            <w:lang w:val="ca-ES"/>
          </w:rPr>
          <w:t>https://www.caixaenginyers.com/documents/20143/1452113/Tarifas-cuenta-corriente.pdf</w:t>
        </w:r>
      </w:hyperlink>
    </w:p>
    <w:p w14:paraId="458072CD" w14:textId="77777777" w:rsidR="00D6411B" w:rsidRPr="00B9134D" w:rsidRDefault="00D6411B" w:rsidP="00B9134D">
      <w:pPr>
        <w:pStyle w:val="Prrafodelista"/>
        <w:numPr>
          <w:ilvl w:val="1"/>
          <w:numId w:val="10"/>
        </w:numPr>
        <w:tabs>
          <w:tab w:val="left" w:pos="753"/>
        </w:tabs>
        <w:spacing w:after="120" w:line="180" w:lineRule="exact"/>
        <w:ind w:left="752" w:right="109" w:hanging="360"/>
        <w:jc w:val="both"/>
        <w:rPr>
          <w:rFonts w:ascii="Inconsolata" w:eastAsia="SimSun" w:hAnsi="Inconsolata" w:cs="SimSun"/>
          <w:sz w:val="18"/>
          <w:szCs w:val="18"/>
          <w:lang w:val="ca-ES"/>
        </w:rPr>
      </w:pPr>
      <w:r w:rsidRPr="00B9134D">
        <w:rPr>
          <w:rFonts w:ascii="Inconsolata" w:hAnsi="Inconsolata"/>
          <w:b/>
          <w:sz w:val="18"/>
          <w:szCs w:val="18"/>
          <w:lang w:val="ca-ES"/>
        </w:rPr>
        <w:t>Assegurances de danys:</w:t>
      </w:r>
      <w:r w:rsidRPr="00B9134D">
        <w:rPr>
          <w:rFonts w:ascii="Inconsolata" w:hAnsi="Inconsolata"/>
          <w:sz w:val="18"/>
          <w:szCs w:val="18"/>
          <w:lang w:val="ca-ES"/>
        </w:rPr>
        <w:t xml:space="preserve"> s'obliga a tenir assegurada la finca que s'hipoteca, en una companyia de notòria solvència, per la quantitat que cobreixi les responsabilitats procedents del préstec, i amb aquesta</w:t>
      </w:r>
      <w:r w:rsidRPr="00B9134D">
        <w:rPr>
          <w:rFonts w:ascii="Inconsolata" w:hAnsi="Inconsolata"/>
          <w:spacing w:val="-15"/>
          <w:sz w:val="18"/>
          <w:szCs w:val="18"/>
          <w:lang w:val="ca-ES"/>
        </w:rPr>
        <w:t xml:space="preserve"> </w:t>
      </w:r>
      <w:r w:rsidRPr="00B9134D">
        <w:rPr>
          <w:rFonts w:ascii="Inconsolata" w:hAnsi="Inconsolata"/>
          <w:sz w:val="18"/>
          <w:szCs w:val="18"/>
          <w:lang w:val="ca-ES"/>
        </w:rPr>
        <w:t>finalitat</w:t>
      </w:r>
      <w:r w:rsidRPr="00B9134D">
        <w:rPr>
          <w:rFonts w:ascii="Inconsolata" w:hAnsi="Inconsolata"/>
          <w:spacing w:val="-15"/>
          <w:sz w:val="18"/>
          <w:szCs w:val="18"/>
          <w:lang w:val="ca-ES"/>
        </w:rPr>
        <w:t xml:space="preserve"> </w:t>
      </w:r>
      <w:r w:rsidRPr="00B9134D">
        <w:rPr>
          <w:rFonts w:ascii="Inconsolata" w:hAnsi="Inconsolata"/>
          <w:sz w:val="18"/>
          <w:szCs w:val="18"/>
          <w:lang w:val="ca-ES"/>
        </w:rPr>
        <w:t>s'afegirà</w:t>
      </w:r>
      <w:r w:rsidRPr="00B9134D">
        <w:rPr>
          <w:rFonts w:ascii="Inconsolata" w:hAnsi="Inconsolata"/>
          <w:spacing w:val="-15"/>
          <w:sz w:val="18"/>
          <w:szCs w:val="18"/>
          <w:lang w:val="ca-ES"/>
        </w:rPr>
        <w:t xml:space="preserve"> a </w:t>
      </w:r>
      <w:r w:rsidRPr="00B9134D">
        <w:rPr>
          <w:rFonts w:ascii="Inconsolata" w:hAnsi="Inconsolata"/>
          <w:sz w:val="18"/>
          <w:szCs w:val="18"/>
          <w:lang w:val="ca-ES"/>
        </w:rPr>
        <w:t>la</w:t>
      </w:r>
      <w:r w:rsidRPr="00B9134D">
        <w:rPr>
          <w:rFonts w:ascii="Inconsolata" w:hAnsi="Inconsolata"/>
          <w:spacing w:val="-15"/>
          <w:sz w:val="18"/>
          <w:szCs w:val="18"/>
          <w:lang w:val="ca-ES"/>
        </w:rPr>
        <w:t xml:space="preserve"> </w:t>
      </w:r>
      <w:r w:rsidRPr="00B9134D">
        <w:rPr>
          <w:rFonts w:ascii="Inconsolata" w:hAnsi="Inconsolata"/>
          <w:sz w:val="18"/>
          <w:szCs w:val="18"/>
          <w:lang w:val="ca-ES"/>
        </w:rPr>
        <w:t>pòlissa d'assegurança</w:t>
      </w:r>
      <w:r w:rsidRPr="00B9134D">
        <w:rPr>
          <w:rFonts w:ascii="Inconsolata" w:hAnsi="Inconsolata"/>
          <w:spacing w:val="-15"/>
          <w:sz w:val="18"/>
          <w:szCs w:val="18"/>
          <w:lang w:val="ca-ES"/>
        </w:rPr>
        <w:t xml:space="preserve"> </w:t>
      </w:r>
      <w:r w:rsidRPr="00B9134D">
        <w:rPr>
          <w:rFonts w:ascii="Inconsolata" w:hAnsi="Inconsolata"/>
          <w:sz w:val="18"/>
          <w:szCs w:val="18"/>
          <w:lang w:val="ca-ES"/>
        </w:rPr>
        <w:t>corresponent</w:t>
      </w:r>
      <w:r w:rsidRPr="00B9134D">
        <w:rPr>
          <w:rFonts w:ascii="Inconsolata" w:hAnsi="Inconsolata"/>
          <w:spacing w:val="-15"/>
          <w:sz w:val="18"/>
          <w:szCs w:val="18"/>
          <w:lang w:val="ca-ES"/>
        </w:rPr>
        <w:t xml:space="preserve"> </w:t>
      </w:r>
      <w:r w:rsidRPr="00B9134D">
        <w:rPr>
          <w:rFonts w:ascii="Inconsolata" w:hAnsi="Inconsolata"/>
          <w:sz w:val="18"/>
          <w:szCs w:val="18"/>
          <w:lang w:val="ca-ES"/>
        </w:rPr>
        <w:t>un</w:t>
      </w:r>
      <w:r w:rsidRPr="00B9134D">
        <w:rPr>
          <w:rFonts w:ascii="Inconsolata" w:hAnsi="Inconsolata"/>
          <w:spacing w:val="-15"/>
          <w:sz w:val="18"/>
          <w:szCs w:val="18"/>
          <w:lang w:val="ca-ES"/>
        </w:rPr>
        <w:t xml:space="preserve"> </w:t>
      </w:r>
      <w:r w:rsidRPr="00B9134D">
        <w:rPr>
          <w:rFonts w:ascii="Inconsolata" w:hAnsi="Inconsolata"/>
          <w:sz w:val="18"/>
          <w:szCs w:val="18"/>
          <w:lang w:val="ca-ES"/>
        </w:rPr>
        <w:t>pacte</w:t>
      </w:r>
      <w:r w:rsidRPr="00B9134D">
        <w:rPr>
          <w:rFonts w:ascii="Inconsolata" w:hAnsi="Inconsolata"/>
          <w:spacing w:val="-15"/>
          <w:sz w:val="18"/>
          <w:szCs w:val="18"/>
          <w:lang w:val="ca-ES"/>
        </w:rPr>
        <w:t xml:space="preserve"> </w:t>
      </w:r>
      <w:r w:rsidRPr="00B9134D">
        <w:rPr>
          <w:rFonts w:ascii="Inconsolata" w:hAnsi="Inconsolata"/>
          <w:sz w:val="18"/>
          <w:szCs w:val="18"/>
          <w:lang w:val="ca-ES"/>
        </w:rPr>
        <w:t>designant</w:t>
      </w:r>
      <w:r w:rsidRPr="00B9134D">
        <w:rPr>
          <w:rFonts w:ascii="Inconsolata" w:hAnsi="Inconsolata"/>
          <w:spacing w:val="-15"/>
          <w:sz w:val="18"/>
          <w:szCs w:val="18"/>
          <w:lang w:val="ca-ES"/>
        </w:rPr>
        <w:t xml:space="preserve"> </w:t>
      </w:r>
      <w:r w:rsidRPr="00B9134D">
        <w:rPr>
          <w:rFonts w:ascii="Inconsolata" w:hAnsi="Inconsolata"/>
          <w:sz w:val="18"/>
          <w:szCs w:val="18"/>
          <w:lang w:val="ca-ES"/>
        </w:rPr>
        <w:t>l'entitat</w:t>
      </w:r>
      <w:r w:rsidRPr="00B9134D">
        <w:rPr>
          <w:rFonts w:ascii="Inconsolata" w:hAnsi="Inconsolata"/>
          <w:spacing w:val="-15"/>
          <w:sz w:val="18"/>
          <w:szCs w:val="18"/>
          <w:lang w:val="ca-ES"/>
        </w:rPr>
        <w:t xml:space="preserve"> creditora beneficiària del pagament de la indemnització, i a pagar puntualment la prima d'assegurança.</w:t>
      </w:r>
    </w:p>
    <w:p w14:paraId="6668718D" w14:textId="2301F8DD" w:rsidR="003422E0" w:rsidRPr="00B9134D" w:rsidRDefault="00D6411B" w:rsidP="00B9134D">
      <w:pPr>
        <w:pStyle w:val="Prrafodelista"/>
        <w:numPr>
          <w:ilvl w:val="1"/>
          <w:numId w:val="10"/>
        </w:numPr>
        <w:tabs>
          <w:tab w:val="left" w:pos="753"/>
        </w:tabs>
        <w:spacing w:after="120" w:line="180" w:lineRule="exact"/>
        <w:ind w:left="752" w:right="119" w:hanging="360"/>
        <w:jc w:val="both"/>
        <w:rPr>
          <w:rFonts w:ascii="Inconsolata" w:hAnsi="Inconsolata"/>
          <w:b/>
          <w:spacing w:val="3"/>
          <w:sz w:val="18"/>
          <w:szCs w:val="18"/>
          <w:lang w:val="ca-ES"/>
        </w:rPr>
      </w:pPr>
      <w:r w:rsidRPr="00B9134D">
        <w:rPr>
          <w:rFonts w:ascii="Inconsolata" w:hAnsi="Inconsolata"/>
          <w:sz w:val="18"/>
          <w:szCs w:val="18"/>
          <w:lang w:val="ca-ES"/>
        </w:rPr>
        <w:t xml:space="preserve">L'edat del titular més jove amb ingressos més el termini màxim del préstec ha de ser més baix o igual a </w:t>
      </w:r>
      <w:r w:rsidRPr="00B9134D">
        <w:rPr>
          <w:rFonts w:ascii="Inconsolata" w:hAnsi="Inconsolata"/>
          <w:b/>
          <w:sz w:val="18"/>
          <w:szCs w:val="18"/>
          <w:lang w:val="ca-ES"/>
        </w:rPr>
        <w:t>70</w:t>
      </w:r>
      <w:r w:rsidRPr="00B9134D">
        <w:rPr>
          <w:rFonts w:ascii="Inconsolata" w:hAnsi="Inconsolata"/>
          <w:b/>
          <w:spacing w:val="1"/>
          <w:sz w:val="18"/>
          <w:szCs w:val="18"/>
          <w:lang w:val="ca-ES"/>
        </w:rPr>
        <w:t xml:space="preserve"> </w:t>
      </w:r>
      <w:r w:rsidRPr="00B9134D">
        <w:rPr>
          <w:rFonts w:ascii="Inconsolata" w:hAnsi="Inconsolata"/>
          <w:b/>
          <w:spacing w:val="3"/>
          <w:sz w:val="18"/>
          <w:szCs w:val="18"/>
          <w:lang w:val="ca-ES"/>
        </w:rPr>
        <w:t>anys.</w:t>
      </w:r>
    </w:p>
    <w:p w14:paraId="1DB4F886" w14:textId="77777777" w:rsidR="003422E0" w:rsidRPr="00B9134D" w:rsidRDefault="003422E0" w:rsidP="00B9134D">
      <w:pPr>
        <w:widowControl/>
        <w:spacing w:after="120" w:line="180" w:lineRule="exact"/>
        <w:jc w:val="both"/>
        <w:rPr>
          <w:rFonts w:ascii="Inconsolata" w:hAnsi="Inconsolata"/>
          <w:b/>
          <w:spacing w:val="3"/>
          <w:sz w:val="18"/>
          <w:szCs w:val="18"/>
          <w:lang w:val="ca-ES"/>
        </w:rPr>
      </w:pPr>
      <w:r w:rsidRPr="00B9134D">
        <w:rPr>
          <w:rFonts w:ascii="Inconsolata" w:hAnsi="Inconsolata"/>
          <w:b/>
          <w:spacing w:val="3"/>
          <w:sz w:val="18"/>
          <w:szCs w:val="18"/>
          <w:lang w:val="ca-ES"/>
        </w:rPr>
        <w:br w:type="page"/>
      </w:r>
    </w:p>
    <w:p w14:paraId="562DC76E" w14:textId="77777777" w:rsidR="00D6411B" w:rsidRPr="00B9134D" w:rsidRDefault="00D6411B" w:rsidP="00B9134D">
      <w:pPr>
        <w:pStyle w:val="Textoindependiente"/>
        <w:spacing w:after="120" w:line="180" w:lineRule="exact"/>
        <w:ind w:left="467"/>
        <w:jc w:val="both"/>
        <w:rPr>
          <w:rFonts w:ascii="Inconsolata" w:hAnsi="Inconsolata" w:cs="SimSun"/>
          <w:b/>
          <w:lang w:val="ca-ES"/>
        </w:rPr>
      </w:pPr>
      <w:r w:rsidRPr="00B9134D">
        <w:rPr>
          <w:rFonts w:ascii="Inconsolata" w:hAnsi="Inconsolata"/>
          <w:b/>
          <w:u w:val="single" w:color="000000"/>
          <w:lang w:val="ca-ES"/>
        </w:rPr>
        <w:lastRenderedPageBreak/>
        <w:t>Llistat de productes o serveis combinats amb el contracte de préstec</w:t>
      </w:r>
    </w:p>
    <w:p w14:paraId="3E5929A1" w14:textId="77777777" w:rsidR="00D6411B" w:rsidRPr="00B9134D" w:rsidRDefault="00D6411B" w:rsidP="00B9134D">
      <w:pPr>
        <w:pStyle w:val="Prrafodelista"/>
        <w:numPr>
          <w:ilvl w:val="1"/>
          <w:numId w:val="10"/>
        </w:numPr>
        <w:tabs>
          <w:tab w:val="left" w:pos="828"/>
        </w:tabs>
        <w:spacing w:after="120" w:line="180" w:lineRule="exact"/>
        <w:ind w:left="827" w:right="103" w:hanging="360"/>
        <w:jc w:val="both"/>
        <w:rPr>
          <w:rFonts w:ascii="Inconsolata" w:eastAsia="SimSun" w:hAnsi="Inconsolata" w:cs="SimSun"/>
          <w:sz w:val="18"/>
          <w:szCs w:val="18"/>
          <w:lang w:val="ca-ES"/>
        </w:rPr>
      </w:pPr>
      <w:r w:rsidRPr="00B9134D">
        <w:rPr>
          <w:rFonts w:ascii="Inconsolata" w:hAnsi="Inconsolata"/>
          <w:sz w:val="18"/>
          <w:szCs w:val="18"/>
          <w:lang w:val="ca-ES"/>
        </w:rPr>
        <w:t>Bonificació sobre el tipus d'interès: s'estableix la possibilitat d'una millora o bonificació progressiva i acumulativa del tipus d'interès amb la contractació i manteniment</w:t>
      </w:r>
      <w:r w:rsidRPr="00B9134D">
        <w:rPr>
          <w:rFonts w:ascii="Inconsolata" w:hAnsi="Inconsolata"/>
          <w:spacing w:val="-15"/>
          <w:sz w:val="18"/>
          <w:szCs w:val="18"/>
          <w:lang w:val="ca-ES"/>
        </w:rPr>
        <w:t xml:space="preserve"> </w:t>
      </w:r>
      <w:r w:rsidRPr="00B9134D">
        <w:rPr>
          <w:rFonts w:ascii="Inconsolata" w:hAnsi="Inconsolata"/>
          <w:sz w:val="18"/>
          <w:szCs w:val="18"/>
          <w:lang w:val="ca-ES"/>
        </w:rPr>
        <w:t>dels</w:t>
      </w:r>
      <w:r w:rsidRPr="00B9134D">
        <w:rPr>
          <w:rFonts w:ascii="Inconsolata" w:hAnsi="Inconsolata"/>
          <w:spacing w:val="-15"/>
          <w:sz w:val="18"/>
          <w:szCs w:val="18"/>
          <w:lang w:val="ca-ES"/>
        </w:rPr>
        <w:t xml:space="preserve"> </w:t>
      </w:r>
      <w:r w:rsidRPr="00B9134D">
        <w:rPr>
          <w:rFonts w:ascii="Inconsolata" w:hAnsi="Inconsolata"/>
          <w:sz w:val="18"/>
          <w:szCs w:val="18"/>
          <w:lang w:val="ca-ES"/>
        </w:rPr>
        <w:t>productes</w:t>
      </w:r>
      <w:r w:rsidRPr="00B9134D">
        <w:rPr>
          <w:rFonts w:ascii="Inconsolata" w:hAnsi="Inconsolata"/>
          <w:spacing w:val="-15"/>
          <w:sz w:val="18"/>
          <w:szCs w:val="18"/>
          <w:lang w:val="ca-ES"/>
        </w:rPr>
        <w:t xml:space="preserve"> </w:t>
      </w:r>
      <w:r w:rsidRPr="00B9134D">
        <w:rPr>
          <w:rFonts w:ascii="Inconsolata" w:hAnsi="Inconsolata"/>
          <w:sz w:val="18"/>
          <w:szCs w:val="18"/>
          <w:lang w:val="ca-ES"/>
        </w:rPr>
        <w:t>i</w:t>
      </w:r>
      <w:r w:rsidRPr="00B9134D">
        <w:rPr>
          <w:rFonts w:ascii="Inconsolata" w:hAnsi="Inconsolata"/>
          <w:spacing w:val="-15"/>
          <w:sz w:val="18"/>
          <w:szCs w:val="18"/>
          <w:lang w:val="ca-ES"/>
        </w:rPr>
        <w:t xml:space="preserve"> </w:t>
      </w:r>
      <w:r w:rsidRPr="00B9134D">
        <w:rPr>
          <w:rFonts w:ascii="Inconsolata" w:hAnsi="Inconsolata"/>
          <w:sz w:val="18"/>
          <w:szCs w:val="18"/>
          <w:lang w:val="ca-ES"/>
        </w:rPr>
        <w:t>serveis</w:t>
      </w:r>
      <w:r w:rsidRPr="00B9134D">
        <w:rPr>
          <w:rFonts w:ascii="Inconsolata" w:hAnsi="Inconsolata"/>
          <w:spacing w:val="-15"/>
          <w:sz w:val="18"/>
          <w:szCs w:val="18"/>
          <w:lang w:val="ca-ES"/>
        </w:rPr>
        <w:t xml:space="preserve"> </w:t>
      </w:r>
      <w:r w:rsidRPr="00B9134D">
        <w:rPr>
          <w:rFonts w:ascii="Inconsolata" w:hAnsi="Inconsolata"/>
          <w:sz w:val="18"/>
          <w:szCs w:val="18"/>
          <w:lang w:val="ca-ES"/>
        </w:rPr>
        <w:t>que</w:t>
      </w:r>
      <w:r w:rsidRPr="00B9134D">
        <w:rPr>
          <w:rFonts w:ascii="Inconsolata" w:hAnsi="Inconsolata"/>
          <w:spacing w:val="-15"/>
          <w:sz w:val="18"/>
          <w:szCs w:val="18"/>
          <w:lang w:val="ca-ES"/>
        </w:rPr>
        <w:t xml:space="preserve"> </w:t>
      </w:r>
      <w:r w:rsidRPr="00B9134D">
        <w:rPr>
          <w:rFonts w:ascii="Inconsolata" w:hAnsi="Inconsolata"/>
          <w:sz w:val="18"/>
          <w:szCs w:val="18"/>
          <w:lang w:val="ca-ES"/>
        </w:rPr>
        <w:t>es</w:t>
      </w:r>
      <w:r w:rsidRPr="00B9134D">
        <w:rPr>
          <w:rFonts w:ascii="Inconsolata" w:hAnsi="Inconsolata"/>
          <w:spacing w:val="-15"/>
          <w:sz w:val="18"/>
          <w:szCs w:val="18"/>
          <w:lang w:val="ca-ES"/>
        </w:rPr>
        <w:t xml:space="preserve"> </w:t>
      </w:r>
      <w:r w:rsidRPr="00B9134D">
        <w:rPr>
          <w:rFonts w:ascii="Inconsolata" w:hAnsi="Inconsolata"/>
          <w:sz w:val="18"/>
          <w:szCs w:val="18"/>
          <w:lang w:val="ca-ES"/>
        </w:rPr>
        <w:t>relacionen</w:t>
      </w:r>
      <w:r w:rsidRPr="00B9134D">
        <w:rPr>
          <w:rFonts w:ascii="Inconsolata" w:hAnsi="Inconsolata"/>
          <w:spacing w:val="-9"/>
          <w:sz w:val="18"/>
          <w:szCs w:val="18"/>
          <w:lang w:val="ca-ES"/>
        </w:rPr>
        <w:t xml:space="preserve"> </w:t>
      </w:r>
      <w:r w:rsidRPr="00B9134D">
        <w:rPr>
          <w:rFonts w:ascii="Inconsolata" w:hAnsi="Inconsolata"/>
          <w:sz w:val="18"/>
          <w:szCs w:val="18"/>
          <w:lang w:val="ca-ES"/>
        </w:rPr>
        <w:t>en</w:t>
      </w:r>
      <w:r w:rsidRPr="00B9134D">
        <w:rPr>
          <w:rFonts w:ascii="Inconsolata" w:hAnsi="Inconsolata"/>
          <w:spacing w:val="-15"/>
          <w:sz w:val="18"/>
          <w:szCs w:val="18"/>
          <w:lang w:val="ca-ES"/>
        </w:rPr>
        <w:t xml:space="preserve"> </w:t>
      </w:r>
      <w:r w:rsidRPr="00B9134D">
        <w:rPr>
          <w:rFonts w:ascii="Inconsolata" w:hAnsi="Inconsolata"/>
          <w:sz w:val="18"/>
          <w:szCs w:val="18"/>
          <w:lang w:val="ca-ES"/>
        </w:rPr>
        <w:t>el</w:t>
      </w:r>
      <w:r w:rsidRPr="00B9134D">
        <w:rPr>
          <w:rFonts w:ascii="Inconsolata" w:hAnsi="Inconsolata"/>
          <w:spacing w:val="-15"/>
          <w:sz w:val="18"/>
          <w:szCs w:val="18"/>
          <w:lang w:val="ca-ES"/>
        </w:rPr>
        <w:t xml:space="preserve"> </w:t>
      </w:r>
      <w:r w:rsidRPr="00B9134D">
        <w:rPr>
          <w:rFonts w:ascii="Inconsolata" w:hAnsi="Inconsolata"/>
          <w:sz w:val="18"/>
          <w:szCs w:val="18"/>
          <w:lang w:val="ca-ES"/>
        </w:rPr>
        <w:t>quadre</w:t>
      </w:r>
      <w:r w:rsidRPr="00B9134D">
        <w:rPr>
          <w:rFonts w:ascii="Inconsolata" w:hAnsi="Inconsolata"/>
          <w:spacing w:val="-15"/>
          <w:sz w:val="18"/>
          <w:szCs w:val="18"/>
          <w:lang w:val="ca-ES"/>
        </w:rPr>
        <w:t xml:space="preserve"> </w:t>
      </w:r>
      <w:r w:rsidRPr="00B9134D">
        <w:rPr>
          <w:rFonts w:ascii="Inconsolata" w:hAnsi="Inconsolata"/>
          <w:sz w:val="18"/>
          <w:szCs w:val="18"/>
          <w:lang w:val="ca-ES"/>
        </w:rPr>
        <w:t>adjunt davall.</w:t>
      </w:r>
    </w:p>
    <w:p w14:paraId="03525F9F" w14:textId="0430420A" w:rsidR="000B2B8A" w:rsidRPr="000E38F3" w:rsidRDefault="00D6411B" w:rsidP="00BE62A2">
      <w:pPr>
        <w:pStyle w:val="Prrafodelista"/>
        <w:numPr>
          <w:ilvl w:val="1"/>
          <w:numId w:val="10"/>
        </w:numPr>
        <w:tabs>
          <w:tab w:val="left" w:pos="828"/>
        </w:tabs>
        <w:spacing w:after="120" w:line="180" w:lineRule="exact"/>
        <w:ind w:left="827" w:right="165" w:hanging="360"/>
        <w:jc w:val="both"/>
        <w:rPr>
          <w:rFonts w:ascii="Inconsolata" w:hAnsi="Inconsolata"/>
          <w:spacing w:val="-6"/>
          <w:sz w:val="18"/>
          <w:szCs w:val="18"/>
          <w:lang w:val="ca-ES"/>
        </w:rPr>
      </w:pPr>
      <w:r w:rsidRPr="000E38F3">
        <w:rPr>
          <w:rFonts w:ascii="Inconsolata" w:hAnsi="Inconsolata"/>
          <w:sz w:val="18"/>
          <w:szCs w:val="18"/>
          <w:lang w:val="ca-ES"/>
        </w:rPr>
        <w:t>Bonificació sobre comissió d'obertura: s'estableix la possibilitat d'una millora o bonificació en la comissió d'obertura amb la contractació dels productes i serveis que es relacionen a</w:t>
      </w:r>
      <w:r w:rsidRPr="000E38F3">
        <w:rPr>
          <w:rFonts w:ascii="Inconsolata" w:hAnsi="Inconsolata"/>
          <w:spacing w:val="4"/>
          <w:sz w:val="18"/>
          <w:szCs w:val="18"/>
          <w:lang w:val="ca-ES"/>
        </w:rPr>
        <w:t xml:space="preserve"> </w:t>
      </w:r>
      <w:r w:rsidRPr="000E38F3">
        <w:rPr>
          <w:rFonts w:ascii="Inconsolata" w:hAnsi="Inconsolata"/>
          <w:sz w:val="18"/>
          <w:szCs w:val="18"/>
          <w:lang w:val="ca-ES"/>
        </w:rPr>
        <w:t>continuació.</w:t>
      </w:r>
      <w:r w:rsidRPr="00B9134D">
        <w:rPr>
          <w:rFonts w:ascii="Inconsolata" w:hAnsi="Inconsolata"/>
          <w:noProof/>
          <w:sz w:val="18"/>
          <w:szCs w:val="18"/>
          <w:lang w:val="ca-ES" w:eastAsia="ca-ES"/>
        </w:rPr>
        <mc:AlternateContent>
          <mc:Choice Requires="wpg">
            <w:drawing>
              <wp:anchor distT="0" distB="0" distL="114300" distR="114300" simplePos="0" relativeHeight="251665408" behindDoc="1" locked="0" layoutInCell="1" allowOverlap="1" wp14:anchorId="47E2FDEB" wp14:editId="6A33E9CC">
                <wp:simplePos x="0" y="0"/>
                <wp:positionH relativeFrom="page">
                  <wp:posOffset>1173480</wp:posOffset>
                </wp:positionH>
                <wp:positionV relativeFrom="page">
                  <wp:posOffset>1419860</wp:posOffset>
                </wp:positionV>
                <wp:extent cx="1270" cy="1270"/>
                <wp:effectExtent l="11430" t="10160" r="6350" b="7620"/>
                <wp:wrapNone/>
                <wp:docPr id="109"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848" y="2236"/>
                          <a:chExt cx="2" cy="2"/>
                        </a:xfrm>
                      </wpg:grpSpPr>
                      <wps:wsp>
                        <wps:cNvPr id="110" name="Freeform 104"/>
                        <wps:cNvSpPr>
                          <a:spLocks/>
                        </wps:cNvSpPr>
                        <wps:spPr bwMode="auto">
                          <a:xfrm>
                            <a:off x="1848" y="2236"/>
                            <a:ext cx="2" cy="2"/>
                          </a:xfrm>
                          <a:custGeom>
                            <a:avLst/>
                            <a:gdLst/>
                            <a:ahLst/>
                            <a:cxnLst>
                              <a:cxn ang="0">
                                <a:pos x="0" y="0"/>
                              </a:cxn>
                              <a:cxn ang="0">
                                <a:pos x="0" y="0"/>
                              </a:cxn>
                            </a:cxnLst>
                            <a:rect l="0" t="0" r="r" b="b"/>
                            <a:pathLst>
                              <a:path>
                                <a:moveTo>
                                  <a:pt x="0" y="0"/>
                                </a:moveTo>
                                <a:lnTo>
                                  <a:pt x="0" y="0"/>
                                </a:lnTo>
                              </a:path>
                            </a:pathLst>
                          </a:custGeom>
                          <a:noFill/>
                          <a:ln w="598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2A42B4" id="Group 103" o:spid="_x0000_s1026" style="position:absolute;margin-left:92.4pt;margin-top:111.8pt;width:.1pt;height:.1pt;z-index:-251651072;mso-position-horizontal-relative:page;mso-position-vertical-relative:page" coordorigin="1848,2236"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">
                <v:shape id="Freeform 104" o:spid="_x0000_s1027" style="position:absolute;left:1848;top:2236;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F17MQA&#10;AADcAAAADwAAAGRycy9kb3ducmV2LnhtbESPQWvCQBCF7wX/wzKCt7qxB5HUVUQUW7RCrZfehuyY&#10;BLOzYXcb4793DgVvM7w3730zX/auUR2FWHs2MBlnoIgLb2suDZx/tq8zUDEhW2w8k4E7RVguBi9z&#10;zK2/8Td1p1QqCeGYo4EqpTbXOhYVOYxj3xKLdvHBYZI1lNoGvEm4a/Rblk21w5qlocKW1hUV19Of&#10;M7D9jbuvwydl3HThYjfn2XG3j8aMhv3qHVSiPj3N/9cfVvAngi/PyAR6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xdezEAAAA3AAAAA8AAAAAAAAAAAAAAAAAmAIAAGRycy9k&#10;b3ducmV2LnhtbFBLBQYAAAAABAAEAPUAAACJAwAAAAA=&#10;" path="m,l,e" filled="f" strokecolor="#d3d3d3" strokeweight=".16617mm">
                  <v:path arrowok="t" o:connecttype="custom" o:connectlocs="0,0;0,0" o:connectangles="0,0"/>
                </v:shape>
                <w10:wrap anchorx="page" anchory="page"/>
              </v:group>
            </w:pict>
          </mc:Fallback>
        </mc:AlternateContent>
      </w:r>
      <w:r w:rsidRPr="00B9134D">
        <w:rPr>
          <w:rFonts w:ascii="Inconsolata" w:hAnsi="Inconsolata"/>
          <w:noProof/>
          <w:sz w:val="18"/>
          <w:szCs w:val="18"/>
          <w:lang w:val="ca-ES" w:eastAsia="ca-ES"/>
        </w:rPr>
        <mc:AlternateContent>
          <mc:Choice Requires="wpg">
            <w:drawing>
              <wp:anchor distT="0" distB="0" distL="114300" distR="114300" simplePos="0" relativeHeight="251666432" behindDoc="1" locked="0" layoutInCell="1" allowOverlap="1" wp14:anchorId="649D379C" wp14:editId="7E6B4937">
                <wp:simplePos x="0" y="0"/>
                <wp:positionH relativeFrom="page">
                  <wp:posOffset>6945630</wp:posOffset>
                </wp:positionH>
                <wp:positionV relativeFrom="page">
                  <wp:posOffset>1419860</wp:posOffset>
                </wp:positionV>
                <wp:extent cx="1270" cy="1270"/>
                <wp:effectExtent l="11430" t="10160" r="6350" b="7620"/>
                <wp:wrapNone/>
                <wp:docPr id="107"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938" y="2236"/>
                          <a:chExt cx="2" cy="2"/>
                        </a:xfrm>
                      </wpg:grpSpPr>
                      <wps:wsp>
                        <wps:cNvPr id="108" name="Freeform 102"/>
                        <wps:cNvSpPr>
                          <a:spLocks/>
                        </wps:cNvSpPr>
                        <wps:spPr bwMode="auto">
                          <a:xfrm>
                            <a:off x="10938" y="2236"/>
                            <a:ext cx="2" cy="2"/>
                          </a:xfrm>
                          <a:custGeom>
                            <a:avLst/>
                            <a:gdLst/>
                            <a:ahLst/>
                            <a:cxnLst>
                              <a:cxn ang="0">
                                <a:pos x="0" y="0"/>
                              </a:cxn>
                              <a:cxn ang="0">
                                <a:pos x="0" y="0"/>
                              </a:cxn>
                            </a:cxnLst>
                            <a:rect l="0" t="0" r="r" b="b"/>
                            <a:pathLst>
                              <a:path>
                                <a:moveTo>
                                  <a:pt x="0" y="0"/>
                                </a:moveTo>
                                <a:lnTo>
                                  <a:pt x="0" y="0"/>
                                </a:lnTo>
                              </a:path>
                            </a:pathLst>
                          </a:custGeom>
                          <a:noFill/>
                          <a:ln w="598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7CE729" id="Group 101" o:spid="_x0000_s1026" style="position:absolute;margin-left:546.9pt;margin-top:111.8pt;width:.1pt;height:.1pt;z-index:-251650048;mso-position-horizontal-relative:page;mso-position-vertical-relative:page" coordorigin="10938,2236"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">
                <v:shape id="Freeform 102" o:spid="_x0000_s1027" style="position:absolute;left:10938;top:2236;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7vN8QA&#10;AADcAAAADwAAAGRycy9kb3ducmV2LnhtbESPQWsCMRCF74X+hzAFbzWxB5GtUUQUW2oLWi/ehs24&#10;u7iZLEm6bv+9cyj0NsN789438+XgW9VTTE1gC5OxAUVcBtdwZeH0vX2egUoZ2WEbmCz8UoLl4vFh&#10;joULNz5Qf8yVkhBOBVqoc+4KrVNZk8c0Dh2xaJcQPWZZY6VdxJuE+1a/GDPVHhuWhho7WtdUXo8/&#10;3sL2nHaf+3cy3Pbx4jan2dfuI1k7ehpWr6AyDfnf/Hf95gTfCK08IxPo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e7zfEAAAA3AAAAA8AAAAAAAAAAAAAAAAAmAIAAGRycy9k&#10;b3ducmV2LnhtbFBLBQYAAAAABAAEAPUAAACJAwAAAAA=&#10;" path="m,l,e" filled="f" strokecolor="#d3d3d3" strokeweight=".16617mm">
                  <v:path arrowok="t" o:connecttype="custom" o:connectlocs="0,0;0,0" o:connectangles="0,0"/>
                </v:shape>
                <w10:wrap anchorx="page" anchory="page"/>
              </v:group>
            </w:pict>
          </mc:Fallback>
        </mc:AlternateContent>
      </w:r>
      <w:r w:rsidRPr="00B9134D">
        <w:rPr>
          <w:rFonts w:ascii="Inconsolata" w:hAnsi="Inconsolata"/>
          <w:noProof/>
          <w:sz w:val="18"/>
          <w:szCs w:val="18"/>
          <w:lang w:val="ca-ES" w:eastAsia="ca-ES"/>
        </w:rPr>
        <mc:AlternateContent>
          <mc:Choice Requires="wpg">
            <w:drawing>
              <wp:anchor distT="0" distB="0" distL="114300" distR="114300" simplePos="0" relativeHeight="251667456" behindDoc="1" locked="0" layoutInCell="1" allowOverlap="1" wp14:anchorId="74E4B23F" wp14:editId="0497110D">
                <wp:simplePos x="0" y="0"/>
                <wp:positionH relativeFrom="page">
                  <wp:posOffset>4704080</wp:posOffset>
                </wp:positionH>
                <wp:positionV relativeFrom="page">
                  <wp:posOffset>1419860</wp:posOffset>
                </wp:positionV>
                <wp:extent cx="1270" cy="1270"/>
                <wp:effectExtent l="8255" t="10160" r="9525" b="7620"/>
                <wp:wrapNone/>
                <wp:docPr id="105"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7408" y="2236"/>
                          <a:chExt cx="2" cy="2"/>
                        </a:xfrm>
                      </wpg:grpSpPr>
                      <wps:wsp>
                        <wps:cNvPr id="106" name="Freeform 100"/>
                        <wps:cNvSpPr>
                          <a:spLocks/>
                        </wps:cNvSpPr>
                        <wps:spPr bwMode="auto">
                          <a:xfrm>
                            <a:off x="7408" y="2236"/>
                            <a:ext cx="2" cy="2"/>
                          </a:xfrm>
                          <a:custGeom>
                            <a:avLst/>
                            <a:gdLst/>
                            <a:ahLst/>
                            <a:cxnLst>
                              <a:cxn ang="0">
                                <a:pos x="0" y="0"/>
                              </a:cxn>
                              <a:cxn ang="0">
                                <a:pos x="0" y="0"/>
                              </a:cxn>
                            </a:cxnLst>
                            <a:rect l="0" t="0" r="r" b="b"/>
                            <a:pathLst>
                              <a:path>
                                <a:moveTo>
                                  <a:pt x="0" y="0"/>
                                </a:moveTo>
                                <a:lnTo>
                                  <a:pt x="0" y="0"/>
                                </a:lnTo>
                              </a:path>
                            </a:pathLst>
                          </a:custGeom>
                          <a:noFill/>
                          <a:ln w="598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F043B7" id="Group 99" o:spid="_x0000_s1026" style="position:absolute;margin-left:370.4pt;margin-top:111.8pt;width:.1pt;height:.1pt;z-index:-251649024;mso-position-horizontal-relative:page;mso-position-vertical-relative:page" coordorigin="7408,2236"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">
                <v:shape id="Freeform 100" o:spid="_x0000_s1027" style="position:absolute;left:7408;top:2236;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3e3sEA&#10;AADcAAAADwAAAGRycy9kb3ducmV2LnhtbERPTWsCMRC9F/ofwhS81cQeRFajlKJYsQquXnobNuPu&#10;0s1kSeK6/ntTELzN433ObNHbRnTkQ+1Yw2ioQBAXztRcajgdV+8TECEiG2wck4YbBVjMX19mmBl3&#10;5QN1eSxFCuGQoYYqxjaTMhQVWQxD1xIn7uy8xZigL6XxeE3htpEfSo2lxZpTQ4UtfVVU/OUXq2H1&#10;G9a7nw0pbjp/NsvTZL/eBq0Hb/3nFESkPj7FD/e3SfPVGP6fSR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N3t7BAAAA3AAAAA8AAAAAAAAAAAAAAAAAmAIAAGRycy9kb3du&#10;cmV2LnhtbFBLBQYAAAAABAAEAPUAAACGAwAAAAA=&#10;" path="m,l,e" filled="f" strokecolor="#d3d3d3" strokeweight=".16617mm">
                  <v:path arrowok="t" o:connecttype="custom" o:connectlocs="0,0;0,0" o:connectangles="0,0"/>
                </v:shape>
                <w10:wrap anchorx="page" anchory="page"/>
              </v:group>
            </w:pict>
          </mc:Fallback>
        </mc:AlternateContent>
      </w:r>
      <w:r w:rsidRPr="00B9134D">
        <w:rPr>
          <w:rFonts w:ascii="Inconsolata" w:hAnsi="Inconsolata"/>
          <w:noProof/>
          <w:sz w:val="18"/>
          <w:szCs w:val="18"/>
          <w:lang w:val="ca-ES" w:eastAsia="ca-ES"/>
        </w:rPr>
        <mc:AlternateContent>
          <mc:Choice Requires="wpg">
            <w:drawing>
              <wp:anchor distT="0" distB="0" distL="114300" distR="114300" simplePos="0" relativeHeight="251668480" behindDoc="1" locked="0" layoutInCell="1" allowOverlap="1" wp14:anchorId="3275E46F" wp14:editId="6FC93F74">
                <wp:simplePos x="0" y="0"/>
                <wp:positionH relativeFrom="page">
                  <wp:posOffset>6226175</wp:posOffset>
                </wp:positionH>
                <wp:positionV relativeFrom="page">
                  <wp:posOffset>1419860</wp:posOffset>
                </wp:positionV>
                <wp:extent cx="1270" cy="1270"/>
                <wp:effectExtent l="6350" t="10160" r="11430" b="7620"/>
                <wp:wrapNone/>
                <wp:docPr id="103"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5" y="2236"/>
                          <a:chExt cx="2" cy="2"/>
                        </a:xfrm>
                      </wpg:grpSpPr>
                      <wps:wsp>
                        <wps:cNvPr id="104" name="Freeform 98"/>
                        <wps:cNvSpPr>
                          <a:spLocks/>
                        </wps:cNvSpPr>
                        <wps:spPr bwMode="auto">
                          <a:xfrm>
                            <a:off x="9805" y="2236"/>
                            <a:ext cx="2" cy="2"/>
                          </a:xfrm>
                          <a:custGeom>
                            <a:avLst/>
                            <a:gdLst/>
                            <a:ahLst/>
                            <a:cxnLst>
                              <a:cxn ang="0">
                                <a:pos x="0" y="0"/>
                              </a:cxn>
                              <a:cxn ang="0">
                                <a:pos x="0" y="0"/>
                              </a:cxn>
                            </a:cxnLst>
                            <a:rect l="0" t="0" r="r" b="b"/>
                            <a:pathLst>
                              <a:path>
                                <a:moveTo>
                                  <a:pt x="0" y="0"/>
                                </a:moveTo>
                                <a:lnTo>
                                  <a:pt x="0" y="0"/>
                                </a:lnTo>
                              </a:path>
                            </a:pathLst>
                          </a:custGeom>
                          <a:noFill/>
                          <a:ln w="5982">
                            <a:solidFill>
                              <a:srgbClr val="D3D3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C34AB5" id="Group 97" o:spid="_x0000_s1026" style="position:absolute;margin-left:490.25pt;margin-top:111.8pt;width:.1pt;height:.1pt;z-index:-251648000;mso-position-horizontal-relative:page;mso-position-vertical-relative:page" coordorigin="9805,2236"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">
                <v:shape id="Freeform 98" o:spid="_x0000_s1027" style="position:absolute;left:9805;top:2236;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PlMsIA&#10;AADcAAAADwAAAGRycy9kb3ducmV2LnhtbERP32vCMBB+F/wfwgl702QyRLpGGUNxwynM9WVvR3O2&#10;Zc2lJFnt/vtFEHy7j+/n5evBtqInHxrHGh5nCgRx6UzDlYbiaztdgggR2WDrmDT8UYD1ajzKMTPu&#10;wp/Un2IlUgiHDDXUMXaZlKGsyWKYuY44cWfnLcYEfSWNx0sKt62cK7WQFhtODTV29FpT+XP6tRq2&#10;32F3+HgnxW3vz2ZTLI+7fdD6YTK8PIOINMS7+OZ+M2m+eoLrM+kC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U+UywgAAANwAAAAPAAAAAAAAAAAAAAAAAJgCAABkcnMvZG93&#10;bnJldi54bWxQSwUGAAAAAAQABAD1AAAAhwMAAAAA&#10;" path="m,l,e" filled="f" strokecolor="#d3d3d3" strokeweight=".16617mm">
                  <v:path arrowok="t" o:connecttype="custom" o:connectlocs="0,0;0,0" o:connectangles="0,0"/>
                </v:shape>
                <w10:wrap anchorx="page" anchory="page"/>
              </v:group>
            </w:pict>
          </mc:Fallback>
        </mc:AlternateContent>
      </w:r>
    </w:p>
    <w:tbl>
      <w:tblPr>
        <w:tblpPr w:leftFromText="141" w:rightFromText="141" w:vertAnchor="text" w:horzAnchor="margin" w:tblpX="485" w:tblpY="21"/>
        <w:tblW w:w="9067" w:type="dxa"/>
        <w:tblCellMar>
          <w:left w:w="70" w:type="dxa"/>
          <w:right w:w="70" w:type="dxa"/>
        </w:tblCellMar>
        <w:tblLook w:val="04A0" w:firstRow="1" w:lastRow="0" w:firstColumn="1" w:lastColumn="0" w:noHBand="0" w:noVBand="1"/>
      </w:tblPr>
      <w:tblGrid>
        <w:gridCol w:w="3414"/>
        <w:gridCol w:w="1412"/>
        <w:gridCol w:w="1411"/>
        <w:gridCol w:w="1310"/>
        <w:gridCol w:w="1520"/>
      </w:tblGrid>
      <w:tr w:rsidR="00CC5FD2" w:rsidRPr="00B9134D" w14:paraId="67503CB1" w14:textId="77777777" w:rsidTr="002E2DD2">
        <w:trPr>
          <w:trHeight w:val="219"/>
        </w:trPr>
        <w:tc>
          <w:tcPr>
            <w:tcW w:w="341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7368263" w14:textId="77777777" w:rsidR="00CC5FD2" w:rsidRPr="00B9134D" w:rsidRDefault="00CC5FD2"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Modalitat</w:t>
            </w:r>
          </w:p>
        </w:tc>
        <w:tc>
          <w:tcPr>
            <w:tcW w:w="2823" w:type="dxa"/>
            <w:gridSpan w:val="2"/>
            <w:tcBorders>
              <w:top w:val="single" w:sz="4" w:space="0" w:color="auto"/>
              <w:left w:val="nil"/>
              <w:bottom w:val="single" w:sz="4" w:space="0" w:color="auto"/>
              <w:right w:val="single" w:sz="4" w:space="0" w:color="auto"/>
            </w:tcBorders>
            <w:shd w:val="clear" w:color="000000" w:fill="D9D9D9"/>
            <w:vAlign w:val="center"/>
            <w:hideMark/>
          </w:tcPr>
          <w:p w14:paraId="5134CC48" w14:textId="77777777" w:rsidR="00CC5FD2" w:rsidRPr="00B9134D" w:rsidRDefault="00CC5FD2"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Llar, Mixta i Fixa</w:t>
            </w:r>
          </w:p>
        </w:tc>
        <w:tc>
          <w:tcPr>
            <w:tcW w:w="2830" w:type="dxa"/>
            <w:gridSpan w:val="2"/>
            <w:tcBorders>
              <w:top w:val="single" w:sz="4" w:space="0" w:color="auto"/>
              <w:left w:val="nil"/>
              <w:bottom w:val="single" w:sz="4" w:space="0" w:color="auto"/>
              <w:right w:val="single" w:sz="4" w:space="0" w:color="auto"/>
            </w:tcBorders>
            <w:shd w:val="clear" w:color="000000" w:fill="D9D9D9"/>
            <w:vAlign w:val="center"/>
            <w:hideMark/>
          </w:tcPr>
          <w:p w14:paraId="718DC876" w14:textId="77777777" w:rsidR="00CC5FD2" w:rsidRPr="00B9134D" w:rsidRDefault="00CC5FD2"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Universal</w:t>
            </w:r>
          </w:p>
        </w:tc>
      </w:tr>
      <w:tr w:rsidR="00CC5FD2" w:rsidRPr="00B9134D" w14:paraId="17E89F6F" w14:textId="77777777" w:rsidTr="002E2DD2">
        <w:trPr>
          <w:trHeight w:val="450"/>
        </w:trPr>
        <w:tc>
          <w:tcPr>
            <w:tcW w:w="3414" w:type="dxa"/>
            <w:vMerge w:val="restart"/>
            <w:tcBorders>
              <w:top w:val="nil"/>
              <w:left w:val="single" w:sz="4" w:space="0" w:color="auto"/>
              <w:bottom w:val="single" w:sz="4" w:space="0" w:color="auto"/>
              <w:right w:val="single" w:sz="4" w:space="0" w:color="auto"/>
            </w:tcBorders>
            <w:shd w:val="clear" w:color="000000" w:fill="D9D9D9"/>
            <w:vAlign w:val="center"/>
            <w:hideMark/>
          </w:tcPr>
          <w:p w14:paraId="0C354CD0" w14:textId="77777777" w:rsidR="00CC5FD2" w:rsidRPr="00B9134D" w:rsidRDefault="00CC5FD2"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Productes combinats i serveis</w:t>
            </w:r>
          </w:p>
        </w:tc>
        <w:tc>
          <w:tcPr>
            <w:tcW w:w="1412" w:type="dxa"/>
            <w:tcBorders>
              <w:top w:val="nil"/>
              <w:left w:val="nil"/>
              <w:bottom w:val="single" w:sz="4" w:space="0" w:color="auto"/>
              <w:right w:val="single" w:sz="4" w:space="0" w:color="auto"/>
            </w:tcBorders>
            <w:shd w:val="clear" w:color="000000" w:fill="D9D9D9"/>
            <w:vAlign w:val="center"/>
            <w:hideMark/>
          </w:tcPr>
          <w:p w14:paraId="73D07A5C" w14:textId="77777777" w:rsidR="00CC5FD2" w:rsidRPr="00B9134D" w:rsidRDefault="00CC5FD2"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Bonificacions sobre tipus d’interès</w:t>
            </w:r>
          </w:p>
        </w:tc>
        <w:tc>
          <w:tcPr>
            <w:tcW w:w="1411" w:type="dxa"/>
            <w:tcBorders>
              <w:top w:val="nil"/>
              <w:left w:val="nil"/>
              <w:bottom w:val="single" w:sz="4" w:space="0" w:color="auto"/>
              <w:right w:val="single" w:sz="4" w:space="0" w:color="auto"/>
            </w:tcBorders>
            <w:shd w:val="clear" w:color="000000" w:fill="D9D9D9"/>
            <w:vAlign w:val="center"/>
            <w:hideMark/>
          </w:tcPr>
          <w:p w14:paraId="1FF32179" w14:textId="77777777" w:rsidR="00CC5FD2" w:rsidRPr="00B9134D" w:rsidRDefault="00CC5FD2"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Bonificacions sobre obertura</w:t>
            </w:r>
          </w:p>
        </w:tc>
        <w:tc>
          <w:tcPr>
            <w:tcW w:w="1310" w:type="dxa"/>
            <w:tcBorders>
              <w:top w:val="nil"/>
              <w:left w:val="nil"/>
              <w:bottom w:val="single" w:sz="4" w:space="0" w:color="auto"/>
              <w:right w:val="single" w:sz="4" w:space="0" w:color="auto"/>
            </w:tcBorders>
            <w:shd w:val="clear" w:color="000000" w:fill="D9D9D9"/>
            <w:vAlign w:val="center"/>
            <w:hideMark/>
          </w:tcPr>
          <w:p w14:paraId="4D57D0C9" w14:textId="77777777" w:rsidR="00CC5FD2" w:rsidRPr="00B9134D" w:rsidRDefault="00CC5FD2"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Bonificacions sobre tipus d’interès</w:t>
            </w:r>
          </w:p>
        </w:tc>
        <w:tc>
          <w:tcPr>
            <w:tcW w:w="1520" w:type="dxa"/>
            <w:tcBorders>
              <w:top w:val="nil"/>
              <w:left w:val="nil"/>
              <w:bottom w:val="single" w:sz="4" w:space="0" w:color="auto"/>
              <w:right w:val="single" w:sz="4" w:space="0" w:color="auto"/>
            </w:tcBorders>
            <w:shd w:val="clear" w:color="000000" w:fill="D9D9D9"/>
            <w:vAlign w:val="center"/>
            <w:hideMark/>
          </w:tcPr>
          <w:p w14:paraId="3CF180D7" w14:textId="77777777" w:rsidR="00CC5FD2" w:rsidRPr="00B9134D" w:rsidRDefault="00CC5FD2"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Bonificacions sobre obertura</w:t>
            </w:r>
          </w:p>
        </w:tc>
      </w:tr>
      <w:tr w:rsidR="00CC5FD2" w:rsidRPr="00B9134D" w14:paraId="2D71E48E" w14:textId="77777777" w:rsidTr="002E2DD2">
        <w:trPr>
          <w:trHeight w:val="219"/>
        </w:trPr>
        <w:tc>
          <w:tcPr>
            <w:tcW w:w="3414" w:type="dxa"/>
            <w:vMerge/>
            <w:tcBorders>
              <w:top w:val="nil"/>
              <w:left w:val="single" w:sz="4" w:space="0" w:color="auto"/>
              <w:bottom w:val="single" w:sz="4" w:space="0" w:color="auto"/>
              <w:right w:val="single" w:sz="4" w:space="0" w:color="auto"/>
            </w:tcBorders>
            <w:vAlign w:val="center"/>
            <w:hideMark/>
          </w:tcPr>
          <w:p w14:paraId="52392B4E" w14:textId="77777777" w:rsidR="00CC5FD2" w:rsidRPr="00B9134D" w:rsidRDefault="00CC5FD2" w:rsidP="002E2DD2">
            <w:pPr>
              <w:widowControl/>
              <w:spacing w:before="60" w:after="60" w:line="180" w:lineRule="exact"/>
              <w:jc w:val="both"/>
              <w:rPr>
                <w:rFonts w:ascii="Inconsolata" w:eastAsia="Times New Roman" w:hAnsi="Inconsolata" w:cs="Calibri"/>
                <w:color w:val="000000"/>
                <w:sz w:val="18"/>
                <w:szCs w:val="18"/>
                <w:lang w:val="ca-ES"/>
              </w:rPr>
            </w:pPr>
          </w:p>
        </w:tc>
        <w:tc>
          <w:tcPr>
            <w:tcW w:w="1412" w:type="dxa"/>
            <w:tcBorders>
              <w:top w:val="nil"/>
              <w:left w:val="nil"/>
              <w:bottom w:val="single" w:sz="4" w:space="0" w:color="auto"/>
              <w:right w:val="single" w:sz="4" w:space="0" w:color="auto"/>
            </w:tcBorders>
            <w:shd w:val="clear" w:color="000000" w:fill="D9D9D9"/>
            <w:vAlign w:val="center"/>
            <w:hideMark/>
          </w:tcPr>
          <w:p w14:paraId="763F4233" w14:textId="77777777" w:rsidR="00CC5FD2" w:rsidRPr="00B9134D" w:rsidRDefault="00CC5FD2"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Anual</w:t>
            </w:r>
          </w:p>
        </w:tc>
        <w:tc>
          <w:tcPr>
            <w:tcW w:w="1411" w:type="dxa"/>
            <w:tcBorders>
              <w:top w:val="nil"/>
              <w:left w:val="nil"/>
              <w:bottom w:val="single" w:sz="4" w:space="0" w:color="auto"/>
              <w:right w:val="single" w:sz="4" w:space="0" w:color="auto"/>
            </w:tcBorders>
            <w:shd w:val="clear" w:color="000000" w:fill="D9D9D9"/>
            <w:vAlign w:val="center"/>
            <w:hideMark/>
          </w:tcPr>
          <w:p w14:paraId="73DB89D2" w14:textId="77777777" w:rsidR="00CC5FD2" w:rsidRPr="00B9134D" w:rsidRDefault="00CC5FD2"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En formalització</w:t>
            </w:r>
          </w:p>
        </w:tc>
        <w:tc>
          <w:tcPr>
            <w:tcW w:w="1310" w:type="dxa"/>
            <w:tcBorders>
              <w:top w:val="nil"/>
              <w:left w:val="nil"/>
              <w:bottom w:val="single" w:sz="4" w:space="0" w:color="auto"/>
              <w:right w:val="single" w:sz="4" w:space="0" w:color="auto"/>
            </w:tcBorders>
            <w:shd w:val="clear" w:color="000000" w:fill="D9D9D9"/>
            <w:vAlign w:val="center"/>
            <w:hideMark/>
          </w:tcPr>
          <w:p w14:paraId="484341B0" w14:textId="77777777" w:rsidR="00CC5FD2" w:rsidRPr="00B9134D" w:rsidRDefault="00CC5FD2"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Anual</w:t>
            </w:r>
          </w:p>
        </w:tc>
        <w:tc>
          <w:tcPr>
            <w:tcW w:w="1520" w:type="dxa"/>
            <w:tcBorders>
              <w:top w:val="nil"/>
              <w:left w:val="nil"/>
              <w:bottom w:val="single" w:sz="4" w:space="0" w:color="auto"/>
              <w:right w:val="single" w:sz="4" w:space="0" w:color="auto"/>
            </w:tcBorders>
            <w:shd w:val="clear" w:color="000000" w:fill="D9D9D9"/>
            <w:vAlign w:val="center"/>
            <w:hideMark/>
          </w:tcPr>
          <w:p w14:paraId="573BD547" w14:textId="77777777" w:rsidR="00CC5FD2" w:rsidRPr="00B9134D" w:rsidRDefault="00CC5FD2" w:rsidP="002E2DD2">
            <w:pPr>
              <w:widowControl/>
              <w:spacing w:before="60" w:after="60" w:line="180" w:lineRule="exact"/>
              <w:jc w:val="both"/>
              <w:rPr>
                <w:rFonts w:ascii="Inconsolata" w:eastAsia="Times New Roman" w:hAnsi="Inconsolata" w:cs="Calibri"/>
                <w:color w:val="000000"/>
                <w:sz w:val="18"/>
                <w:szCs w:val="18"/>
                <w:lang w:val="ca-ES"/>
              </w:rPr>
            </w:pPr>
            <w:r w:rsidRPr="00B9134D">
              <w:rPr>
                <w:rFonts w:ascii="Inconsolata" w:eastAsia="Times New Roman" w:hAnsi="Inconsolata" w:cs="Calibri"/>
                <w:color w:val="000000"/>
                <w:sz w:val="18"/>
                <w:szCs w:val="18"/>
                <w:lang w:val="ca-ES"/>
              </w:rPr>
              <w:t>En formalització</w:t>
            </w:r>
          </w:p>
        </w:tc>
      </w:tr>
      <w:tr w:rsidR="00CC5FD2" w:rsidRPr="00B9134D" w14:paraId="24D4AB7E" w14:textId="77777777" w:rsidTr="002E2DD2">
        <w:trPr>
          <w:trHeight w:val="395"/>
        </w:trPr>
        <w:tc>
          <w:tcPr>
            <w:tcW w:w="3414" w:type="dxa"/>
            <w:tcBorders>
              <w:top w:val="single" w:sz="4" w:space="0" w:color="auto"/>
              <w:left w:val="single" w:sz="4" w:space="0" w:color="auto"/>
              <w:bottom w:val="nil"/>
              <w:right w:val="single" w:sz="4" w:space="0" w:color="auto"/>
            </w:tcBorders>
            <w:shd w:val="clear" w:color="000000" w:fill="F1F1F1"/>
            <w:vAlign w:val="center"/>
            <w:hideMark/>
          </w:tcPr>
          <w:p w14:paraId="0559D450"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Domiciliació de la nòmina o pensió o ingressos de l’activitat professional o empresarial</w:t>
            </w:r>
            <w:r w:rsidRPr="00B9134D">
              <w:rPr>
                <w:rFonts w:ascii="Inconsolata" w:eastAsia="Times New Roman" w:hAnsi="Inconsolata" w:cs="Calibri"/>
                <w:b/>
                <w:bCs/>
                <w:color w:val="000000"/>
                <w:sz w:val="18"/>
                <w:szCs w:val="18"/>
                <w:vertAlign w:val="superscript"/>
                <w:lang w:val="ca-ES"/>
              </w:rPr>
              <w:t>1</w:t>
            </w:r>
            <w:r w:rsidRPr="00B9134D">
              <w:rPr>
                <w:rFonts w:ascii="Inconsolata" w:eastAsia="Times New Roman" w:hAnsi="Inconsolata" w:cs="Calibri"/>
                <w:b/>
                <w:bCs/>
                <w:color w:val="000000"/>
                <w:sz w:val="18"/>
                <w:szCs w:val="18"/>
                <w:lang w:val="ca-ES"/>
              </w:rPr>
              <w:t xml:space="preserve"> </w:t>
            </w:r>
          </w:p>
          <w:p w14:paraId="6232A16E"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 xml:space="preserve">(durant la vigència del préstec) </w:t>
            </w:r>
          </w:p>
        </w:tc>
        <w:tc>
          <w:tcPr>
            <w:tcW w:w="1412" w:type="dxa"/>
            <w:vMerge w:val="restart"/>
            <w:tcBorders>
              <w:top w:val="nil"/>
              <w:left w:val="nil"/>
              <w:bottom w:val="single" w:sz="4" w:space="0" w:color="auto"/>
              <w:right w:val="single" w:sz="4" w:space="0" w:color="auto"/>
            </w:tcBorders>
            <w:shd w:val="clear" w:color="auto" w:fill="auto"/>
            <w:vAlign w:val="center"/>
            <w:hideMark/>
          </w:tcPr>
          <w:p w14:paraId="4B67E4C8"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-0,25</w:t>
            </w: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14:paraId="6BC0B51B"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-0,25</w:t>
            </w:r>
          </w:p>
        </w:tc>
        <w:tc>
          <w:tcPr>
            <w:tcW w:w="1310" w:type="dxa"/>
            <w:vMerge w:val="restart"/>
            <w:tcBorders>
              <w:top w:val="nil"/>
              <w:left w:val="single" w:sz="4" w:space="0" w:color="auto"/>
              <w:bottom w:val="single" w:sz="4" w:space="0" w:color="auto"/>
              <w:right w:val="single" w:sz="4" w:space="0" w:color="auto"/>
            </w:tcBorders>
            <w:shd w:val="clear" w:color="auto" w:fill="auto"/>
            <w:vAlign w:val="center"/>
            <w:hideMark/>
          </w:tcPr>
          <w:p w14:paraId="5AF0AE97"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-0,25</w:t>
            </w:r>
          </w:p>
        </w:tc>
        <w:tc>
          <w:tcPr>
            <w:tcW w:w="1520" w:type="dxa"/>
            <w:vMerge w:val="restart"/>
            <w:tcBorders>
              <w:top w:val="nil"/>
              <w:left w:val="single" w:sz="4" w:space="0" w:color="auto"/>
              <w:bottom w:val="single" w:sz="4" w:space="0" w:color="auto"/>
              <w:right w:val="single" w:sz="4" w:space="0" w:color="auto"/>
            </w:tcBorders>
            <w:shd w:val="clear" w:color="auto" w:fill="auto"/>
            <w:vAlign w:val="center"/>
            <w:hideMark/>
          </w:tcPr>
          <w:p w14:paraId="5E66B257"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-0,05</w:t>
            </w:r>
          </w:p>
        </w:tc>
      </w:tr>
      <w:tr w:rsidR="00CC5FD2" w:rsidRPr="00B9134D" w14:paraId="0593D3ED" w14:textId="77777777" w:rsidTr="002E2DD2">
        <w:trPr>
          <w:trHeight w:val="219"/>
        </w:trPr>
        <w:tc>
          <w:tcPr>
            <w:tcW w:w="3414" w:type="dxa"/>
            <w:tcBorders>
              <w:top w:val="nil"/>
              <w:left w:val="single" w:sz="4" w:space="0" w:color="auto"/>
              <w:bottom w:val="nil"/>
              <w:right w:val="single" w:sz="4" w:space="0" w:color="auto"/>
            </w:tcBorders>
            <w:shd w:val="clear" w:color="000000" w:fill="F1F1F1"/>
            <w:vAlign w:val="center"/>
            <w:hideMark/>
          </w:tcPr>
          <w:p w14:paraId="0DC3CC3B"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 xml:space="preserve">+ Rebuts bàsics domiciliats </w:t>
            </w:r>
          </w:p>
          <w:p w14:paraId="2B7EA38A"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 xml:space="preserve">(3 com a mínim) </w:t>
            </w:r>
          </w:p>
        </w:tc>
        <w:tc>
          <w:tcPr>
            <w:tcW w:w="1412" w:type="dxa"/>
            <w:vMerge/>
            <w:tcBorders>
              <w:top w:val="nil"/>
              <w:left w:val="nil"/>
              <w:bottom w:val="single" w:sz="4" w:space="0" w:color="auto"/>
              <w:right w:val="single" w:sz="4" w:space="0" w:color="auto"/>
            </w:tcBorders>
            <w:vAlign w:val="center"/>
            <w:hideMark/>
          </w:tcPr>
          <w:p w14:paraId="3454B023"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p>
        </w:tc>
        <w:tc>
          <w:tcPr>
            <w:tcW w:w="1411" w:type="dxa"/>
            <w:vMerge/>
            <w:tcBorders>
              <w:top w:val="nil"/>
              <w:left w:val="single" w:sz="4" w:space="0" w:color="auto"/>
              <w:bottom w:val="single" w:sz="4" w:space="0" w:color="auto"/>
              <w:right w:val="single" w:sz="4" w:space="0" w:color="auto"/>
            </w:tcBorders>
            <w:vAlign w:val="center"/>
            <w:hideMark/>
          </w:tcPr>
          <w:p w14:paraId="2FF601BD"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p>
        </w:tc>
        <w:tc>
          <w:tcPr>
            <w:tcW w:w="1310" w:type="dxa"/>
            <w:vMerge/>
            <w:tcBorders>
              <w:top w:val="nil"/>
              <w:left w:val="single" w:sz="4" w:space="0" w:color="auto"/>
              <w:bottom w:val="single" w:sz="4" w:space="0" w:color="auto"/>
              <w:right w:val="single" w:sz="4" w:space="0" w:color="auto"/>
            </w:tcBorders>
            <w:vAlign w:val="center"/>
            <w:hideMark/>
          </w:tcPr>
          <w:p w14:paraId="0BAD6D08"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p>
        </w:tc>
        <w:tc>
          <w:tcPr>
            <w:tcW w:w="1520" w:type="dxa"/>
            <w:vMerge/>
            <w:tcBorders>
              <w:top w:val="nil"/>
              <w:left w:val="single" w:sz="4" w:space="0" w:color="auto"/>
              <w:bottom w:val="single" w:sz="4" w:space="0" w:color="auto"/>
              <w:right w:val="single" w:sz="4" w:space="0" w:color="auto"/>
            </w:tcBorders>
            <w:vAlign w:val="center"/>
            <w:hideMark/>
          </w:tcPr>
          <w:p w14:paraId="173C7652"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p>
        </w:tc>
      </w:tr>
      <w:tr w:rsidR="00CC5FD2" w:rsidRPr="00B9134D" w14:paraId="39BAF385" w14:textId="77777777" w:rsidTr="002E2DD2">
        <w:trPr>
          <w:trHeight w:val="219"/>
        </w:trPr>
        <w:tc>
          <w:tcPr>
            <w:tcW w:w="3414" w:type="dxa"/>
            <w:tcBorders>
              <w:top w:val="nil"/>
              <w:left w:val="single" w:sz="4" w:space="0" w:color="auto"/>
              <w:bottom w:val="nil"/>
              <w:right w:val="single" w:sz="4" w:space="0" w:color="auto"/>
            </w:tcBorders>
            <w:shd w:val="clear" w:color="000000" w:fill="F1F1F1"/>
            <w:vAlign w:val="center"/>
            <w:hideMark/>
          </w:tcPr>
          <w:p w14:paraId="1335DE0D"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 xml:space="preserve">+ Targeta de crèdit activa </w:t>
            </w:r>
          </w:p>
          <w:p w14:paraId="14945FFC"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(durant la vigència del préstec)</w:t>
            </w:r>
          </w:p>
        </w:tc>
        <w:tc>
          <w:tcPr>
            <w:tcW w:w="1412" w:type="dxa"/>
            <w:vMerge/>
            <w:tcBorders>
              <w:top w:val="nil"/>
              <w:left w:val="nil"/>
              <w:bottom w:val="single" w:sz="4" w:space="0" w:color="auto"/>
              <w:right w:val="single" w:sz="4" w:space="0" w:color="auto"/>
            </w:tcBorders>
            <w:vAlign w:val="center"/>
            <w:hideMark/>
          </w:tcPr>
          <w:p w14:paraId="1B32F00F"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p>
        </w:tc>
        <w:tc>
          <w:tcPr>
            <w:tcW w:w="1411" w:type="dxa"/>
            <w:vMerge/>
            <w:tcBorders>
              <w:top w:val="nil"/>
              <w:left w:val="single" w:sz="4" w:space="0" w:color="auto"/>
              <w:bottom w:val="single" w:sz="4" w:space="0" w:color="auto"/>
              <w:right w:val="single" w:sz="4" w:space="0" w:color="auto"/>
            </w:tcBorders>
            <w:vAlign w:val="center"/>
            <w:hideMark/>
          </w:tcPr>
          <w:p w14:paraId="0C303B0E"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p>
        </w:tc>
        <w:tc>
          <w:tcPr>
            <w:tcW w:w="1310" w:type="dxa"/>
            <w:vMerge/>
            <w:tcBorders>
              <w:top w:val="nil"/>
              <w:left w:val="single" w:sz="4" w:space="0" w:color="auto"/>
              <w:bottom w:val="single" w:sz="4" w:space="0" w:color="auto"/>
              <w:right w:val="single" w:sz="4" w:space="0" w:color="auto"/>
            </w:tcBorders>
            <w:vAlign w:val="center"/>
            <w:hideMark/>
          </w:tcPr>
          <w:p w14:paraId="31564621"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p>
        </w:tc>
        <w:tc>
          <w:tcPr>
            <w:tcW w:w="1520" w:type="dxa"/>
            <w:vMerge/>
            <w:tcBorders>
              <w:top w:val="nil"/>
              <w:left w:val="single" w:sz="4" w:space="0" w:color="auto"/>
              <w:bottom w:val="single" w:sz="4" w:space="0" w:color="auto"/>
              <w:right w:val="single" w:sz="4" w:space="0" w:color="auto"/>
            </w:tcBorders>
            <w:vAlign w:val="center"/>
            <w:hideMark/>
          </w:tcPr>
          <w:p w14:paraId="55CD22C0"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p>
        </w:tc>
      </w:tr>
      <w:tr w:rsidR="00CC5FD2" w:rsidRPr="00B9134D" w14:paraId="3608B55F" w14:textId="77777777" w:rsidTr="002E2DD2">
        <w:trPr>
          <w:trHeight w:val="219"/>
        </w:trPr>
        <w:tc>
          <w:tcPr>
            <w:tcW w:w="3414" w:type="dxa"/>
            <w:tcBorders>
              <w:top w:val="single" w:sz="4" w:space="0" w:color="auto"/>
              <w:left w:val="single" w:sz="4" w:space="0" w:color="auto"/>
              <w:bottom w:val="nil"/>
              <w:right w:val="single" w:sz="4" w:space="0" w:color="auto"/>
            </w:tcBorders>
            <w:shd w:val="clear" w:color="000000" w:fill="F1F1F1"/>
            <w:vAlign w:val="center"/>
            <w:hideMark/>
          </w:tcPr>
          <w:p w14:paraId="541D1200"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 xml:space="preserve">Assegurança de Protecció de Pagaments* </w:t>
            </w:r>
          </w:p>
        </w:tc>
        <w:tc>
          <w:tcPr>
            <w:tcW w:w="1412" w:type="dxa"/>
            <w:vMerge w:val="restart"/>
            <w:tcBorders>
              <w:top w:val="nil"/>
              <w:left w:val="nil"/>
              <w:bottom w:val="single" w:sz="4" w:space="0" w:color="auto"/>
              <w:right w:val="single" w:sz="4" w:space="0" w:color="auto"/>
            </w:tcBorders>
            <w:shd w:val="clear" w:color="auto" w:fill="auto"/>
            <w:vAlign w:val="center"/>
            <w:hideMark/>
          </w:tcPr>
          <w:p w14:paraId="7A487E49"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-0,15</w:t>
            </w: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14:paraId="4A21B320"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-0,25</w:t>
            </w:r>
          </w:p>
        </w:tc>
        <w:tc>
          <w:tcPr>
            <w:tcW w:w="1310" w:type="dxa"/>
            <w:vMerge w:val="restart"/>
            <w:tcBorders>
              <w:top w:val="nil"/>
              <w:left w:val="single" w:sz="4" w:space="0" w:color="auto"/>
              <w:bottom w:val="single" w:sz="4" w:space="0" w:color="auto"/>
              <w:right w:val="single" w:sz="4" w:space="0" w:color="auto"/>
            </w:tcBorders>
            <w:shd w:val="clear" w:color="auto" w:fill="auto"/>
            <w:vAlign w:val="center"/>
            <w:hideMark/>
          </w:tcPr>
          <w:p w14:paraId="09E1AF2A"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-0,15</w:t>
            </w:r>
          </w:p>
        </w:tc>
        <w:tc>
          <w:tcPr>
            <w:tcW w:w="1520" w:type="dxa"/>
            <w:vMerge w:val="restart"/>
            <w:tcBorders>
              <w:top w:val="nil"/>
              <w:left w:val="single" w:sz="4" w:space="0" w:color="auto"/>
              <w:bottom w:val="single" w:sz="4" w:space="0" w:color="auto"/>
              <w:right w:val="single" w:sz="4" w:space="0" w:color="auto"/>
            </w:tcBorders>
            <w:shd w:val="clear" w:color="auto" w:fill="auto"/>
            <w:vAlign w:val="center"/>
            <w:hideMark/>
          </w:tcPr>
          <w:p w14:paraId="32099E3F"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-0,10</w:t>
            </w:r>
          </w:p>
        </w:tc>
      </w:tr>
      <w:tr w:rsidR="00CC5FD2" w:rsidRPr="00B9134D" w14:paraId="59EBF3FC" w14:textId="77777777" w:rsidTr="002E2DD2">
        <w:trPr>
          <w:trHeight w:val="373"/>
        </w:trPr>
        <w:tc>
          <w:tcPr>
            <w:tcW w:w="3414" w:type="dxa"/>
            <w:tcBorders>
              <w:top w:val="nil"/>
              <w:left w:val="single" w:sz="4" w:space="0" w:color="auto"/>
              <w:bottom w:val="single" w:sz="4" w:space="0" w:color="auto"/>
              <w:right w:val="single" w:sz="4" w:space="0" w:color="auto"/>
            </w:tcBorders>
            <w:shd w:val="clear" w:color="000000" w:fill="F1F1F1"/>
            <w:vAlign w:val="center"/>
            <w:hideMark/>
          </w:tcPr>
          <w:p w14:paraId="0722D93A"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 xml:space="preserve">(contractació amb la formalització d’aquesta hipoteca, producte amb prima única i amb una vigència de 5 anys) </w:t>
            </w:r>
          </w:p>
        </w:tc>
        <w:tc>
          <w:tcPr>
            <w:tcW w:w="1412" w:type="dxa"/>
            <w:vMerge/>
            <w:tcBorders>
              <w:top w:val="nil"/>
              <w:left w:val="nil"/>
              <w:bottom w:val="single" w:sz="4" w:space="0" w:color="auto"/>
              <w:right w:val="single" w:sz="4" w:space="0" w:color="auto"/>
            </w:tcBorders>
            <w:vAlign w:val="center"/>
            <w:hideMark/>
          </w:tcPr>
          <w:p w14:paraId="5EF44622"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p>
        </w:tc>
        <w:tc>
          <w:tcPr>
            <w:tcW w:w="1411" w:type="dxa"/>
            <w:vMerge/>
            <w:tcBorders>
              <w:top w:val="nil"/>
              <w:left w:val="single" w:sz="4" w:space="0" w:color="auto"/>
              <w:bottom w:val="single" w:sz="4" w:space="0" w:color="auto"/>
              <w:right w:val="single" w:sz="4" w:space="0" w:color="auto"/>
            </w:tcBorders>
            <w:vAlign w:val="center"/>
            <w:hideMark/>
          </w:tcPr>
          <w:p w14:paraId="5C336BCE"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p>
        </w:tc>
        <w:tc>
          <w:tcPr>
            <w:tcW w:w="1310" w:type="dxa"/>
            <w:vMerge/>
            <w:tcBorders>
              <w:top w:val="nil"/>
              <w:left w:val="single" w:sz="4" w:space="0" w:color="auto"/>
              <w:bottom w:val="single" w:sz="4" w:space="0" w:color="auto"/>
              <w:right w:val="single" w:sz="4" w:space="0" w:color="auto"/>
            </w:tcBorders>
            <w:vAlign w:val="center"/>
            <w:hideMark/>
          </w:tcPr>
          <w:p w14:paraId="3BBB956D"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p>
        </w:tc>
        <w:tc>
          <w:tcPr>
            <w:tcW w:w="1520" w:type="dxa"/>
            <w:vMerge/>
            <w:tcBorders>
              <w:top w:val="nil"/>
              <w:left w:val="single" w:sz="4" w:space="0" w:color="auto"/>
              <w:bottom w:val="single" w:sz="4" w:space="0" w:color="auto"/>
              <w:right w:val="single" w:sz="4" w:space="0" w:color="auto"/>
            </w:tcBorders>
            <w:vAlign w:val="center"/>
            <w:hideMark/>
          </w:tcPr>
          <w:p w14:paraId="26605D67"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p>
        </w:tc>
      </w:tr>
      <w:tr w:rsidR="00CC5FD2" w:rsidRPr="00B9134D" w14:paraId="40798FC7" w14:textId="77777777" w:rsidTr="002E2DD2">
        <w:trPr>
          <w:trHeight w:val="219"/>
        </w:trPr>
        <w:tc>
          <w:tcPr>
            <w:tcW w:w="3414" w:type="dxa"/>
            <w:tcBorders>
              <w:top w:val="nil"/>
              <w:left w:val="single" w:sz="4" w:space="0" w:color="auto"/>
              <w:bottom w:val="single" w:sz="4" w:space="0" w:color="auto"/>
              <w:right w:val="single" w:sz="4" w:space="0" w:color="auto"/>
            </w:tcBorders>
            <w:shd w:val="clear" w:color="000000" w:fill="F1F1F1"/>
            <w:vAlign w:val="center"/>
            <w:hideMark/>
          </w:tcPr>
          <w:p w14:paraId="4BFBF3E5"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 xml:space="preserve">Assegurança de Vida* </w:t>
            </w:r>
          </w:p>
          <w:p w14:paraId="1BC880DE"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(durant la vigència del préstec)</w:t>
            </w:r>
            <w:r w:rsidRPr="00B9134D">
              <w:rPr>
                <w:rFonts w:ascii="Inconsolata" w:eastAsia="Times New Roman" w:hAnsi="Inconsolata" w:cs="Calibri"/>
                <w:b/>
                <w:bCs/>
                <w:color w:val="000000"/>
                <w:sz w:val="18"/>
                <w:szCs w:val="18"/>
                <w:vertAlign w:val="superscript"/>
                <w:lang w:val="ca-ES"/>
              </w:rPr>
              <w:t xml:space="preserve"> 2</w:t>
            </w:r>
          </w:p>
        </w:tc>
        <w:tc>
          <w:tcPr>
            <w:tcW w:w="1412" w:type="dxa"/>
            <w:tcBorders>
              <w:top w:val="nil"/>
              <w:left w:val="nil"/>
              <w:bottom w:val="single" w:sz="4" w:space="0" w:color="auto"/>
              <w:right w:val="single" w:sz="4" w:space="0" w:color="auto"/>
            </w:tcBorders>
            <w:shd w:val="clear" w:color="auto" w:fill="auto"/>
            <w:vAlign w:val="center"/>
            <w:hideMark/>
          </w:tcPr>
          <w:p w14:paraId="760494F8"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-0,40</w:t>
            </w:r>
          </w:p>
        </w:tc>
        <w:tc>
          <w:tcPr>
            <w:tcW w:w="1411" w:type="dxa"/>
            <w:tcBorders>
              <w:top w:val="nil"/>
              <w:left w:val="nil"/>
              <w:bottom w:val="single" w:sz="4" w:space="0" w:color="auto"/>
              <w:right w:val="single" w:sz="4" w:space="0" w:color="auto"/>
            </w:tcBorders>
            <w:shd w:val="clear" w:color="auto" w:fill="auto"/>
            <w:vAlign w:val="center"/>
            <w:hideMark/>
          </w:tcPr>
          <w:p w14:paraId="28D3E382"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-0,15</w:t>
            </w:r>
          </w:p>
        </w:tc>
        <w:tc>
          <w:tcPr>
            <w:tcW w:w="1310" w:type="dxa"/>
            <w:tcBorders>
              <w:top w:val="nil"/>
              <w:left w:val="nil"/>
              <w:bottom w:val="single" w:sz="4" w:space="0" w:color="auto"/>
              <w:right w:val="single" w:sz="4" w:space="0" w:color="auto"/>
            </w:tcBorders>
            <w:shd w:val="clear" w:color="auto" w:fill="auto"/>
            <w:vAlign w:val="center"/>
            <w:hideMark/>
          </w:tcPr>
          <w:p w14:paraId="63CBBDFA"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-0,40</w:t>
            </w:r>
          </w:p>
        </w:tc>
        <w:tc>
          <w:tcPr>
            <w:tcW w:w="1520" w:type="dxa"/>
            <w:tcBorders>
              <w:top w:val="nil"/>
              <w:left w:val="nil"/>
              <w:bottom w:val="single" w:sz="4" w:space="0" w:color="auto"/>
              <w:right w:val="single" w:sz="4" w:space="0" w:color="auto"/>
            </w:tcBorders>
            <w:shd w:val="clear" w:color="auto" w:fill="auto"/>
            <w:vAlign w:val="center"/>
            <w:hideMark/>
          </w:tcPr>
          <w:p w14:paraId="1A44122A"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-0,05</w:t>
            </w:r>
          </w:p>
        </w:tc>
      </w:tr>
      <w:tr w:rsidR="00CC5FD2" w:rsidRPr="00B9134D" w14:paraId="2EDBE79A" w14:textId="77777777" w:rsidTr="002E2DD2">
        <w:trPr>
          <w:trHeight w:val="219"/>
        </w:trPr>
        <w:tc>
          <w:tcPr>
            <w:tcW w:w="3414" w:type="dxa"/>
            <w:tcBorders>
              <w:top w:val="nil"/>
              <w:left w:val="single" w:sz="4" w:space="0" w:color="auto"/>
              <w:bottom w:val="single" w:sz="4" w:space="0" w:color="auto"/>
              <w:right w:val="single" w:sz="4" w:space="0" w:color="auto"/>
            </w:tcBorders>
            <w:shd w:val="clear" w:color="000000" w:fill="F1F1F1"/>
            <w:vAlign w:val="center"/>
            <w:hideMark/>
          </w:tcPr>
          <w:p w14:paraId="128D99D1"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 xml:space="preserve">Assegurança de la Llar* </w:t>
            </w:r>
          </w:p>
          <w:p w14:paraId="5D529634"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 xml:space="preserve">(durant la vigència del préstec) </w:t>
            </w:r>
            <w:r w:rsidRPr="00B9134D">
              <w:rPr>
                <w:rFonts w:ascii="Inconsolata" w:eastAsia="Times New Roman" w:hAnsi="Inconsolata" w:cs="Calibri"/>
                <w:b/>
                <w:bCs/>
                <w:color w:val="000000"/>
                <w:sz w:val="18"/>
                <w:szCs w:val="18"/>
                <w:vertAlign w:val="superscript"/>
                <w:lang w:val="ca-ES"/>
              </w:rPr>
              <w:t>3</w:t>
            </w:r>
          </w:p>
        </w:tc>
        <w:tc>
          <w:tcPr>
            <w:tcW w:w="1412" w:type="dxa"/>
            <w:tcBorders>
              <w:top w:val="nil"/>
              <w:left w:val="nil"/>
              <w:bottom w:val="single" w:sz="4" w:space="0" w:color="auto"/>
              <w:right w:val="single" w:sz="4" w:space="0" w:color="auto"/>
            </w:tcBorders>
            <w:shd w:val="clear" w:color="auto" w:fill="auto"/>
            <w:vAlign w:val="center"/>
            <w:hideMark/>
          </w:tcPr>
          <w:p w14:paraId="44593A55"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-0,20</w:t>
            </w:r>
          </w:p>
        </w:tc>
        <w:tc>
          <w:tcPr>
            <w:tcW w:w="1411" w:type="dxa"/>
            <w:tcBorders>
              <w:top w:val="nil"/>
              <w:left w:val="nil"/>
              <w:bottom w:val="single" w:sz="4" w:space="0" w:color="auto"/>
              <w:right w:val="single" w:sz="4" w:space="0" w:color="auto"/>
            </w:tcBorders>
            <w:shd w:val="clear" w:color="auto" w:fill="auto"/>
            <w:vAlign w:val="center"/>
            <w:hideMark/>
          </w:tcPr>
          <w:p w14:paraId="2E1FA8DF"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-0,10</w:t>
            </w:r>
          </w:p>
        </w:tc>
        <w:tc>
          <w:tcPr>
            <w:tcW w:w="1310" w:type="dxa"/>
            <w:tcBorders>
              <w:top w:val="nil"/>
              <w:left w:val="nil"/>
              <w:bottom w:val="single" w:sz="4" w:space="0" w:color="auto"/>
              <w:right w:val="single" w:sz="4" w:space="0" w:color="auto"/>
            </w:tcBorders>
            <w:shd w:val="clear" w:color="auto" w:fill="auto"/>
            <w:vAlign w:val="center"/>
            <w:hideMark/>
          </w:tcPr>
          <w:p w14:paraId="0F9E2C43"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-0,20</w:t>
            </w:r>
          </w:p>
        </w:tc>
        <w:tc>
          <w:tcPr>
            <w:tcW w:w="1520" w:type="dxa"/>
            <w:tcBorders>
              <w:top w:val="nil"/>
              <w:left w:val="nil"/>
              <w:bottom w:val="single" w:sz="4" w:space="0" w:color="auto"/>
              <w:right w:val="single" w:sz="4" w:space="0" w:color="auto"/>
            </w:tcBorders>
            <w:shd w:val="clear" w:color="auto" w:fill="auto"/>
            <w:vAlign w:val="center"/>
            <w:hideMark/>
          </w:tcPr>
          <w:p w14:paraId="4214B120"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-0,05</w:t>
            </w:r>
          </w:p>
        </w:tc>
      </w:tr>
      <w:tr w:rsidR="00CC5FD2" w:rsidRPr="00B9134D" w14:paraId="09608F79" w14:textId="77777777" w:rsidTr="002E2DD2">
        <w:trPr>
          <w:trHeight w:val="352"/>
        </w:trPr>
        <w:tc>
          <w:tcPr>
            <w:tcW w:w="3414" w:type="dxa"/>
            <w:tcBorders>
              <w:top w:val="nil"/>
              <w:left w:val="single" w:sz="4" w:space="0" w:color="auto"/>
              <w:bottom w:val="single" w:sz="4" w:space="0" w:color="auto"/>
              <w:right w:val="single" w:sz="4" w:space="0" w:color="auto"/>
            </w:tcBorders>
            <w:shd w:val="clear" w:color="000000" w:fill="D9D9D9"/>
            <w:vAlign w:val="center"/>
            <w:hideMark/>
          </w:tcPr>
          <w:p w14:paraId="4550C3A8"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Total bonificacions màximes</w:t>
            </w:r>
          </w:p>
        </w:tc>
        <w:tc>
          <w:tcPr>
            <w:tcW w:w="1412" w:type="dxa"/>
            <w:tcBorders>
              <w:top w:val="nil"/>
              <w:left w:val="nil"/>
              <w:bottom w:val="single" w:sz="4" w:space="0" w:color="auto"/>
              <w:right w:val="single" w:sz="4" w:space="0" w:color="auto"/>
            </w:tcBorders>
            <w:shd w:val="clear" w:color="000000" w:fill="D9D9D9"/>
            <w:vAlign w:val="center"/>
            <w:hideMark/>
          </w:tcPr>
          <w:p w14:paraId="466ECD29"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-1,00</w:t>
            </w:r>
          </w:p>
        </w:tc>
        <w:tc>
          <w:tcPr>
            <w:tcW w:w="1411" w:type="dxa"/>
            <w:tcBorders>
              <w:top w:val="nil"/>
              <w:left w:val="nil"/>
              <w:bottom w:val="single" w:sz="4" w:space="0" w:color="auto"/>
              <w:right w:val="single" w:sz="4" w:space="0" w:color="auto"/>
            </w:tcBorders>
            <w:shd w:val="clear" w:color="000000" w:fill="D9D9D9"/>
            <w:vAlign w:val="center"/>
            <w:hideMark/>
          </w:tcPr>
          <w:p w14:paraId="23C18286"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-0,75</w:t>
            </w:r>
          </w:p>
        </w:tc>
        <w:tc>
          <w:tcPr>
            <w:tcW w:w="1310" w:type="dxa"/>
            <w:tcBorders>
              <w:top w:val="nil"/>
              <w:left w:val="nil"/>
              <w:bottom w:val="single" w:sz="4" w:space="0" w:color="auto"/>
              <w:right w:val="single" w:sz="4" w:space="0" w:color="auto"/>
            </w:tcBorders>
            <w:shd w:val="clear" w:color="000000" w:fill="D9D9D9"/>
            <w:vAlign w:val="center"/>
            <w:hideMark/>
          </w:tcPr>
          <w:p w14:paraId="51B92658"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-1,00</w:t>
            </w:r>
          </w:p>
        </w:tc>
        <w:tc>
          <w:tcPr>
            <w:tcW w:w="1520" w:type="dxa"/>
            <w:tcBorders>
              <w:top w:val="nil"/>
              <w:left w:val="nil"/>
              <w:bottom w:val="single" w:sz="4" w:space="0" w:color="auto"/>
              <w:right w:val="single" w:sz="4" w:space="0" w:color="auto"/>
            </w:tcBorders>
            <w:shd w:val="clear" w:color="000000" w:fill="D9D9D9"/>
            <w:vAlign w:val="center"/>
            <w:hideMark/>
          </w:tcPr>
          <w:p w14:paraId="4700EBBD" w14:textId="77777777" w:rsidR="00CC5FD2" w:rsidRPr="00B9134D" w:rsidRDefault="00CC5FD2" w:rsidP="002E2DD2">
            <w:pPr>
              <w:widowControl/>
              <w:spacing w:before="60" w:after="60" w:line="180" w:lineRule="exact"/>
              <w:jc w:val="both"/>
              <w:rPr>
                <w:rFonts w:ascii="Inconsolata" w:eastAsia="Times New Roman" w:hAnsi="Inconsolata" w:cs="Calibri"/>
                <w:b/>
                <w:bCs/>
                <w:color w:val="000000"/>
                <w:sz w:val="18"/>
                <w:szCs w:val="18"/>
                <w:lang w:val="ca-ES"/>
              </w:rPr>
            </w:pPr>
            <w:r w:rsidRPr="00B9134D">
              <w:rPr>
                <w:rFonts w:ascii="Inconsolata" w:eastAsia="Times New Roman" w:hAnsi="Inconsolata" w:cs="Calibri"/>
                <w:b/>
                <w:bCs/>
                <w:color w:val="000000"/>
                <w:sz w:val="18"/>
                <w:szCs w:val="18"/>
                <w:lang w:val="ca-ES"/>
              </w:rPr>
              <w:t>-0,25</w:t>
            </w:r>
          </w:p>
        </w:tc>
      </w:tr>
    </w:tbl>
    <w:p w14:paraId="13B8690E" w14:textId="40BF429A" w:rsidR="00D6411B" w:rsidRPr="00B9134D" w:rsidRDefault="00D6411B" w:rsidP="000E38F3">
      <w:pPr>
        <w:pStyle w:val="Textoindependiente"/>
        <w:spacing w:before="60" w:after="120" w:line="180" w:lineRule="exact"/>
        <w:ind w:left="590" w:right="6"/>
        <w:jc w:val="both"/>
        <w:rPr>
          <w:rFonts w:ascii="Inconsolata" w:hAnsi="Inconsolata"/>
          <w:lang w:val="ca-ES"/>
        </w:rPr>
      </w:pPr>
      <w:r w:rsidRPr="00B9134D">
        <w:rPr>
          <w:rFonts w:ascii="Inconsolata" w:hAnsi="Inconsolata"/>
          <w:spacing w:val="-6"/>
          <w:lang w:val="ca-ES"/>
        </w:rPr>
        <w:t xml:space="preserve">(*) </w:t>
      </w:r>
      <w:r w:rsidRPr="00B9134D">
        <w:rPr>
          <w:rFonts w:ascii="Inconsolata" w:hAnsi="Inconsolata"/>
          <w:lang w:val="ca-ES"/>
        </w:rPr>
        <w:t>En el cas dels productes d'assegurances, les primes s’han d’abonar mitjançant domiciliació</w:t>
      </w:r>
      <w:r w:rsidRPr="00B9134D">
        <w:rPr>
          <w:rFonts w:ascii="Inconsolata" w:hAnsi="Inconsolata"/>
          <w:spacing w:val="-15"/>
          <w:lang w:val="ca-ES"/>
        </w:rPr>
        <w:t xml:space="preserve"> </w:t>
      </w:r>
      <w:r w:rsidRPr="00B9134D">
        <w:rPr>
          <w:rFonts w:ascii="Inconsolata" w:hAnsi="Inconsolata"/>
          <w:lang w:val="ca-ES"/>
        </w:rPr>
        <w:t>en</w:t>
      </w:r>
      <w:r w:rsidRPr="00B9134D">
        <w:rPr>
          <w:rFonts w:ascii="Inconsolata" w:hAnsi="Inconsolata"/>
          <w:spacing w:val="-15"/>
          <w:lang w:val="ca-ES"/>
        </w:rPr>
        <w:t xml:space="preserve"> </w:t>
      </w:r>
      <w:r w:rsidRPr="00B9134D">
        <w:rPr>
          <w:rFonts w:ascii="Inconsolata" w:hAnsi="Inconsolata"/>
          <w:lang w:val="ca-ES"/>
        </w:rPr>
        <w:t>compte</w:t>
      </w:r>
      <w:r w:rsidRPr="00B9134D">
        <w:rPr>
          <w:rFonts w:ascii="Inconsolata" w:hAnsi="Inconsolata"/>
          <w:spacing w:val="-15"/>
          <w:lang w:val="ca-ES"/>
        </w:rPr>
        <w:t xml:space="preserve"> </w:t>
      </w:r>
      <w:r w:rsidRPr="00B9134D">
        <w:rPr>
          <w:rFonts w:ascii="Inconsolata" w:hAnsi="Inconsolata"/>
          <w:lang w:val="ca-ES"/>
        </w:rPr>
        <w:t>corrent</w:t>
      </w:r>
      <w:r w:rsidRPr="00B9134D">
        <w:rPr>
          <w:rFonts w:ascii="Inconsolata" w:hAnsi="Inconsolata"/>
          <w:spacing w:val="-30"/>
          <w:lang w:val="ca-ES"/>
        </w:rPr>
        <w:t xml:space="preserve"> </w:t>
      </w:r>
      <w:r w:rsidRPr="00B9134D">
        <w:rPr>
          <w:rFonts w:ascii="Inconsolata" w:hAnsi="Inconsolata"/>
          <w:lang w:val="ca-ES"/>
        </w:rPr>
        <w:t>de</w:t>
      </w:r>
      <w:r w:rsidRPr="00B9134D">
        <w:rPr>
          <w:rFonts w:ascii="Inconsolata" w:hAnsi="Inconsolata"/>
          <w:spacing w:val="-15"/>
          <w:lang w:val="ca-ES"/>
        </w:rPr>
        <w:t xml:space="preserve"> </w:t>
      </w:r>
      <w:r w:rsidR="002F2AD2">
        <w:rPr>
          <w:rFonts w:ascii="Inconsolata" w:hAnsi="Inconsolata"/>
          <w:lang w:val="ca-ES"/>
        </w:rPr>
        <w:t xml:space="preserve">Caixa Enginyers </w:t>
      </w:r>
      <w:r w:rsidRPr="00B9134D">
        <w:rPr>
          <w:rFonts w:ascii="Inconsolata" w:hAnsi="Inconsolata"/>
          <w:lang w:val="ca-ES"/>
        </w:rPr>
        <w:t>i</w:t>
      </w:r>
      <w:r w:rsidRPr="00B9134D">
        <w:rPr>
          <w:rFonts w:ascii="Inconsolata" w:hAnsi="Inconsolata"/>
          <w:spacing w:val="-15"/>
          <w:lang w:val="ca-ES"/>
        </w:rPr>
        <w:t xml:space="preserve"> </w:t>
      </w:r>
      <w:r w:rsidRPr="00B9134D">
        <w:rPr>
          <w:rFonts w:ascii="Inconsolata" w:hAnsi="Inconsolata"/>
          <w:lang w:val="ca-ES"/>
        </w:rPr>
        <w:t>segons</w:t>
      </w:r>
      <w:r w:rsidRPr="00B9134D">
        <w:rPr>
          <w:rFonts w:ascii="Inconsolata" w:hAnsi="Inconsolata"/>
          <w:spacing w:val="-30"/>
          <w:lang w:val="ca-ES"/>
        </w:rPr>
        <w:t xml:space="preserve"> </w:t>
      </w:r>
      <w:r w:rsidRPr="00B9134D">
        <w:rPr>
          <w:rFonts w:ascii="Inconsolata" w:hAnsi="Inconsolata"/>
          <w:lang w:val="ca-ES"/>
        </w:rPr>
        <w:t>s'estableix</w:t>
      </w:r>
      <w:r w:rsidRPr="00B9134D">
        <w:rPr>
          <w:rFonts w:ascii="Inconsolata" w:hAnsi="Inconsolata"/>
          <w:spacing w:val="-15"/>
          <w:lang w:val="ca-ES"/>
        </w:rPr>
        <w:t xml:space="preserve"> </w:t>
      </w:r>
      <w:r w:rsidRPr="00B9134D">
        <w:rPr>
          <w:rFonts w:ascii="Inconsolata" w:hAnsi="Inconsolata"/>
          <w:lang w:val="ca-ES"/>
        </w:rPr>
        <w:t>a</w:t>
      </w:r>
      <w:r w:rsidRPr="00B9134D">
        <w:rPr>
          <w:rFonts w:ascii="Inconsolata" w:hAnsi="Inconsolata"/>
          <w:spacing w:val="-30"/>
          <w:lang w:val="ca-ES"/>
        </w:rPr>
        <w:t xml:space="preserve"> </w:t>
      </w:r>
      <w:r w:rsidRPr="00B9134D">
        <w:rPr>
          <w:rFonts w:ascii="Inconsolata" w:hAnsi="Inconsolata"/>
          <w:lang w:val="ca-ES"/>
        </w:rPr>
        <w:t>continuació:</w:t>
      </w:r>
    </w:p>
    <w:p w14:paraId="24A2FC0E" w14:textId="7CC5E93A" w:rsidR="00152AA7" w:rsidRPr="00B9134D" w:rsidRDefault="00D6411B" w:rsidP="00B9134D">
      <w:pPr>
        <w:pStyle w:val="Prrafodelista"/>
        <w:numPr>
          <w:ilvl w:val="2"/>
          <w:numId w:val="10"/>
        </w:numPr>
        <w:tabs>
          <w:tab w:val="left" w:pos="1594"/>
        </w:tabs>
        <w:spacing w:after="120" w:line="180" w:lineRule="exact"/>
        <w:ind w:left="1594" w:right="3" w:hanging="361"/>
        <w:jc w:val="both"/>
        <w:rPr>
          <w:rFonts w:ascii="Inconsolata" w:hAnsi="Inconsolata"/>
          <w:sz w:val="18"/>
          <w:szCs w:val="18"/>
          <w:lang w:val="ca-ES"/>
        </w:rPr>
      </w:pPr>
      <w:r w:rsidRPr="00B9134D">
        <w:rPr>
          <w:rFonts w:ascii="Inconsolata" w:hAnsi="Inconsolata"/>
          <w:sz w:val="18"/>
          <w:szCs w:val="18"/>
          <w:lang w:val="ca-ES"/>
        </w:rPr>
        <w:t>Assegurances de Vida Risc: contractades amb Caixa Enginyers Vida, Companyia d'Assegurances i Reassegurances, SAU, amb la intermediació de Caixa Enginyers, Operador de Bancassegurances Vinculat, SLU, inscrit en el registre de mediadors de la DGSPF amb el codi OV0052.</w:t>
      </w:r>
    </w:p>
    <w:p w14:paraId="3F0D6FA1" w14:textId="48732377" w:rsidR="00D6411B" w:rsidRPr="00B9134D" w:rsidRDefault="00D6411B" w:rsidP="00B9134D">
      <w:pPr>
        <w:pStyle w:val="Prrafodelista"/>
        <w:numPr>
          <w:ilvl w:val="2"/>
          <w:numId w:val="10"/>
        </w:numPr>
        <w:tabs>
          <w:tab w:val="left" w:pos="1594"/>
        </w:tabs>
        <w:spacing w:after="120" w:line="180" w:lineRule="exact"/>
        <w:ind w:left="1594" w:right="787" w:hanging="361"/>
        <w:jc w:val="both"/>
        <w:rPr>
          <w:rFonts w:ascii="Inconsolata" w:eastAsia="SimSun" w:hAnsi="Inconsolata" w:cs="SimSun"/>
          <w:sz w:val="18"/>
          <w:szCs w:val="18"/>
          <w:lang w:val="ca-ES"/>
        </w:rPr>
      </w:pPr>
      <w:r w:rsidRPr="00B9134D">
        <w:rPr>
          <w:rFonts w:ascii="Inconsolata" w:hAnsi="Inconsolata"/>
          <w:sz w:val="18"/>
          <w:szCs w:val="18"/>
          <w:lang w:val="ca-ES"/>
        </w:rPr>
        <w:t>Assegurances</w:t>
      </w:r>
      <w:r w:rsidRPr="00B9134D">
        <w:rPr>
          <w:rFonts w:ascii="Inconsolata" w:hAnsi="Inconsolata"/>
          <w:spacing w:val="-15"/>
          <w:sz w:val="18"/>
          <w:szCs w:val="18"/>
          <w:lang w:val="ca-ES"/>
        </w:rPr>
        <w:t xml:space="preserve"> </w:t>
      </w:r>
      <w:r w:rsidRPr="00B9134D">
        <w:rPr>
          <w:rFonts w:ascii="Inconsolata" w:hAnsi="Inconsolata"/>
          <w:sz w:val="18"/>
          <w:szCs w:val="18"/>
          <w:lang w:val="ca-ES"/>
        </w:rPr>
        <w:t>de</w:t>
      </w:r>
      <w:r w:rsidRPr="00B9134D">
        <w:rPr>
          <w:rFonts w:ascii="Inconsolata" w:hAnsi="Inconsolata"/>
          <w:spacing w:val="-15"/>
          <w:sz w:val="18"/>
          <w:szCs w:val="18"/>
          <w:lang w:val="ca-ES"/>
        </w:rPr>
        <w:t xml:space="preserve"> </w:t>
      </w:r>
      <w:r w:rsidRPr="00B9134D">
        <w:rPr>
          <w:rFonts w:ascii="Inconsolata" w:hAnsi="Inconsolata"/>
          <w:sz w:val="18"/>
          <w:szCs w:val="18"/>
          <w:lang w:val="ca-ES"/>
        </w:rPr>
        <w:t>No</w:t>
      </w:r>
      <w:r w:rsidRPr="00B9134D">
        <w:rPr>
          <w:rFonts w:ascii="Inconsolata" w:hAnsi="Inconsolata"/>
          <w:spacing w:val="-15"/>
          <w:sz w:val="18"/>
          <w:szCs w:val="18"/>
          <w:lang w:val="ca-ES"/>
        </w:rPr>
        <w:t xml:space="preserve"> </w:t>
      </w:r>
      <w:r w:rsidRPr="00B9134D">
        <w:rPr>
          <w:rFonts w:ascii="Inconsolata" w:hAnsi="Inconsolata"/>
          <w:sz w:val="18"/>
          <w:szCs w:val="18"/>
          <w:lang w:val="ca-ES"/>
        </w:rPr>
        <w:t>Vida:</w:t>
      </w:r>
      <w:r w:rsidRPr="00B9134D">
        <w:rPr>
          <w:rFonts w:ascii="Inconsolata" w:hAnsi="Inconsolata"/>
          <w:spacing w:val="-15"/>
          <w:sz w:val="18"/>
          <w:szCs w:val="18"/>
          <w:lang w:val="ca-ES"/>
        </w:rPr>
        <w:t xml:space="preserve"> </w:t>
      </w:r>
      <w:proofErr w:type="spellStart"/>
      <w:r w:rsidRPr="00B9134D">
        <w:rPr>
          <w:rFonts w:ascii="Inconsolata" w:hAnsi="Inconsolata"/>
          <w:sz w:val="18"/>
          <w:szCs w:val="18"/>
          <w:lang w:val="ca-ES"/>
        </w:rPr>
        <w:t>intermediades</w:t>
      </w:r>
      <w:proofErr w:type="spellEnd"/>
      <w:r w:rsidRPr="00B9134D">
        <w:rPr>
          <w:rFonts w:ascii="Inconsolata" w:hAnsi="Inconsolata"/>
          <w:spacing w:val="-15"/>
          <w:sz w:val="18"/>
          <w:szCs w:val="18"/>
          <w:lang w:val="ca-ES"/>
        </w:rPr>
        <w:t xml:space="preserve"> </w:t>
      </w:r>
      <w:r w:rsidRPr="00B9134D">
        <w:rPr>
          <w:rFonts w:ascii="Inconsolata" w:hAnsi="Inconsolata"/>
          <w:sz w:val="18"/>
          <w:szCs w:val="18"/>
          <w:lang w:val="ca-ES"/>
        </w:rPr>
        <w:t>per</w:t>
      </w:r>
      <w:r w:rsidRPr="00B9134D">
        <w:rPr>
          <w:rFonts w:ascii="Inconsolata" w:hAnsi="Inconsolata"/>
          <w:spacing w:val="-12"/>
          <w:sz w:val="18"/>
          <w:szCs w:val="18"/>
          <w:lang w:val="ca-ES"/>
        </w:rPr>
        <w:t xml:space="preserve"> </w:t>
      </w:r>
      <w:r w:rsidR="00B57A84">
        <w:rPr>
          <w:rFonts w:ascii="Inconsolata" w:hAnsi="Inconsolata"/>
          <w:sz w:val="18"/>
          <w:szCs w:val="18"/>
          <w:lang w:val="ca-ES"/>
        </w:rPr>
        <w:t>Caixa Enginyers</w:t>
      </w:r>
      <w:r w:rsidRPr="00B9134D">
        <w:rPr>
          <w:rFonts w:ascii="Inconsolata" w:hAnsi="Inconsolata"/>
          <w:sz w:val="18"/>
          <w:szCs w:val="18"/>
          <w:lang w:val="ca-ES"/>
        </w:rPr>
        <w:t>,</w:t>
      </w:r>
      <w:r w:rsidRPr="00B9134D">
        <w:rPr>
          <w:rFonts w:ascii="Inconsolata" w:hAnsi="Inconsolata"/>
          <w:spacing w:val="-15"/>
          <w:sz w:val="18"/>
          <w:szCs w:val="18"/>
          <w:lang w:val="ca-ES"/>
        </w:rPr>
        <w:t xml:space="preserve"> </w:t>
      </w:r>
      <w:r w:rsidRPr="00B9134D">
        <w:rPr>
          <w:rFonts w:ascii="Inconsolata" w:hAnsi="Inconsolata"/>
          <w:sz w:val="18"/>
          <w:szCs w:val="18"/>
          <w:lang w:val="ca-ES"/>
        </w:rPr>
        <w:t>Operador</w:t>
      </w:r>
      <w:r w:rsidRPr="00B9134D">
        <w:rPr>
          <w:rFonts w:ascii="Inconsolata" w:hAnsi="Inconsolata"/>
          <w:spacing w:val="-15"/>
          <w:sz w:val="18"/>
          <w:szCs w:val="18"/>
          <w:lang w:val="ca-ES"/>
        </w:rPr>
        <w:t xml:space="preserve"> </w:t>
      </w:r>
      <w:r w:rsidRPr="00B9134D">
        <w:rPr>
          <w:rFonts w:ascii="Inconsolata" w:hAnsi="Inconsolata"/>
          <w:sz w:val="18"/>
          <w:szCs w:val="18"/>
          <w:lang w:val="ca-ES"/>
        </w:rPr>
        <w:t>de</w:t>
      </w:r>
      <w:r w:rsidRPr="00B9134D">
        <w:rPr>
          <w:rFonts w:ascii="Inconsolata" w:hAnsi="Inconsolata"/>
          <w:spacing w:val="-15"/>
          <w:sz w:val="18"/>
          <w:szCs w:val="18"/>
          <w:lang w:val="ca-ES"/>
        </w:rPr>
        <w:t xml:space="preserve"> </w:t>
      </w:r>
      <w:r w:rsidRPr="00B9134D">
        <w:rPr>
          <w:rFonts w:ascii="Inconsolata" w:hAnsi="Inconsolata"/>
          <w:sz w:val="18"/>
          <w:szCs w:val="18"/>
          <w:lang w:val="ca-ES"/>
        </w:rPr>
        <w:t>Bancassegurances Vinculat,</w:t>
      </w:r>
      <w:r w:rsidRPr="00B9134D">
        <w:rPr>
          <w:rFonts w:ascii="Inconsolata" w:hAnsi="Inconsolata"/>
          <w:spacing w:val="-15"/>
          <w:sz w:val="18"/>
          <w:szCs w:val="18"/>
          <w:lang w:val="ca-ES"/>
        </w:rPr>
        <w:t xml:space="preserve"> </w:t>
      </w:r>
      <w:r w:rsidRPr="00B9134D">
        <w:rPr>
          <w:rFonts w:ascii="Inconsolata" w:hAnsi="Inconsolata"/>
          <w:sz w:val="18"/>
          <w:szCs w:val="18"/>
          <w:lang w:val="ca-ES"/>
        </w:rPr>
        <w:t>SLU,</w:t>
      </w:r>
      <w:r w:rsidRPr="00B9134D">
        <w:rPr>
          <w:rFonts w:ascii="Inconsolata" w:hAnsi="Inconsolata"/>
          <w:spacing w:val="-15"/>
          <w:sz w:val="18"/>
          <w:szCs w:val="18"/>
          <w:lang w:val="ca-ES"/>
        </w:rPr>
        <w:t xml:space="preserve"> </w:t>
      </w:r>
      <w:r w:rsidRPr="00B9134D">
        <w:rPr>
          <w:rFonts w:ascii="Inconsolata" w:hAnsi="Inconsolata"/>
          <w:sz w:val="18"/>
          <w:szCs w:val="18"/>
          <w:lang w:val="ca-ES"/>
        </w:rPr>
        <w:t>inscrit</w:t>
      </w:r>
      <w:r w:rsidRPr="00B9134D">
        <w:rPr>
          <w:rFonts w:ascii="Inconsolata" w:hAnsi="Inconsolata"/>
          <w:spacing w:val="-15"/>
          <w:sz w:val="18"/>
          <w:szCs w:val="18"/>
          <w:lang w:val="ca-ES"/>
        </w:rPr>
        <w:t xml:space="preserve"> </w:t>
      </w:r>
      <w:r w:rsidRPr="00B9134D">
        <w:rPr>
          <w:rFonts w:ascii="Inconsolata" w:hAnsi="Inconsolata"/>
          <w:sz w:val="18"/>
          <w:szCs w:val="18"/>
          <w:lang w:val="ca-ES"/>
        </w:rPr>
        <w:t>en</w:t>
      </w:r>
      <w:r w:rsidRPr="00B9134D">
        <w:rPr>
          <w:rFonts w:ascii="Inconsolata" w:hAnsi="Inconsolata"/>
          <w:spacing w:val="-1"/>
          <w:sz w:val="18"/>
          <w:szCs w:val="18"/>
          <w:lang w:val="ca-ES"/>
        </w:rPr>
        <w:t xml:space="preserve"> </w:t>
      </w:r>
      <w:r w:rsidRPr="00B9134D">
        <w:rPr>
          <w:rFonts w:ascii="Inconsolata" w:hAnsi="Inconsolata"/>
          <w:sz w:val="18"/>
          <w:szCs w:val="18"/>
          <w:lang w:val="ca-ES"/>
        </w:rPr>
        <w:t>el</w:t>
      </w:r>
      <w:r w:rsidRPr="00B9134D">
        <w:rPr>
          <w:rFonts w:ascii="Inconsolata" w:hAnsi="Inconsolata"/>
          <w:spacing w:val="-15"/>
          <w:sz w:val="18"/>
          <w:szCs w:val="18"/>
          <w:lang w:val="ca-ES"/>
        </w:rPr>
        <w:t xml:space="preserve"> </w:t>
      </w:r>
      <w:r w:rsidRPr="00B9134D">
        <w:rPr>
          <w:rFonts w:ascii="Inconsolata" w:hAnsi="Inconsolata"/>
          <w:sz w:val="18"/>
          <w:szCs w:val="18"/>
          <w:lang w:val="ca-ES"/>
        </w:rPr>
        <w:t>registre</w:t>
      </w:r>
      <w:r w:rsidRPr="00B9134D">
        <w:rPr>
          <w:rFonts w:ascii="Inconsolata" w:hAnsi="Inconsolata"/>
          <w:spacing w:val="-15"/>
          <w:sz w:val="18"/>
          <w:szCs w:val="18"/>
          <w:lang w:val="ca-ES"/>
        </w:rPr>
        <w:t xml:space="preserve"> </w:t>
      </w:r>
      <w:r w:rsidRPr="00B9134D">
        <w:rPr>
          <w:rFonts w:ascii="Inconsolata" w:hAnsi="Inconsolata"/>
          <w:sz w:val="18"/>
          <w:szCs w:val="18"/>
          <w:lang w:val="ca-ES"/>
        </w:rPr>
        <w:t>de</w:t>
      </w:r>
      <w:r w:rsidRPr="00B9134D">
        <w:rPr>
          <w:rFonts w:ascii="Inconsolata" w:hAnsi="Inconsolata"/>
          <w:spacing w:val="-1"/>
          <w:sz w:val="18"/>
          <w:szCs w:val="18"/>
          <w:lang w:val="ca-ES"/>
        </w:rPr>
        <w:t xml:space="preserve"> </w:t>
      </w:r>
      <w:r w:rsidRPr="00B9134D">
        <w:rPr>
          <w:rFonts w:ascii="Inconsolata" w:hAnsi="Inconsolata"/>
          <w:sz w:val="18"/>
          <w:szCs w:val="18"/>
          <w:lang w:val="ca-ES"/>
        </w:rPr>
        <w:t>mediadors</w:t>
      </w:r>
      <w:r w:rsidRPr="00B9134D">
        <w:rPr>
          <w:rFonts w:ascii="Inconsolata" w:hAnsi="Inconsolata"/>
          <w:spacing w:val="-15"/>
          <w:sz w:val="18"/>
          <w:szCs w:val="18"/>
          <w:lang w:val="ca-ES"/>
        </w:rPr>
        <w:t xml:space="preserve"> </w:t>
      </w:r>
      <w:r w:rsidRPr="00B9134D">
        <w:rPr>
          <w:rFonts w:ascii="Inconsolata" w:hAnsi="Inconsolata"/>
          <w:sz w:val="18"/>
          <w:szCs w:val="18"/>
          <w:lang w:val="ca-ES"/>
        </w:rPr>
        <w:t>de</w:t>
      </w:r>
      <w:r w:rsidRPr="00B9134D">
        <w:rPr>
          <w:rFonts w:ascii="Inconsolata" w:hAnsi="Inconsolata"/>
          <w:spacing w:val="-1"/>
          <w:sz w:val="18"/>
          <w:szCs w:val="18"/>
          <w:lang w:val="ca-ES"/>
        </w:rPr>
        <w:t xml:space="preserve"> </w:t>
      </w:r>
      <w:r w:rsidRPr="00B9134D">
        <w:rPr>
          <w:rFonts w:ascii="Inconsolata" w:hAnsi="Inconsolata"/>
          <w:sz w:val="18"/>
          <w:szCs w:val="18"/>
          <w:lang w:val="ca-ES"/>
        </w:rPr>
        <w:t>la</w:t>
      </w:r>
      <w:r w:rsidRPr="00B9134D">
        <w:rPr>
          <w:rFonts w:ascii="Inconsolata" w:hAnsi="Inconsolata"/>
          <w:spacing w:val="-15"/>
          <w:sz w:val="18"/>
          <w:szCs w:val="18"/>
          <w:lang w:val="ca-ES"/>
        </w:rPr>
        <w:t xml:space="preserve"> </w:t>
      </w:r>
      <w:r w:rsidRPr="00B9134D">
        <w:rPr>
          <w:rFonts w:ascii="Inconsolata" w:hAnsi="Inconsolata"/>
          <w:sz w:val="18"/>
          <w:szCs w:val="18"/>
          <w:lang w:val="ca-ES"/>
        </w:rPr>
        <w:t>DGSPF</w:t>
      </w:r>
      <w:r w:rsidRPr="00B9134D">
        <w:rPr>
          <w:rFonts w:ascii="Inconsolata" w:hAnsi="Inconsolata"/>
          <w:spacing w:val="-15"/>
          <w:sz w:val="18"/>
          <w:szCs w:val="18"/>
          <w:lang w:val="ca-ES"/>
        </w:rPr>
        <w:t xml:space="preserve"> </w:t>
      </w:r>
      <w:r w:rsidRPr="00B9134D">
        <w:rPr>
          <w:rFonts w:ascii="Inconsolata" w:hAnsi="Inconsolata"/>
          <w:sz w:val="18"/>
          <w:szCs w:val="18"/>
          <w:lang w:val="ca-ES"/>
        </w:rPr>
        <w:t>amb</w:t>
      </w:r>
      <w:r w:rsidRPr="00B9134D">
        <w:rPr>
          <w:rFonts w:ascii="Inconsolata" w:hAnsi="Inconsolata"/>
          <w:spacing w:val="-1"/>
          <w:sz w:val="18"/>
          <w:szCs w:val="18"/>
          <w:lang w:val="ca-ES"/>
        </w:rPr>
        <w:t xml:space="preserve"> </w:t>
      </w:r>
      <w:r w:rsidRPr="00B9134D">
        <w:rPr>
          <w:rFonts w:ascii="Inconsolata" w:hAnsi="Inconsolata"/>
          <w:sz w:val="18"/>
          <w:szCs w:val="18"/>
          <w:lang w:val="ca-ES"/>
        </w:rPr>
        <w:t>el</w:t>
      </w:r>
      <w:r w:rsidRPr="00B9134D">
        <w:rPr>
          <w:rFonts w:ascii="Inconsolata" w:hAnsi="Inconsolata"/>
          <w:spacing w:val="-15"/>
          <w:sz w:val="18"/>
          <w:szCs w:val="18"/>
          <w:lang w:val="ca-ES"/>
        </w:rPr>
        <w:t xml:space="preserve"> </w:t>
      </w:r>
      <w:r w:rsidRPr="00B9134D">
        <w:rPr>
          <w:rFonts w:ascii="Inconsolata" w:hAnsi="Inconsolata"/>
          <w:sz w:val="18"/>
          <w:szCs w:val="18"/>
          <w:lang w:val="ca-ES"/>
        </w:rPr>
        <w:t xml:space="preserve">codi OV0052. Pot consultar les companyies amb què </w:t>
      </w:r>
      <w:r w:rsidR="00B57A84">
        <w:rPr>
          <w:rFonts w:ascii="Inconsolata" w:hAnsi="Inconsolata"/>
          <w:sz w:val="18"/>
          <w:szCs w:val="18"/>
          <w:lang w:val="ca-ES"/>
        </w:rPr>
        <w:t>Caixa Enginyers</w:t>
      </w:r>
      <w:r w:rsidRPr="00B9134D">
        <w:rPr>
          <w:rFonts w:ascii="Inconsolata" w:hAnsi="Inconsolata"/>
          <w:sz w:val="18"/>
          <w:szCs w:val="18"/>
          <w:lang w:val="ca-ES"/>
        </w:rPr>
        <w:t>,</w:t>
      </w:r>
      <w:r w:rsidRPr="00B9134D">
        <w:rPr>
          <w:rFonts w:ascii="Inconsolata" w:hAnsi="Inconsolata"/>
          <w:spacing w:val="-15"/>
          <w:sz w:val="18"/>
          <w:szCs w:val="18"/>
          <w:lang w:val="ca-ES"/>
        </w:rPr>
        <w:t xml:space="preserve"> </w:t>
      </w:r>
      <w:r w:rsidRPr="00B9134D">
        <w:rPr>
          <w:rFonts w:ascii="Inconsolata" w:hAnsi="Inconsolata"/>
          <w:sz w:val="18"/>
          <w:szCs w:val="18"/>
          <w:lang w:val="ca-ES"/>
        </w:rPr>
        <w:t>Operador de</w:t>
      </w:r>
      <w:r w:rsidRPr="00B9134D">
        <w:rPr>
          <w:rFonts w:ascii="Inconsolata" w:hAnsi="Inconsolata"/>
          <w:spacing w:val="-15"/>
          <w:sz w:val="18"/>
          <w:szCs w:val="18"/>
          <w:lang w:val="ca-ES"/>
        </w:rPr>
        <w:t xml:space="preserve"> </w:t>
      </w:r>
      <w:r w:rsidRPr="00B9134D">
        <w:rPr>
          <w:rFonts w:ascii="Inconsolata" w:hAnsi="Inconsolata"/>
          <w:sz w:val="18"/>
          <w:szCs w:val="18"/>
          <w:lang w:val="ca-ES"/>
        </w:rPr>
        <w:t>Bancassegurances Vinculat,</w:t>
      </w:r>
      <w:r w:rsidRPr="00B9134D">
        <w:rPr>
          <w:rFonts w:ascii="Inconsolata" w:hAnsi="Inconsolata"/>
          <w:spacing w:val="-15"/>
          <w:sz w:val="18"/>
          <w:szCs w:val="18"/>
          <w:lang w:val="ca-ES"/>
        </w:rPr>
        <w:t xml:space="preserve"> </w:t>
      </w:r>
      <w:r w:rsidRPr="00B9134D">
        <w:rPr>
          <w:rFonts w:ascii="Inconsolata" w:hAnsi="Inconsolata"/>
          <w:sz w:val="18"/>
          <w:szCs w:val="18"/>
          <w:lang w:val="ca-ES"/>
        </w:rPr>
        <w:t>té</w:t>
      </w:r>
      <w:r w:rsidRPr="00B9134D">
        <w:rPr>
          <w:rFonts w:ascii="Inconsolata" w:hAnsi="Inconsolata"/>
          <w:spacing w:val="-15"/>
          <w:sz w:val="18"/>
          <w:szCs w:val="18"/>
          <w:lang w:val="ca-ES"/>
        </w:rPr>
        <w:t xml:space="preserve"> </w:t>
      </w:r>
      <w:r w:rsidRPr="00B9134D">
        <w:rPr>
          <w:rFonts w:ascii="Inconsolata" w:hAnsi="Inconsolata"/>
          <w:sz w:val="18"/>
          <w:szCs w:val="18"/>
          <w:lang w:val="ca-ES"/>
        </w:rPr>
        <w:t>contracte</w:t>
      </w:r>
      <w:r w:rsidRPr="00B9134D">
        <w:rPr>
          <w:rFonts w:ascii="Inconsolata" w:hAnsi="Inconsolata"/>
          <w:spacing w:val="-15"/>
          <w:sz w:val="18"/>
          <w:szCs w:val="18"/>
          <w:lang w:val="ca-ES"/>
        </w:rPr>
        <w:t xml:space="preserve"> </w:t>
      </w:r>
      <w:r w:rsidRPr="00B9134D">
        <w:rPr>
          <w:rFonts w:ascii="Inconsolata" w:hAnsi="Inconsolata"/>
          <w:sz w:val="18"/>
          <w:szCs w:val="18"/>
          <w:lang w:val="ca-ES"/>
        </w:rPr>
        <w:t>d'agència</w:t>
      </w:r>
      <w:r w:rsidRPr="00B9134D">
        <w:rPr>
          <w:rFonts w:ascii="Inconsolata" w:hAnsi="Inconsolata"/>
          <w:spacing w:val="-15"/>
          <w:sz w:val="18"/>
          <w:szCs w:val="18"/>
          <w:lang w:val="ca-ES"/>
        </w:rPr>
        <w:t xml:space="preserve"> </w:t>
      </w:r>
      <w:r w:rsidRPr="00B9134D">
        <w:rPr>
          <w:rFonts w:ascii="Inconsolata" w:hAnsi="Inconsolata"/>
          <w:sz w:val="18"/>
          <w:szCs w:val="18"/>
          <w:lang w:val="ca-ES"/>
        </w:rPr>
        <w:t>a</w:t>
      </w:r>
      <w:r w:rsidRPr="00B9134D">
        <w:rPr>
          <w:rFonts w:ascii="Inconsolata" w:hAnsi="Inconsolata"/>
          <w:spacing w:val="-15"/>
          <w:sz w:val="18"/>
          <w:szCs w:val="18"/>
          <w:lang w:val="ca-ES"/>
        </w:rPr>
        <w:t xml:space="preserve"> </w:t>
      </w:r>
      <w:r w:rsidRPr="00B9134D">
        <w:rPr>
          <w:rFonts w:ascii="Inconsolata" w:hAnsi="Inconsolata"/>
          <w:sz w:val="18"/>
          <w:szCs w:val="18"/>
          <w:lang w:val="ca-ES"/>
        </w:rPr>
        <w:t>www.caixaenginyers.com.</w:t>
      </w:r>
    </w:p>
    <w:p w14:paraId="32823CEC" w14:textId="1589ED57" w:rsidR="00D6411B" w:rsidRPr="00B9134D" w:rsidRDefault="00D6411B" w:rsidP="00B9134D">
      <w:pPr>
        <w:pStyle w:val="Textoindependiente"/>
        <w:spacing w:after="120" w:line="180" w:lineRule="exact"/>
        <w:ind w:left="588" w:right="145"/>
        <w:jc w:val="both"/>
        <w:rPr>
          <w:rFonts w:ascii="Inconsolata" w:hAnsi="Inconsolata"/>
          <w:lang w:val="ca-ES"/>
        </w:rPr>
      </w:pPr>
      <w:r w:rsidRPr="00B9134D">
        <w:rPr>
          <w:rFonts w:ascii="Inconsolata" w:hAnsi="Inconsolata"/>
          <w:lang w:val="ca-ES"/>
        </w:rPr>
        <w:t xml:space="preserve">LA SUBSCRIPCIÓ DE LA HIPOTECA EN CAP CAS NO SUPOSA UNA OBLIGACIÓ DE </w:t>
      </w:r>
      <w:r w:rsidR="002F2AD2">
        <w:rPr>
          <w:rFonts w:ascii="Inconsolata" w:hAnsi="Inconsolata"/>
          <w:lang w:val="ca-ES"/>
        </w:rPr>
        <w:t xml:space="preserve">CAIXA ENGINYERS </w:t>
      </w:r>
      <w:r w:rsidRPr="00B9134D">
        <w:rPr>
          <w:rFonts w:ascii="Inconsolata" w:hAnsi="Inconsolata"/>
          <w:lang w:val="ca-ES"/>
        </w:rPr>
        <w:t>O DE QUALSEVOL DE LES EMPRESES QUE FORMEN PART DEL SEU GRUP PER ACCEDIR A CONTRACTAR AMB LA PART PRESTATÀRIA LES ASSEGURANCES DE VIDA, PROTECCIÓ DE PAGAMENTS I LLAR DESCRITES ABANS.</w:t>
      </w:r>
    </w:p>
    <w:p w14:paraId="332AC06F" w14:textId="77777777" w:rsidR="00D6411B" w:rsidRPr="00B9134D" w:rsidRDefault="00D6411B" w:rsidP="00B9134D">
      <w:pPr>
        <w:pStyle w:val="Textoindependiente"/>
        <w:spacing w:after="120" w:line="180" w:lineRule="exact"/>
        <w:ind w:left="588" w:right="145"/>
        <w:jc w:val="both"/>
        <w:rPr>
          <w:rFonts w:ascii="Inconsolata" w:hAnsi="Inconsolata"/>
          <w:lang w:val="ca-ES"/>
        </w:rPr>
      </w:pPr>
      <w:r w:rsidRPr="00B9134D">
        <w:rPr>
          <w:rFonts w:ascii="Inconsolata" w:hAnsi="Inconsolata"/>
          <w:lang w:val="ca-ES"/>
        </w:rPr>
        <w:t>La contractació de les assegurances i la domiciliació d'ingressos SÓN VOLUNTÀRIES PER A L'OBTENCIÓ DE CONDICIONS MÉS BENEFICIOSES.</w:t>
      </w:r>
    </w:p>
    <w:p w14:paraId="516DC9D6" w14:textId="561A9108" w:rsidR="00D6411B" w:rsidRPr="00B9134D" w:rsidRDefault="00D6411B" w:rsidP="00B9134D">
      <w:pPr>
        <w:pStyle w:val="Textoindependiente"/>
        <w:spacing w:after="120" w:line="180" w:lineRule="exact"/>
        <w:ind w:left="588" w:right="145"/>
        <w:jc w:val="both"/>
        <w:rPr>
          <w:rFonts w:ascii="Inconsolata" w:hAnsi="Inconsolata"/>
          <w:lang w:val="ca-ES"/>
        </w:rPr>
      </w:pPr>
      <w:r w:rsidRPr="00B9134D">
        <w:rPr>
          <w:rFonts w:ascii="Inconsolata" w:hAnsi="Inconsolata"/>
          <w:lang w:val="ca-ES"/>
        </w:rPr>
        <w:t xml:space="preserve">Perquè en el seu cas s'apliqui la corresponent bonificació, la part prestatària ha d’estar al corrent de les seves obligacions per raó del préstec i no tenir dèbits vençuts pendents de pagament a </w:t>
      </w:r>
      <w:r w:rsidR="002F2AD2">
        <w:rPr>
          <w:rFonts w:ascii="Inconsolata" w:hAnsi="Inconsolata"/>
          <w:lang w:val="ca-ES"/>
        </w:rPr>
        <w:t xml:space="preserve">Caixa Enginyers </w:t>
      </w:r>
      <w:r w:rsidRPr="00B9134D">
        <w:rPr>
          <w:rFonts w:ascii="Inconsolata" w:hAnsi="Inconsolata"/>
          <w:lang w:val="ca-ES"/>
        </w:rPr>
        <w:t>per raó d'altres</w:t>
      </w:r>
      <w:r w:rsidRPr="00B9134D">
        <w:rPr>
          <w:rFonts w:ascii="Inconsolata" w:hAnsi="Inconsolata"/>
          <w:spacing w:val="1"/>
          <w:lang w:val="ca-ES"/>
        </w:rPr>
        <w:t xml:space="preserve"> </w:t>
      </w:r>
      <w:r w:rsidRPr="00B9134D">
        <w:rPr>
          <w:rFonts w:ascii="Inconsolata" w:hAnsi="Inconsolata"/>
          <w:lang w:val="ca-ES"/>
        </w:rPr>
        <w:t>operacions.</w:t>
      </w:r>
    </w:p>
    <w:p w14:paraId="17700701" w14:textId="6E8128B3" w:rsidR="00D6411B" w:rsidRPr="00B9134D" w:rsidRDefault="00D6411B" w:rsidP="00B9134D">
      <w:pPr>
        <w:pStyle w:val="Textoindependiente"/>
        <w:spacing w:after="120" w:line="180" w:lineRule="exact"/>
        <w:ind w:left="588" w:right="145"/>
        <w:jc w:val="both"/>
        <w:rPr>
          <w:rFonts w:ascii="Inconsolata" w:hAnsi="Inconsolata"/>
          <w:lang w:val="ca-ES"/>
        </w:rPr>
      </w:pPr>
      <w:r w:rsidRPr="00B9134D">
        <w:rPr>
          <w:rFonts w:ascii="Inconsolata" w:hAnsi="Inconsolata"/>
          <w:lang w:val="ca-ES"/>
        </w:rPr>
        <w:t xml:space="preserve">Si per qualsevol causa o raó la part prestatària no mantingués els productes als quals s'ha fet referència en les condicions indicades anteriorment, les parts convenen que </w:t>
      </w:r>
      <w:r w:rsidR="002F2AD2">
        <w:rPr>
          <w:rFonts w:ascii="Inconsolata" w:hAnsi="Inconsolata"/>
          <w:lang w:val="ca-ES"/>
        </w:rPr>
        <w:t xml:space="preserve">Caixa Enginyers </w:t>
      </w:r>
      <w:r w:rsidRPr="00B9134D">
        <w:rPr>
          <w:rFonts w:ascii="Inconsolata" w:hAnsi="Inconsolata"/>
          <w:lang w:val="ca-ES"/>
        </w:rPr>
        <w:t>queda facultada expressament per deixar sense efecte les bonificacions indicades.</w:t>
      </w:r>
    </w:p>
    <w:p w14:paraId="2DC68B6A" w14:textId="77777777" w:rsidR="00D6411B" w:rsidRPr="00B9134D" w:rsidRDefault="00D6411B" w:rsidP="00B9134D">
      <w:pPr>
        <w:pStyle w:val="Textoindependiente"/>
        <w:spacing w:after="120" w:line="180" w:lineRule="exact"/>
        <w:ind w:left="588" w:right="145"/>
        <w:jc w:val="both"/>
        <w:rPr>
          <w:rFonts w:ascii="Inconsolata" w:hAnsi="Inconsolata"/>
          <w:lang w:val="ca-ES"/>
        </w:rPr>
      </w:pPr>
      <w:r w:rsidRPr="00B9134D">
        <w:rPr>
          <w:rFonts w:ascii="Inconsolata" w:hAnsi="Inconsolata"/>
          <w:b/>
          <w:position w:val="5"/>
          <w:vertAlign w:val="superscript"/>
          <w:lang w:val="ca-ES"/>
        </w:rPr>
        <w:t>1</w:t>
      </w:r>
      <w:r w:rsidRPr="00B9134D">
        <w:rPr>
          <w:rFonts w:ascii="Inconsolata" w:hAnsi="Inconsolata"/>
          <w:position w:val="5"/>
          <w:lang w:val="ca-ES"/>
        </w:rPr>
        <w:t xml:space="preserve"> </w:t>
      </w:r>
      <w:r w:rsidRPr="00B9134D">
        <w:rPr>
          <w:rFonts w:ascii="Inconsolata" w:hAnsi="Inconsolata"/>
          <w:lang w:val="ca-ES"/>
        </w:rPr>
        <w:t xml:space="preserve">S'equiparen a la nòmina la pensió en el cas dels pensionistes o les assegurances socials més impostos en el cas d'autònoms; i en el </w:t>
      </w:r>
      <w:r w:rsidRPr="00B9134D">
        <w:rPr>
          <w:rFonts w:ascii="Inconsolata" w:hAnsi="Inconsolata"/>
          <w:spacing w:val="-4"/>
          <w:lang w:val="ca-ES"/>
        </w:rPr>
        <w:t xml:space="preserve">cas </w:t>
      </w:r>
      <w:r w:rsidRPr="00B9134D">
        <w:rPr>
          <w:rFonts w:ascii="Inconsolata" w:hAnsi="Inconsolata"/>
          <w:lang w:val="ca-ES"/>
        </w:rPr>
        <w:t>de persones en situació d'atur, la prestació o el subsidi d'atur.</w:t>
      </w:r>
    </w:p>
    <w:p w14:paraId="716DA897" w14:textId="4877CC2C" w:rsidR="00CC5FD2" w:rsidRPr="00B9134D" w:rsidRDefault="00D6411B" w:rsidP="00B9134D">
      <w:pPr>
        <w:pStyle w:val="Textoindependiente"/>
        <w:spacing w:after="120" w:line="180" w:lineRule="exact"/>
        <w:ind w:left="588" w:right="145"/>
        <w:jc w:val="both"/>
        <w:rPr>
          <w:rFonts w:ascii="Inconsolata" w:hAnsi="Inconsolata"/>
          <w:lang w:val="ca-ES"/>
        </w:rPr>
      </w:pPr>
      <w:r w:rsidRPr="00B9134D">
        <w:rPr>
          <w:rFonts w:ascii="Inconsolata" w:hAnsi="Inconsolata"/>
          <w:b/>
          <w:position w:val="4"/>
          <w:vertAlign w:val="superscript"/>
          <w:lang w:val="ca-ES"/>
        </w:rPr>
        <w:t>2</w:t>
      </w:r>
      <w:r w:rsidRPr="00B9134D">
        <w:rPr>
          <w:rFonts w:ascii="Inconsolata" w:hAnsi="Inconsolata"/>
          <w:position w:val="4"/>
          <w:lang w:val="ca-ES"/>
        </w:rPr>
        <w:t xml:space="preserve"> </w:t>
      </w:r>
      <w:r w:rsidRPr="00B9134D">
        <w:rPr>
          <w:rFonts w:ascii="Inconsolata" w:hAnsi="Inconsolata"/>
          <w:lang w:val="ca-ES"/>
        </w:rPr>
        <w:t xml:space="preserve">Sempre que la part prestatària, almenys una de les persones físiques prestatàries, contracti de forma simultània a aquest préstec hipotecari una assegurança de vida  durant la vigència del préstec per un capital assegurat que, com a mínim, romandrà igual a l'import inicialment contractat o al risc viu del préstec i indicant com a beneficiari </w:t>
      </w:r>
      <w:r w:rsidR="00B57A84">
        <w:rPr>
          <w:rFonts w:ascii="Inconsolata" w:hAnsi="Inconsolata"/>
          <w:lang w:val="ca-ES"/>
        </w:rPr>
        <w:t>Caixa Enginyers</w:t>
      </w:r>
      <w:r w:rsidRPr="00B9134D">
        <w:rPr>
          <w:rFonts w:ascii="Inconsolata" w:hAnsi="Inconsolata"/>
          <w:lang w:val="ca-ES"/>
        </w:rPr>
        <w:t>.</w:t>
      </w:r>
    </w:p>
    <w:p w14:paraId="1AB750D7" w14:textId="5D9CC11E" w:rsidR="00D6411B" w:rsidRPr="00B9134D" w:rsidRDefault="00D6411B" w:rsidP="00B9134D">
      <w:pPr>
        <w:pStyle w:val="Textoindependiente"/>
        <w:spacing w:after="120" w:line="180" w:lineRule="exact"/>
        <w:ind w:left="588" w:right="145"/>
        <w:jc w:val="both"/>
        <w:rPr>
          <w:rFonts w:ascii="Inconsolata" w:hAnsi="Inconsolata"/>
          <w:lang w:val="ca-ES"/>
        </w:rPr>
      </w:pPr>
      <w:r w:rsidRPr="00B9134D">
        <w:rPr>
          <w:rFonts w:ascii="Inconsolata" w:hAnsi="Inconsolata"/>
          <w:b/>
          <w:position w:val="5"/>
          <w:vertAlign w:val="superscript"/>
          <w:lang w:val="ca-ES"/>
        </w:rPr>
        <w:t>3</w:t>
      </w:r>
      <w:r w:rsidRPr="00B9134D">
        <w:rPr>
          <w:rFonts w:ascii="Inconsolata" w:hAnsi="Inconsolata"/>
          <w:position w:val="5"/>
          <w:lang w:val="ca-ES"/>
        </w:rPr>
        <w:t xml:space="preserve"> </w:t>
      </w:r>
      <w:r w:rsidRPr="00B9134D">
        <w:rPr>
          <w:rFonts w:ascii="Inconsolata" w:hAnsi="Inconsolata"/>
          <w:lang w:val="ca-ES"/>
        </w:rPr>
        <w:t>Sempre que la part prestatària, almenys una de les persones físiques prestatàries, contracti de forma simultània a aquest préstec hipotecari una Assegurança de la Llar de la finca o finques hipotecades durant la vigència del préstec hipotecari amb cobertura contra incendis i, com a mínim,</w:t>
      </w:r>
      <w:r w:rsidRPr="00B9134D">
        <w:rPr>
          <w:rFonts w:ascii="Inconsolata" w:hAnsi="Inconsolata"/>
          <w:spacing w:val="-15"/>
          <w:lang w:val="ca-ES"/>
        </w:rPr>
        <w:t xml:space="preserve"> </w:t>
      </w:r>
      <w:r w:rsidRPr="00B9134D">
        <w:rPr>
          <w:rFonts w:ascii="Inconsolata" w:hAnsi="Inconsolata"/>
          <w:lang w:val="ca-ES"/>
        </w:rPr>
        <w:t>pel valor</w:t>
      </w:r>
      <w:r w:rsidRPr="00B9134D">
        <w:rPr>
          <w:rFonts w:ascii="Inconsolata" w:hAnsi="Inconsolata"/>
          <w:spacing w:val="-15"/>
          <w:lang w:val="ca-ES"/>
        </w:rPr>
        <w:t xml:space="preserve"> indicat </w:t>
      </w:r>
      <w:r w:rsidRPr="00B9134D">
        <w:rPr>
          <w:rFonts w:ascii="Inconsolata" w:hAnsi="Inconsolata"/>
          <w:lang w:val="ca-ES"/>
        </w:rPr>
        <w:t>en la</w:t>
      </w:r>
      <w:r w:rsidRPr="00B9134D">
        <w:rPr>
          <w:rFonts w:ascii="Inconsolata" w:hAnsi="Inconsolata"/>
          <w:spacing w:val="-15"/>
          <w:lang w:val="ca-ES"/>
        </w:rPr>
        <w:t xml:space="preserve"> </w:t>
      </w:r>
      <w:r w:rsidRPr="00B9134D">
        <w:rPr>
          <w:rFonts w:ascii="Inconsolata" w:hAnsi="Inconsolata"/>
          <w:lang w:val="ca-ES"/>
        </w:rPr>
        <w:t>taxació pericial</w:t>
      </w:r>
      <w:r w:rsidRPr="00B9134D">
        <w:rPr>
          <w:rFonts w:ascii="Inconsolata" w:hAnsi="Inconsolata"/>
          <w:spacing w:val="-15"/>
          <w:lang w:val="ca-ES"/>
        </w:rPr>
        <w:t xml:space="preserve"> </w:t>
      </w:r>
      <w:r w:rsidRPr="00B9134D">
        <w:rPr>
          <w:rFonts w:ascii="Inconsolata" w:hAnsi="Inconsolata"/>
          <w:lang w:val="ca-ES"/>
        </w:rPr>
        <w:t>i indicant</w:t>
      </w:r>
      <w:r w:rsidRPr="00B9134D">
        <w:rPr>
          <w:rFonts w:ascii="Inconsolata" w:hAnsi="Inconsolata"/>
          <w:spacing w:val="-15"/>
          <w:lang w:val="ca-ES"/>
        </w:rPr>
        <w:t xml:space="preserve"> </w:t>
      </w:r>
      <w:r w:rsidRPr="00B9134D">
        <w:rPr>
          <w:rFonts w:ascii="Inconsolata" w:hAnsi="Inconsolata"/>
          <w:lang w:val="ca-ES"/>
        </w:rPr>
        <w:t>en</w:t>
      </w:r>
      <w:r w:rsidRPr="00B9134D">
        <w:rPr>
          <w:rFonts w:ascii="Inconsolata" w:hAnsi="Inconsolata"/>
          <w:spacing w:val="8"/>
          <w:lang w:val="ca-ES"/>
        </w:rPr>
        <w:t xml:space="preserve"> </w:t>
      </w:r>
      <w:r w:rsidRPr="00B9134D">
        <w:rPr>
          <w:rFonts w:ascii="Inconsolata" w:hAnsi="Inconsolata"/>
          <w:lang w:val="ca-ES"/>
        </w:rPr>
        <w:t xml:space="preserve">els dos casos com a beneficiari </w:t>
      </w:r>
      <w:r w:rsidR="00B57A84">
        <w:rPr>
          <w:rFonts w:ascii="Inconsolata" w:hAnsi="Inconsolata"/>
          <w:lang w:val="ca-ES"/>
        </w:rPr>
        <w:t>Caixa Enginyers</w:t>
      </w:r>
      <w:r w:rsidRPr="00B9134D">
        <w:rPr>
          <w:rFonts w:ascii="Inconsolata" w:hAnsi="Inconsolata"/>
          <w:lang w:val="ca-ES"/>
        </w:rPr>
        <w:t>.</w:t>
      </w:r>
    </w:p>
    <w:p w14:paraId="270C2104" w14:textId="5588325C" w:rsidR="00D6411B" w:rsidRPr="00B9134D" w:rsidRDefault="00D6411B" w:rsidP="00B9134D">
      <w:pPr>
        <w:pStyle w:val="Textoindependiente"/>
        <w:spacing w:after="120" w:line="180" w:lineRule="exact"/>
        <w:ind w:left="588" w:right="145"/>
        <w:jc w:val="both"/>
        <w:rPr>
          <w:rFonts w:ascii="Inconsolata" w:hAnsi="Inconsolata"/>
          <w:lang w:val="ca-ES"/>
        </w:rPr>
      </w:pPr>
      <w:r w:rsidRPr="00B9134D">
        <w:rPr>
          <w:rFonts w:ascii="Inconsolata" w:hAnsi="Inconsolata"/>
          <w:lang w:val="ca-ES"/>
        </w:rPr>
        <w:lastRenderedPageBreak/>
        <w:t xml:space="preserve">Verificació del compliment de les condicions de vinculació: s'autoritzarà </w:t>
      </w:r>
      <w:r w:rsidR="002F2AD2">
        <w:rPr>
          <w:rFonts w:ascii="Inconsolata" w:hAnsi="Inconsolata"/>
          <w:lang w:val="ca-ES"/>
        </w:rPr>
        <w:t xml:space="preserve">Caixa Enginyers </w:t>
      </w:r>
      <w:r w:rsidRPr="00B9134D">
        <w:rPr>
          <w:rFonts w:ascii="Inconsolata" w:hAnsi="Inconsolata"/>
          <w:lang w:val="ca-ES"/>
        </w:rPr>
        <w:t>perquè sol·liciti als prestadors de serveis bancaris, de pagament i d'assegurances amb els quals l’Entitat contracti la informació que sigui necessària per verificar el compliment de les condicions de vinculació establertes.</w:t>
      </w:r>
    </w:p>
    <w:p w14:paraId="275D7C89" w14:textId="77777777" w:rsidR="00D6411B" w:rsidRPr="00B9134D" w:rsidRDefault="00D6411B" w:rsidP="00B9134D">
      <w:pPr>
        <w:pStyle w:val="Textoindependiente"/>
        <w:spacing w:after="120" w:line="180" w:lineRule="exact"/>
        <w:ind w:left="588" w:right="145"/>
        <w:jc w:val="both"/>
        <w:rPr>
          <w:rFonts w:ascii="Inconsolata" w:hAnsi="Inconsolata"/>
          <w:lang w:val="ca-ES"/>
        </w:rPr>
      </w:pPr>
      <w:r w:rsidRPr="00B9134D">
        <w:rPr>
          <w:rFonts w:ascii="Inconsolata" w:hAnsi="Inconsolata"/>
          <w:lang w:val="ca-ES"/>
        </w:rPr>
        <w:t>NO HI HA CAP DIFERÈNCIA ENTRE L'OFERTA COMBINADA I L'OFERTA DELS PRODUCTES PER SEPARAT.</w:t>
      </w:r>
    </w:p>
    <w:p w14:paraId="593E46A1" w14:textId="77777777" w:rsidR="00D6411B" w:rsidRPr="00B9134D" w:rsidRDefault="00D6411B" w:rsidP="00B9134D">
      <w:pPr>
        <w:pStyle w:val="Textoindependiente"/>
        <w:spacing w:after="120" w:line="180" w:lineRule="exact"/>
        <w:ind w:left="588" w:right="145"/>
        <w:jc w:val="both"/>
        <w:rPr>
          <w:rFonts w:ascii="Inconsolata" w:hAnsi="Inconsolata"/>
          <w:lang w:val="ca-ES"/>
        </w:rPr>
      </w:pPr>
      <w:r w:rsidRPr="00B9134D">
        <w:rPr>
          <w:rFonts w:ascii="Inconsolata" w:hAnsi="Inconsolata"/>
          <w:lang w:val="ca-ES"/>
        </w:rPr>
        <w:t>El prestatari TÉ DRET PER RESCINDIR PER SEPARAT EL CONTRACTE DE PRÉSTEC I ELS PRODUCTES COMBINATS.</w:t>
      </w:r>
    </w:p>
    <w:p w14:paraId="4528816E" w14:textId="77777777" w:rsidR="00D6411B" w:rsidRPr="00B9134D" w:rsidRDefault="00D6411B" w:rsidP="00B9134D">
      <w:pPr>
        <w:spacing w:after="120" w:line="180" w:lineRule="exact"/>
        <w:jc w:val="both"/>
        <w:rPr>
          <w:rFonts w:ascii="Inconsolata" w:eastAsia="SimSun" w:hAnsi="Inconsolata" w:cs="SimSun"/>
          <w:sz w:val="18"/>
          <w:szCs w:val="18"/>
          <w:lang w:val="ca-ES"/>
        </w:rPr>
      </w:pPr>
    </w:p>
    <w:p w14:paraId="3DFA24DD" w14:textId="77777777" w:rsidR="00D6411B" w:rsidRPr="000E38F3" w:rsidRDefault="00D6411B" w:rsidP="00B9134D">
      <w:pPr>
        <w:pStyle w:val="Textoindependiente"/>
        <w:spacing w:after="120" w:line="180" w:lineRule="exact"/>
        <w:jc w:val="both"/>
        <w:rPr>
          <w:rFonts w:ascii="Inconsolata" w:hAnsi="Inconsolata"/>
          <w:b/>
          <w:u w:val="single"/>
          <w:lang w:val="ca-ES"/>
        </w:rPr>
      </w:pPr>
      <w:r w:rsidRPr="000E38F3">
        <w:rPr>
          <w:rFonts w:ascii="Inconsolata" w:hAnsi="Inconsolata"/>
          <w:b/>
          <w:u w:val="single"/>
          <w:lang w:val="ca-ES"/>
        </w:rPr>
        <w:t>Despeses preparatòries assumides pel sol·licitant/prestatari</w:t>
      </w:r>
      <w:r w:rsidRPr="000E38F3">
        <w:rPr>
          <w:rFonts w:ascii="Inconsolata" w:hAnsi="Inconsolata"/>
          <w:b/>
          <w:spacing w:val="-69"/>
          <w:u w:val="single"/>
          <w:lang w:val="ca-ES"/>
        </w:rPr>
        <w:t xml:space="preserve"> </w:t>
      </w:r>
    </w:p>
    <w:p w14:paraId="7F91D92A" w14:textId="77777777" w:rsidR="00D6411B" w:rsidRPr="00B9134D" w:rsidRDefault="00D6411B" w:rsidP="00B9134D">
      <w:pPr>
        <w:pStyle w:val="Prrafodelista"/>
        <w:numPr>
          <w:ilvl w:val="0"/>
          <w:numId w:val="7"/>
        </w:numPr>
        <w:tabs>
          <w:tab w:val="left" w:pos="1188"/>
        </w:tabs>
        <w:spacing w:after="120" w:line="180" w:lineRule="exact"/>
        <w:ind w:right="102"/>
        <w:jc w:val="both"/>
        <w:rPr>
          <w:rFonts w:ascii="Inconsolata" w:eastAsia="SimSun" w:hAnsi="Inconsolata" w:cs="SimSun"/>
          <w:sz w:val="18"/>
          <w:szCs w:val="18"/>
          <w:lang w:val="ca-ES"/>
        </w:rPr>
      </w:pPr>
      <w:r w:rsidRPr="00B9134D">
        <w:rPr>
          <w:rFonts w:ascii="Inconsolata" w:hAnsi="Inconsolata"/>
          <w:b/>
          <w:sz w:val="18"/>
          <w:szCs w:val="18"/>
          <w:lang w:val="ca-ES"/>
        </w:rPr>
        <w:t>Taxació</w:t>
      </w:r>
      <w:r w:rsidRPr="00B9134D">
        <w:rPr>
          <w:rFonts w:ascii="Inconsolata" w:hAnsi="Inconsolata"/>
          <w:spacing w:val="-18"/>
          <w:sz w:val="18"/>
          <w:szCs w:val="18"/>
          <w:lang w:val="ca-ES"/>
        </w:rPr>
        <w:t xml:space="preserve"> </w:t>
      </w:r>
      <w:r w:rsidRPr="00B9134D">
        <w:rPr>
          <w:rFonts w:ascii="Inconsolata" w:hAnsi="Inconsolata"/>
          <w:spacing w:val="-8"/>
          <w:sz w:val="18"/>
          <w:szCs w:val="18"/>
          <w:lang w:val="ca-ES"/>
        </w:rPr>
        <w:t>de</w:t>
      </w:r>
      <w:r w:rsidRPr="00B9134D">
        <w:rPr>
          <w:rFonts w:ascii="Inconsolata" w:hAnsi="Inconsolata"/>
          <w:spacing w:val="-18"/>
          <w:sz w:val="18"/>
          <w:szCs w:val="18"/>
          <w:lang w:val="ca-ES"/>
        </w:rPr>
        <w:t xml:space="preserve"> </w:t>
      </w:r>
      <w:r w:rsidRPr="00B9134D">
        <w:rPr>
          <w:rFonts w:ascii="Inconsolata" w:hAnsi="Inconsolata"/>
          <w:sz w:val="18"/>
          <w:szCs w:val="18"/>
          <w:lang w:val="ca-ES"/>
        </w:rPr>
        <w:t>la</w:t>
      </w:r>
      <w:r w:rsidRPr="00B9134D">
        <w:rPr>
          <w:rFonts w:ascii="Inconsolata" w:hAnsi="Inconsolata"/>
          <w:spacing w:val="-32"/>
          <w:sz w:val="18"/>
          <w:szCs w:val="18"/>
          <w:lang w:val="ca-ES"/>
        </w:rPr>
        <w:t xml:space="preserve"> </w:t>
      </w:r>
      <w:r w:rsidRPr="00B9134D">
        <w:rPr>
          <w:rFonts w:ascii="Inconsolata" w:hAnsi="Inconsolata"/>
          <w:sz w:val="18"/>
          <w:szCs w:val="18"/>
          <w:lang w:val="ca-ES"/>
        </w:rPr>
        <w:t>finca</w:t>
      </w:r>
      <w:r w:rsidRPr="00B9134D">
        <w:rPr>
          <w:rFonts w:ascii="Inconsolata" w:hAnsi="Inconsolata"/>
          <w:spacing w:val="-32"/>
          <w:sz w:val="18"/>
          <w:szCs w:val="18"/>
          <w:lang w:val="ca-ES"/>
        </w:rPr>
        <w:t xml:space="preserve"> </w:t>
      </w:r>
      <w:r w:rsidRPr="00B9134D">
        <w:rPr>
          <w:rFonts w:ascii="Inconsolata" w:hAnsi="Inconsolata"/>
          <w:sz w:val="18"/>
          <w:szCs w:val="18"/>
          <w:lang w:val="ca-ES"/>
        </w:rPr>
        <w:t>a</w:t>
      </w:r>
      <w:r w:rsidRPr="00B9134D">
        <w:rPr>
          <w:rFonts w:ascii="Inconsolata" w:hAnsi="Inconsolata"/>
          <w:spacing w:val="-18"/>
          <w:sz w:val="18"/>
          <w:szCs w:val="18"/>
          <w:lang w:val="ca-ES"/>
        </w:rPr>
        <w:t xml:space="preserve"> </w:t>
      </w:r>
      <w:r w:rsidRPr="00B9134D">
        <w:rPr>
          <w:rFonts w:ascii="Inconsolata" w:hAnsi="Inconsolata"/>
          <w:spacing w:val="-3"/>
          <w:sz w:val="18"/>
          <w:szCs w:val="18"/>
          <w:lang w:val="ca-ES"/>
        </w:rPr>
        <w:t>hipotecar:</w:t>
      </w:r>
      <w:r w:rsidRPr="00B9134D">
        <w:rPr>
          <w:rFonts w:ascii="Inconsolata" w:hAnsi="Inconsolata"/>
          <w:spacing w:val="-16"/>
          <w:sz w:val="18"/>
          <w:szCs w:val="18"/>
          <w:lang w:val="ca-ES"/>
        </w:rPr>
        <w:t xml:space="preserve"> </w:t>
      </w:r>
      <w:r w:rsidRPr="00B9134D">
        <w:rPr>
          <w:rFonts w:ascii="Inconsolata" w:hAnsi="Inconsolata"/>
          <w:sz w:val="18"/>
          <w:szCs w:val="18"/>
          <w:lang w:val="ca-ES"/>
        </w:rPr>
        <w:t>ÉS</w:t>
      </w:r>
      <w:r w:rsidRPr="00B9134D">
        <w:rPr>
          <w:rFonts w:ascii="Inconsolata" w:hAnsi="Inconsolata"/>
          <w:spacing w:val="-32"/>
          <w:sz w:val="18"/>
          <w:szCs w:val="18"/>
          <w:lang w:val="ca-ES"/>
        </w:rPr>
        <w:t xml:space="preserve"> </w:t>
      </w:r>
      <w:r w:rsidRPr="00B9134D">
        <w:rPr>
          <w:rFonts w:ascii="Inconsolata" w:hAnsi="Inconsolata"/>
          <w:sz w:val="18"/>
          <w:szCs w:val="18"/>
          <w:lang w:val="ca-ES"/>
        </w:rPr>
        <w:t>NECESSARI</w:t>
      </w:r>
      <w:r w:rsidRPr="00B9134D">
        <w:rPr>
          <w:rFonts w:ascii="Inconsolata" w:hAnsi="Inconsolata"/>
          <w:spacing w:val="-33"/>
          <w:sz w:val="18"/>
          <w:szCs w:val="18"/>
          <w:lang w:val="ca-ES"/>
        </w:rPr>
        <w:t xml:space="preserve"> </w:t>
      </w:r>
      <w:r w:rsidRPr="00B9134D">
        <w:rPr>
          <w:rFonts w:ascii="Inconsolata" w:hAnsi="Inconsolata"/>
          <w:sz w:val="18"/>
          <w:szCs w:val="18"/>
          <w:lang w:val="ca-ES"/>
        </w:rPr>
        <w:t>AVALUAR</w:t>
      </w:r>
      <w:r w:rsidRPr="00B9134D">
        <w:rPr>
          <w:rFonts w:ascii="Inconsolata" w:hAnsi="Inconsolata"/>
          <w:spacing w:val="-32"/>
          <w:sz w:val="18"/>
          <w:szCs w:val="18"/>
          <w:lang w:val="ca-ES"/>
        </w:rPr>
        <w:t xml:space="preserve"> </w:t>
      </w:r>
      <w:r w:rsidRPr="00B9134D">
        <w:rPr>
          <w:rFonts w:ascii="Inconsolata" w:hAnsi="Inconsolata"/>
          <w:sz w:val="18"/>
          <w:szCs w:val="18"/>
          <w:lang w:val="ca-ES"/>
        </w:rPr>
        <w:t>EL</w:t>
      </w:r>
      <w:r w:rsidRPr="00B9134D">
        <w:rPr>
          <w:rFonts w:ascii="Inconsolata" w:hAnsi="Inconsolata"/>
          <w:spacing w:val="-32"/>
          <w:sz w:val="18"/>
          <w:szCs w:val="18"/>
          <w:lang w:val="ca-ES"/>
        </w:rPr>
        <w:t xml:space="preserve"> </w:t>
      </w:r>
      <w:r w:rsidRPr="00B9134D">
        <w:rPr>
          <w:rFonts w:ascii="Inconsolata" w:hAnsi="Inconsolata"/>
          <w:sz w:val="18"/>
          <w:szCs w:val="18"/>
          <w:lang w:val="ca-ES"/>
        </w:rPr>
        <w:t>BÉ</w:t>
      </w:r>
      <w:r w:rsidRPr="00B9134D">
        <w:rPr>
          <w:rFonts w:ascii="Inconsolata" w:hAnsi="Inconsolata"/>
          <w:spacing w:val="-32"/>
          <w:sz w:val="18"/>
          <w:szCs w:val="18"/>
          <w:lang w:val="ca-ES"/>
        </w:rPr>
        <w:t xml:space="preserve"> </w:t>
      </w:r>
      <w:r w:rsidRPr="00B9134D">
        <w:rPr>
          <w:rFonts w:ascii="Inconsolata" w:hAnsi="Inconsolata"/>
          <w:sz w:val="18"/>
          <w:szCs w:val="18"/>
          <w:lang w:val="ca-ES"/>
        </w:rPr>
        <w:t>IMMOBLE,</w:t>
      </w:r>
      <w:r w:rsidRPr="00B9134D">
        <w:rPr>
          <w:rFonts w:ascii="Inconsolata" w:hAnsi="Inconsolata"/>
          <w:spacing w:val="-18"/>
          <w:sz w:val="18"/>
          <w:szCs w:val="18"/>
          <w:lang w:val="ca-ES"/>
        </w:rPr>
        <w:t xml:space="preserve"> </w:t>
      </w:r>
      <w:r w:rsidRPr="00B9134D">
        <w:rPr>
          <w:rFonts w:ascii="Inconsolata" w:hAnsi="Inconsolata"/>
          <w:sz w:val="18"/>
          <w:szCs w:val="18"/>
          <w:lang w:val="ca-ES"/>
        </w:rPr>
        <w:t>AMB</w:t>
      </w:r>
      <w:r w:rsidRPr="00B9134D">
        <w:rPr>
          <w:rFonts w:ascii="Inconsolata" w:hAnsi="Inconsolata"/>
          <w:spacing w:val="-33"/>
          <w:sz w:val="18"/>
          <w:szCs w:val="18"/>
          <w:lang w:val="ca-ES"/>
        </w:rPr>
        <w:t xml:space="preserve"> </w:t>
      </w:r>
      <w:r w:rsidRPr="00B9134D">
        <w:rPr>
          <w:rFonts w:ascii="Inconsolata" w:hAnsi="Inconsolata"/>
          <w:sz w:val="18"/>
          <w:szCs w:val="18"/>
          <w:lang w:val="ca-ES"/>
        </w:rPr>
        <w:t xml:space="preserve">INDEPENDÈNCIA QUE L'OPERACIÓ ES PORTI A BON TERME. La taxació de l'immoble serà </w:t>
      </w:r>
      <w:r w:rsidRPr="00B9134D">
        <w:rPr>
          <w:rFonts w:ascii="Inconsolata" w:hAnsi="Inconsolata"/>
          <w:spacing w:val="-4"/>
          <w:sz w:val="18"/>
          <w:szCs w:val="18"/>
          <w:lang w:val="ca-ES"/>
        </w:rPr>
        <w:t xml:space="preserve">requisit </w:t>
      </w:r>
      <w:r w:rsidRPr="00B9134D">
        <w:rPr>
          <w:rFonts w:ascii="Inconsolata" w:hAnsi="Inconsolata"/>
          <w:sz w:val="18"/>
          <w:szCs w:val="18"/>
          <w:lang w:val="ca-ES"/>
        </w:rPr>
        <w:t xml:space="preserve">necessari </w:t>
      </w:r>
      <w:r w:rsidRPr="00B9134D">
        <w:rPr>
          <w:rFonts w:ascii="Inconsolata" w:hAnsi="Inconsolata"/>
          <w:spacing w:val="-4"/>
          <w:sz w:val="18"/>
          <w:szCs w:val="18"/>
          <w:lang w:val="ca-ES"/>
        </w:rPr>
        <w:t xml:space="preserve">per a </w:t>
      </w:r>
      <w:r w:rsidRPr="00B9134D">
        <w:rPr>
          <w:rFonts w:ascii="Inconsolata" w:hAnsi="Inconsolata"/>
          <w:sz w:val="18"/>
          <w:szCs w:val="18"/>
          <w:lang w:val="ca-ES"/>
        </w:rPr>
        <w:t xml:space="preserve">la signatura del préstec </w:t>
      </w:r>
      <w:r w:rsidRPr="00B9134D">
        <w:rPr>
          <w:rFonts w:ascii="Inconsolata" w:hAnsi="Inconsolata"/>
          <w:spacing w:val="-3"/>
          <w:sz w:val="18"/>
          <w:szCs w:val="18"/>
          <w:lang w:val="ca-ES"/>
        </w:rPr>
        <w:t xml:space="preserve">hipotecari. LA POT FER </w:t>
      </w:r>
      <w:r w:rsidRPr="00B9134D">
        <w:rPr>
          <w:rFonts w:ascii="Inconsolata" w:hAnsi="Inconsolata"/>
          <w:sz w:val="18"/>
          <w:szCs w:val="18"/>
          <w:lang w:val="ca-ES"/>
        </w:rPr>
        <w:t xml:space="preserve">QUALSEVOL SOCIETAT DE TAXACIÓ </w:t>
      </w:r>
      <w:r w:rsidRPr="00B9134D">
        <w:rPr>
          <w:rFonts w:ascii="Inconsolata" w:hAnsi="Inconsolata"/>
          <w:spacing w:val="-3"/>
          <w:sz w:val="18"/>
          <w:szCs w:val="18"/>
          <w:lang w:val="ca-ES"/>
        </w:rPr>
        <w:t xml:space="preserve">HOMOLOGADA </w:t>
      </w:r>
      <w:r w:rsidRPr="00B9134D">
        <w:rPr>
          <w:rFonts w:ascii="Inconsolata" w:hAnsi="Inconsolata"/>
          <w:sz w:val="18"/>
          <w:szCs w:val="18"/>
          <w:lang w:val="ca-ES"/>
        </w:rPr>
        <w:t xml:space="preserve">i aportada pel </w:t>
      </w:r>
      <w:r w:rsidRPr="00B9134D">
        <w:rPr>
          <w:rFonts w:ascii="Inconsolata" w:hAnsi="Inconsolata"/>
          <w:spacing w:val="-3"/>
          <w:sz w:val="18"/>
          <w:szCs w:val="18"/>
          <w:lang w:val="ca-ES"/>
        </w:rPr>
        <w:t xml:space="preserve">soci/client sempre </w:t>
      </w:r>
      <w:r w:rsidRPr="00B9134D">
        <w:rPr>
          <w:rFonts w:ascii="Inconsolata" w:hAnsi="Inconsolata"/>
          <w:sz w:val="18"/>
          <w:szCs w:val="18"/>
          <w:lang w:val="ca-ES"/>
        </w:rPr>
        <w:t xml:space="preserve">que no </w:t>
      </w:r>
      <w:r w:rsidRPr="00B9134D">
        <w:rPr>
          <w:rFonts w:ascii="Inconsolata" w:hAnsi="Inconsolata"/>
          <w:spacing w:val="-4"/>
          <w:sz w:val="18"/>
          <w:szCs w:val="18"/>
          <w:lang w:val="ca-ES"/>
        </w:rPr>
        <w:t xml:space="preserve">hagi </w:t>
      </w:r>
      <w:r w:rsidRPr="00B9134D">
        <w:rPr>
          <w:rFonts w:ascii="Inconsolata" w:hAnsi="Inconsolata"/>
          <w:sz w:val="18"/>
          <w:szCs w:val="18"/>
          <w:lang w:val="ca-ES"/>
        </w:rPr>
        <w:t xml:space="preserve">caducat, sense </w:t>
      </w:r>
      <w:r w:rsidRPr="00B9134D">
        <w:rPr>
          <w:rFonts w:ascii="Inconsolata" w:hAnsi="Inconsolata"/>
          <w:spacing w:val="-3"/>
          <w:sz w:val="18"/>
          <w:szCs w:val="18"/>
          <w:lang w:val="ca-ES"/>
        </w:rPr>
        <w:t xml:space="preserve">suposar-hi cap cost </w:t>
      </w:r>
      <w:r w:rsidRPr="00B9134D">
        <w:rPr>
          <w:rFonts w:ascii="Inconsolata" w:hAnsi="Inconsolata"/>
          <w:sz w:val="18"/>
          <w:szCs w:val="18"/>
          <w:lang w:val="ca-ES"/>
        </w:rPr>
        <w:t>addicional per aquesta</w:t>
      </w:r>
      <w:r w:rsidRPr="00B9134D">
        <w:rPr>
          <w:rFonts w:ascii="Inconsolata" w:hAnsi="Inconsolata"/>
          <w:spacing w:val="-32"/>
          <w:sz w:val="18"/>
          <w:szCs w:val="18"/>
          <w:lang w:val="ca-ES"/>
        </w:rPr>
        <w:t xml:space="preserve"> </w:t>
      </w:r>
      <w:r w:rsidRPr="00B9134D">
        <w:rPr>
          <w:rFonts w:ascii="Inconsolata" w:hAnsi="Inconsolata"/>
          <w:spacing w:val="-3"/>
          <w:sz w:val="18"/>
          <w:szCs w:val="18"/>
          <w:lang w:val="ca-ES"/>
        </w:rPr>
        <w:t>raó.</w:t>
      </w:r>
    </w:p>
    <w:p w14:paraId="0B4BC895" w14:textId="77777777" w:rsidR="00D6411B" w:rsidRPr="00B9134D" w:rsidRDefault="00D6411B" w:rsidP="00B9134D">
      <w:pPr>
        <w:pStyle w:val="Prrafodelista"/>
        <w:numPr>
          <w:ilvl w:val="0"/>
          <w:numId w:val="6"/>
        </w:numPr>
        <w:tabs>
          <w:tab w:val="left" w:pos="1894"/>
        </w:tabs>
        <w:spacing w:after="120" w:line="180" w:lineRule="exact"/>
        <w:ind w:right="1227"/>
        <w:jc w:val="both"/>
        <w:rPr>
          <w:rFonts w:ascii="Inconsolata" w:eastAsia="SimSun" w:hAnsi="Inconsolata" w:cs="SimSun"/>
          <w:sz w:val="18"/>
          <w:szCs w:val="18"/>
          <w:lang w:val="ca-ES"/>
        </w:rPr>
      </w:pPr>
      <w:r w:rsidRPr="00B9134D">
        <w:rPr>
          <w:rFonts w:ascii="Inconsolata" w:hAnsi="Inconsolata"/>
          <w:sz w:val="18"/>
          <w:szCs w:val="18"/>
          <w:lang w:val="ca-ES"/>
        </w:rPr>
        <w:t xml:space="preserve">Habitatges plurifamiliars acabats i places </w:t>
      </w:r>
      <w:r w:rsidRPr="00B9134D">
        <w:rPr>
          <w:rFonts w:ascii="Inconsolata" w:hAnsi="Inconsolata"/>
          <w:spacing w:val="-3"/>
          <w:sz w:val="18"/>
          <w:szCs w:val="18"/>
          <w:lang w:val="ca-ES"/>
        </w:rPr>
        <w:t xml:space="preserve">d'aparcament </w:t>
      </w:r>
    </w:p>
    <w:p w14:paraId="755AABEE" w14:textId="77777777" w:rsidR="00D6411B" w:rsidRPr="00B9134D" w:rsidRDefault="00D6411B" w:rsidP="00B9134D">
      <w:pPr>
        <w:tabs>
          <w:tab w:val="left" w:pos="1894"/>
        </w:tabs>
        <w:spacing w:after="120" w:line="180" w:lineRule="exact"/>
        <w:ind w:left="1894" w:right="1227"/>
        <w:jc w:val="both"/>
        <w:rPr>
          <w:rFonts w:ascii="Inconsolata" w:eastAsia="SimSun" w:hAnsi="Inconsolata" w:cs="SimSun"/>
          <w:sz w:val="18"/>
          <w:szCs w:val="18"/>
          <w:lang w:val="ca-ES"/>
        </w:rPr>
      </w:pPr>
      <w:r w:rsidRPr="00B9134D">
        <w:rPr>
          <w:rFonts w:ascii="Inconsolata" w:hAnsi="Inconsolata"/>
          <w:sz w:val="18"/>
          <w:szCs w:val="18"/>
          <w:lang w:val="ca-ES"/>
        </w:rPr>
        <w:t xml:space="preserve">Fins a </w:t>
      </w:r>
      <w:r w:rsidRPr="00B9134D">
        <w:rPr>
          <w:rFonts w:ascii="Inconsolata" w:hAnsi="Inconsolata"/>
          <w:spacing w:val="-3"/>
          <w:sz w:val="18"/>
          <w:szCs w:val="18"/>
          <w:lang w:val="ca-ES"/>
        </w:rPr>
        <w:t xml:space="preserve">180.000 </w:t>
      </w:r>
      <w:r w:rsidRPr="00B9134D">
        <w:rPr>
          <w:rFonts w:ascii="Inconsolata" w:hAnsi="Inconsolata"/>
          <w:sz w:val="18"/>
          <w:szCs w:val="18"/>
          <w:lang w:val="ca-ES"/>
        </w:rPr>
        <w:t>€...........................</w:t>
      </w:r>
      <w:r w:rsidRPr="00B9134D">
        <w:rPr>
          <w:rFonts w:ascii="Inconsolata" w:hAnsi="Inconsolata"/>
          <w:b/>
          <w:sz w:val="18"/>
          <w:szCs w:val="18"/>
          <w:lang w:val="ca-ES"/>
        </w:rPr>
        <w:t>190,00</w:t>
      </w:r>
      <w:r w:rsidRPr="00B9134D">
        <w:rPr>
          <w:rFonts w:ascii="Inconsolata" w:hAnsi="Inconsolata"/>
          <w:b/>
          <w:spacing w:val="-18"/>
          <w:sz w:val="18"/>
          <w:szCs w:val="18"/>
          <w:lang w:val="ca-ES"/>
        </w:rPr>
        <w:t xml:space="preserve"> </w:t>
      </w:r>
      <w:r w:rsidRPr="00B9134D">
        <w:rPr>
          <w:rFonts w:ascii="Inconsolata" w:hAnsi="Inconsolata"/>
          <w:b/>
          <w:spacing w:val="-3"/>
          <w:sz w:val="18"/>
          <w:szCs w:val="18"/>
          <w:lang w:val="ca-ES"/>
        </w:rPr>
        <w:t>€</w:t>
      </w:r>
    </w:p>
    <w:p w14:paraId="3282C552" w14:textId="77777777" w:rsidR="00D6411B" w:rsidRPr="00B9134D" w:rsidRDefault="00D6411B" w:rsidP="00B9134D">
      <w:pPr>
        <w:tabs>
          <w:tab w:val="left" w:pos="1894"/>
        </w:tabs>
        <w:spacing w:after="120" w:line="180" w:lineRule="exact"/>
        <w:ind w:left="1173" w:right="1227"/>
        <w:jc w:val="both"/>
        <w:rPr>
          <w:rFonts w:ascii="Inconsolata" w:eastAsia="SimSun" w:hAnsi="Inconsolata" w:cs="SimSun"/>
          <w:sz w:val="18"/>
          <w:szCs w:val="18"/>
          <w:lang w:val="ca-ES"/>
        </w:rPr>
      </w:pPr>
      <w:r w:rsidRPr="00B9134D">
        <w:rPr>
          <w:rFonts w:ascii="Inconsolata" w:hAnsi="Inconsolata"/>
          <w:spacing w:val="-3"/>
          <w:sz w:val="18"/>
          <w:szCs w:val="18"/>
          <w:lang w:val="ca-ES"/>
        </w:rPr>
        <w:tab/>
      </w:r>
      <w:r w:rsidRPr="00B9134D">
        <w:rPr>
          <w:rFonts w:ascii="Inconsolata" w:hAnsi="Inconsolata"/>
          <w:sz w:val="18"/>
          <w:szCs w:val="18"/>
          <w:lang w:val="ca-ES"/>
        </w:rPr>
        <w:t xml:space="preserve">De 180.000 a </w:t>
      </w:r>
      <w:r w:rsidRPr="00B9134D">
        <w:rPr>
          <w:rFonts w:ascii="Inconsolata" w:hAnsi="Inconsolata"/>
          <w:spacing w:val="-3"/>
          <w:sz w:val="18"/>
          <w:szCs w:val="18"/>
          <w:lang w:val="ca-ES"/>
        </w:rPr>
        <w:t xml:space="preserve">300.000 </w:t>
      </w:r>
      <w:r w:rsidRPr="00B9134D">
        <w:rPr>
          <w:rFonts w:ascii="Inconsolata" w:hAnsi="Inconsolata"/>
          <w:sz w:val="18"/>
          <w:szCs w:val="18"/>
          <w:lang w:val="ca-ES"/>
        </w:rPr>
        <w:t>€.....................</w:t>
      </w:r>
      <w:r w:rsidRPr="00B9134D">
        <w:rPr>
          <w:rFonts w:ascii="Inconsolata" w:hAnsi="Inconsolata"/>
          <w:b/>
          <w:sz w:val="18"/>
          <w:szCs w:val="18"/>
          <w:lang w:val="ca-ES"/>
        </w:rPr>
        <w:t>220,00</w:t>
      </w:r>
      <w:r w:rsidRPr="00B9134D">
        <w:rPr>
          <w:rFonts w:ascii="Inconsolata" w:hAnsi="Inconsolata"/>
          <w:b/>
          <w:spacing w:val="-16"/>
          <w:sz w:val="18"/>
          <w:szCs w:val="18"/>
          <w:lang w:val="ca-ES"/>
        </w:rPr>
        <w:t xml:space="preserve"> </w:t>
      </w:r>
      <w:r w:rsidRPr="00B9134D">
        <w:rPr>
          <w:rFonts w:ascii="Inconsolata" w:hAnsi="Inconsolata"/>
          <w:b/>
          <w:sz w:val="18"/>
          <w:szCs w:val="18"/>
          <w:lang w:val="ca-ES"/>
        </w:rPr>
        <w:t>€</w:t>
      </w:r>
    </w:p>
    <w:p w14:paraId="5DD89801" w14:textId="77777777" w:rsidR="00D6411B" w:rsidRPr="00B9134D" w:rsidRDefault="00D6411B" w:rsidP="00B9134D">
      <w:pPr>
        <w:pStyle w:val="Textoindependiente"/>
        <w:spacing w:after="120" w:line="180" w:lineRule="exact"/>
        <w:ind w:left="1893"/>
        <w:jc w:val="both"/>
        <w:rPr>
          <w:rFonts w:ascii="Inconsolata" w:hAnsi="Inconsolata" w:cs="SimSun"/>
          <w:lang w:val="ca-ES"/>
        </w:rPr>
      </w:pPr>
      <w:r w:rsidRPr="00B9134D">
        <w:rPr>
          <w:rFonts w:ascii="Inconsolata" w:hAnsi="Inconsolata"/>
          <w:lang w:val="ca-ES"/>
        </w:rPr>
        <w:t>Superior</w:t>
      </w:r>
      <w:r w:rsidRPr="00B9134D">
        <w:rPr>
          <w:rFonts w:ascii="Inconsolata" w:hAnsi="Inconsolata"/>
          <w:spacing w:val="2"/>
          <w:lang w:val="ca-ES"/>
        </w:rPr>
        <w:t xml:space="preserve"> </w:t>
      </w:r>
      <w:r w:rsidRPr="00B9134D">
        <w:rPr>
          <w:rFonts w:ascii="Inconsolata" w:hAnsi="Inconsolata"/>
          <w:lang w:val="ca-ES"/>
        </w:rPr>
        <w:t>a</w:t>
      </w:r>
      <w:r w:rsidRPr="00B9134D">
        <w:rPr>
          <w:rFonts w:ascii="Inconsolata" w:hAnsi="Inconsolata"/>
          <w:spacing w:val="-14"/>
          <w:lang w:val="ca-ES"/>
        </w:rPr>
        <w:t xml:space="preserve"> </w:t>
      </w:r>
      <w:r w:rsidRPr="00B9134D">
        <w:rPr>
          <w:rFonts w:ascii="Inconsolata" w:hAnsi="Inconsolata"/>
          <w:spacing w:val="-3"/>
          <w:lang w:val="ca-ES"/>
        </w:rPr>
        <w:t>300.000</w:t>
      </w:r>
      <w:r w:rsidRPr="00B9134D">
        <w:rPr>
          <w:rFonts w:ascii="Inconsolata" w:hAnsi="Inconsolata"/>
          <w:spacing w:val="2"/>
          <w:lang w:val="ca-ES"/>
        </w:rPr>
        <w:t xml:space="preserve"> </w:t>
      </w:r>
      <w:r w:rsidRPr="00B9134D">
        <w:rPr>
          <w:rFonts w:ascii="Inconsolata" w:hAnsi="Inconsolata"/>
          <w:lang w:val="ca-ES"/>
        </w:rPr>
        <w:t>€...................</w:t>
      </w:r>
      <w:r w:rsidRPr="00B9134D">
        <w:rPr>
          <w:rFonts w:ascii="Inconsolata" w:hAnsi="Inconsolata"/>
          <w:spacing w:val="-74"/>
          <w:lang w:val="ca-ES"/>
        </w:rPr>
        <w:t xml:space="preserve"> </w:t>
      </w:r>
      <w:r w:rsidRPr="00B9134D">
        <w:rPr>
          <w:rFonts w:ascii="Inconsolata" w:hAnsi="Inconsolata"/>
          <w:spacing w:val="-74"/>
          <w:lang w:val="ca-ES"/>
        </w:rPr>
        <w:tab/>
      </w:r>
      <w:r w:rsidRPr="00B9134D">
        <w:rPr>
          <w:rFonts w:ascii="Inconsolata" w:hAnsi="Inconsolata"/>
          <w:b/>
          <w:lang w:val="ca-ES"/>
        </w:rPr>
        <w:t>220,00</w:t>
      </w:r>
      <w:r w:rsidRPr="00B9134D">
        <w:rPr>
          <w:rFonts w:ascii="Inconsolata" w:hAnsi="Inconsolata"/>
          <w:b/>
          <w:spacing w:val="-14"/>
          <w:lang w:val="ca-ES"/>
        </w:rPr>
        <w:t xml:space="preserve"> </w:t>
      </w:r>
      <w:r w:rsidRPr="00B9134D">
        <w:rPr>
          <w:rFonts w:ascii="Inconsolata" w:hAnsi="Inconsolata"/>
          <w:b/>
          <w:lang w:val="ca-ES"/>
        </w:rPr>
        <w:t>+</w:t>
      </w:r>
      <w:r w:rsidRPr="00B9134D">
        <w:rPr>
          <w:rFonts w:ascii="Inconsolata" w:hAnsi="Inconsolata"/>
          <w:b/>
          <w:spacing w:val="-14"/>
          <w:lang w:val="ca-ES"/>
        </w:rPr>
        <w:t xml:space="preserve"> </w:t>
      </w:r>
      <w:r w:rsidRPr="00B9134D">
        <w:rPr>
          <w:rFonts w:ascii="Inconsolata" w:hAnsi="Inconsolata"/>
          <w:b/>
          <w:spacing w:val="-3"/>
          <w:lang w:val="ca-ES"/>
        </w:rPr>
        <w:t>0,07 %</w:t>
      </w:r>
      <w:r w:rsidRPr="00B9134D">
        <w:rPr>
          <w:rFonts w:ascii="Inconsolata" w:hAnsi="Inconsolata"/>
          <w:b/>
          <w:spacing w:val="-14"/>
          <w:lang w:val="ca-ES"/>
        </w:rPr>
        <w:t xml:space="preserve"> </w:t>
      </w:r>
      <w:r w:rsidRPr="00B9134D">
        <w:rPr>
          <w:rFonts w:ascii="Inconsolata" w:hAnsi="Inconsolata"/>
          <w:b/>
          <w:spacing w:val="-3"/>
          <w:lang w:val="ca-ES"/>
        </w:rPr>
        <w:t>excés</w:t>
      </w:r>
      <w:r w:rsidRPr="00B9134D">
        <w:rPr>
          <w:rFonts w:ascii="Inconsolata" w:hAnsi="Inconsolata"/>
          <w:b/>
          <w:spacing w:val="-14"/>
          <w:lang w:val="ca-ES"/>
        </w:rPr>
        <w:t xml:space="preserve"> </w:t>
      </w:r>
      <w:r w:rsidRPr="00B9134D">
        <w:rPr>
          <w:rFonts w:ascii="Inconsolata" w:hAnsi="Inconsolata"/>
          <w:b/>
          <w:lang w:val="ca-ES"/>
        </w:rPr>
        <w:t>de</w:t>
      </w:r>
      <w:r w:rsidRPr="00B9134D">
        <w:rPr>
          <w:rFonts w:ascii="Inconsolata" w:hAnsi="Inconsolata"/>
          <w:b/>
          <w:spacing w:val="-14"/>
          <w:lang w:val="ca-ES"/>
        </w:rPr>
        <w:t xml:space="preserve"> </w:t>
      </w:r>
      <w:r w:rsidRPr="00B9134D">
        <w:rPr>
          <w:rFonts w:ascii="Inconsolata" w:hAnsi="Inconsolata"/>
          <w:b/>
          <w:spacing w:val="-3"/>
          <w:lang w:val="ca-ES"/>
        </w:rPr>
        <w:t>300.000</w:t>
      </w:r>
      <w:r w:rsidRPr="00B9134D">
        <w:rPr>
          <w:rFonts w:ascii="Inconsolata" w:hAnsi="Inconsolata"/>
          <w:b/>
          <w:spacing w:val="-14"/>
          <w:lang w:val="ca-ES"/>
        </w:rPr>
        <w:t xml:space="preserve"> </w:t>
      </w:r>
      <w:r w:rsidRPr="00B9134D">
        <w:rPr>
          <w:rFonts w:ascii="Inconsolata" w:hAnsi="Inconsolata"/>
          <w:b/>
          <w:spacing w:val="-3"/>
          <w:lang w:val="ca-ES"/>
        </w:rPr>
        <w:t>€</w:t>
      </w:r>
    </w:p>
    <w:p w14:paraId="594C4790" w14:textId="77777777" w:rsidR="00D6411B" w:rsidRPr="00B9134D" w:rsidRDefault="00D6411B" w:rsidP="00B9134D">
      <w:pPr>
        <w:pStyle w:val="Prrafodelista"/>
        <w:numPr>
          <w:ilvl w:val="0"/>
          <w:numId w:val="6"/>
        </w:numPr>
        <w:tabs>
          <w:tab w:val="left" w:pos="1894"/>
        </w:tabs>
        <w:spacing w:after="120" w:line="180" w:lineRule="exact"/>
        <w:jc w:val="both"/>
        <w:rPr>
          <w:rFonts w:ascii="Inconsolata" w:eastAsia="SimSun" w:hAnsi="Inconsolata" w:cs="SimSun"/>
          <w:sz w:val="18"/>
          <w:szCs w:val="18"/>
          <w:lang w:val="ca-ES"/>
        </w:rPr>
      </w:pPr>
      <w:r w:rsidRPr="00B9134D">
        <w:rPr>
          <w:rFonts w:ascii="Inconsolata" w:hAnsi="Inconsolata"/>
          <w:sz w:val="18"/>
          <w:szCs w:val="18"/>
          <w:lang w:val="ca-ES"/>
        </w:rPr>
        <w:t>Habitatges</w:t>
      </w:r>
      <w:r w:rsidRPr="00B9134D">
        <w:rPr>
          <w:rFonts w:ascii="Inconsolata" w:hAnsi="Inconsolata"/>
          <w:spacing w:val="-24"/>
          <w:sz w:val="18"/>
          <w:szCs w:val="18"/>
          <w:lang w:val="ca-ES"/>
        </w:rPr>
        <w:t xml:space="preserve"> </w:t>
      </w:r>
      <w:r w:rsidRPr="00B9134D">
        <w:rPr>
          <w:rFonts w:ascii="Inconsolata" w:hAnsi="Inconsolata"/>
          <w:sz w:val="18"/>
          <w:szCs w:val="18"/>
          <w:lang w:val="ca-ES"/>
        </w:rPr>
        <w:t>unifamiliars</w:t>
      </w:r>
      <w:r w:rsidRPr="00B9134D">
        <w:rPr>
          <w:rFonts w:ascii="Inconsolata" w:hAnsi="Inconsolata"/>
          <w:spacing w:val="-24"/>
          <w:sz w:val="18"/>
          <w:szCs w:val="18"/>
          <w:lang w:val="ca-ES"/>
        </w:rPr>
        <w:t xml:space="preserve"> </w:t>
      </w:r>
      <w:r w:rsidRPr="00B9134D">
        <w:rPr>
          <w:rFonts w:ascii="Inconsolata" w:hAnsi="Inconsolata"/>
          <w:sz w:val="18"/>
          <w:szCs w:val="18"/>
          <w:lang w:val="ca-ES"/>
        </w:rPr>
        <w:t>i</w:t>
      </w:r>
      <w:r w:rsidRPr="00B9134D">
        <w:rPr>
          <w:rFonts w:ascii="Inconsolata" w:hAnsi="Inconsolata"/>
          <w:spacing w:val="-9"/>
          <w:sz w:val="18"/>
          <w:szCs w:val="18"/>
          <w:lang w:val="ca-ES"/>
        </w:rPr>
        <w:t xml:space="preserve"> </w:t>
      </w:r>
      <w:r w:rsidRPr="00B9134D">
        <w:rPr>
          <w:rFonts w:ascii="Inconsolata" w:hAnsi="Inconsolata"/>
          <w:sz w:val="18"/>
          <w:szCs w:val="18"/>
          <w:lang w:val="ca-ES"/>
        </w:rPr>
        <w:t>habitatges</w:t>
      </w:r>
      <w:r w:rsidRPr="00B9134D">
        <w:rPr>
          <w:rFonts w:ascii="Inconsolata" w:hAnsi="Inconsolata"/>
          <w:spacing w:val="-10"/>
          <w:sz w:val="18"/>
          <w:szCs w:val="18"/>
          <w:lang w:val="ca-ES"/>
        </w:rPr>
        <w:t xml:space="preserve"> </w:t>
      </w:r>
      <w:r w:rsidRPr="00B9134D">
        <w:rPr>
          <w:rFonts w:ascii="Inconsolata" w:hAnsi="Inconsolata"/>
          <w:sz w:val="18"/>
          <w:szCs w:val="18"/>
          <w:lang w:val="ca-ES"/>
        </w:rPr>
        <w:t>en</w:t>
      </w:r>
      <w:r w:rsidRPr="00B9134D">
        <w:rPr>
          <w:rFonts w:ascii="Inconsolata" w:hAnsi="Inconsolata"/>
          <w:spacing w:val="-24"/>
          <w:sz w:val="18"/>
          <w:szCs w:val="18"/>
          <w:lang w:val="ca-ES"/>
        </w:rPr>
        <w:t xml:space="preserve"> </w:t>
      </w:r>
      <w:r w:rsidRPr="00B9134D">
        <w:rPr>
          <w:rFonts w:ascii="Inconsolata" w:hAnsi="Inconsolata"/>
          <w:sz w:val="18"/>
          <w:szCs w:val="18"/>
          <w:lang w:val="ca-ES"/>
        </w:rPr>
        <w:t>construcció</w:t>
      </w:r>
    </w:p>
    <w:p w14:paraId="5E623A0D" w14:textId="77777777" w:rsidR="00D6411B" w:rsidRPr="00B9134D" w:rsidRDefault="00D6411B" w:rsidP="00B9134D">
      <w:pPr>
        <w:pStyle w:val="Textoindependiente"/>
        <w:spacing w:after="120" w:line="180" w:lineRule="exact"/>
        <w:ind w:left="1893"/>
        <w:jc w:val="both"/>
        <w:rPr>
          <w:rFonts w:ascii="Inconsolata" w:hAnsi="Inconsolata" w:cs="SimSun"/>
          <w:lang w:val="ca-ES"/>
        </w:rPr>
      </w:pPr>
      <w:r w:rsidRPr="00B9134D">
        <w:rPr>
          <w:rFonts w:ascii="Inconsolata" w:hAnsi="Inconsolata"/>
          <w:lang w:val="ca-ES"/>
        </w:rPr>
        <w:t xml:space="preserve">Fins a </w:t>
      </w:r>
      <w:r w:rsidRPr="00B9134D">
        <w:rPr>
          <w:rFonts w:ascii="Inconsolata" w:hAnsi="Inconsolata"/>
          <w:spacing w:val="-3"/>
          <w:lang w:val="ca-ES"/>
        </w:rPr>
        <w:t xml:space="preserve">180.000 </w:t>
      </w:r>
      <w:r w:rsidRPr="00B9134D">
        <w:rPr>
          <w:rFonts w:ascii="Inconsolata" w:hAnsi="Inconsolata"/>
          <w:lang w:val="ca-ES"/>
        </w:rPr>
        <w:t>€............................</w:t>
      </w:r>
      <w:r w:rsidRPr="00B9134D">
        <w:rPr>
          <w:rFonts w:ascii="Inconsolata" w:hAnsi="Inconsolata"/>
          <w:b/>
          <w:lang w:val="ca-ES"/>
        </w:rPr>
        <w:t>210,00</w:t>
      </w:r>
      <w:r w:rsidRPr="00B9134D">
        <w:rPr>
          <w:rFonts w:ascii="Inconsolata" w:hAnsi="Inconsolata"/>
          <w:b/>
          <w:spacing w:val="-17"/>
          <w:lang w:val="ca-ES"/>
        </w:rPr>
        <w:t xml:space="preserve"> </w:t>
      </w:r>
      <w:r w:rsidRPr="00B9134D">
        <w:rPr>
          <w:rFonts w:ascii="Inconsolata" w:hAnsi="Inconsolata"/>
          <w:b/>
          <w:spacing w:val="-3"/>
          <w:lang w:val="ca-ES"/>
        </w:rPr>
        <w:t>€</w:t>
      </w:r>
    </w:p>
    <w:p w14:paraId="7959DD49" w14:textId="77777777" w:rsidR="00D6411B" w:rsidRPr="00B9134D" w:rsidRDefault="00D6411B" w:rsidP="00B9134D">
      <w:pPr>
        <w:pStyle w:val="Textoindependiente"/>
        <w:spacing w:after="120" w:line="180" w:lineRule="exact"/>
        <w:ind w:left="1893"/>
        <w:jc w:val="both"/>
        <w:rPr>
          <w:rFonts w:ascii="Inconsolata" w:hAnsi="Inconsolata" w:cs="SimSun"/>
          <w:b/>
          <w:lang w:val="ca-ES"/>
        </w:rPr>
      </w:pPr>
      <w:r w:rsidRPr="00B9134D">
        <w:rPr>
          <w:rFonts w:ascii="Inconsolata" w:hAnsi="Inconsolata"/>
          <w:lang w:val="ca-ES"/>
        </w:rPr>
        <w:t xml:space="preserve">De 180.000 a </w:t>
      </w:r>
      <w:r w:rsidRPr="00B9134D">
        <w:rPr>
          <w:rFonts w:ascii="Inconsolata" w:hAnsi="Inconsolata"/>
          <w:spacing w:val="-3"/>
          <w:lang w:val="ca-ES"/>
        </w:rPr>
        <w:t xml:space="preserve">300.000 </w:t>
      </w:r>
      <w:r w:rsidRPr="00B9134D">
        <w:rPr>
          <w:rFonts w:ascii="Inconsolata" w:hAnsi="Inconsolata"/>
          <w:lang w:val="ca-ES"/>
        </w:rPr>
        <w:t>€......................</w:t>
      </w:r>
      <w:r w:rsidRPr="00B9134D">
        <w:rPr>
          <w:rFonts w:ascii="Inconsolata" w:hAnsi="Inconsolata"/>
          <w:b/>
          <w:lang w:val="ca-ES"/>
        </w:rPr>
        <w:t>240,00</w:t>
      </w:r>
      <w:r w:rsidRPr="00B9134D">
        <w:rPr>
          <w:rFonts w:ascii="Inconsolata" w:hAnsi="Inconsolata"/>
          <w:b/>
          <w:spacing w:val="-16"/>
          <w:lang w:val="ca-ES"/>
        </w:rPr>
        <w:t xml:space="preserve"> </w:t>
      </w:r>
      <w:r w:rsidRPr="00B9134D">
        <w:rPr>
          <w:rFonts w:ascii="Inconsolata" w:hAnsi="Inconsolata"/>
          <w:b/>
          <w:spacing w:val="-3"/>
          <w:lang w:val="ca-ES"/>
        </w:rPr>
        <w:t>€</w:t>
      </w:r>
    </w:p>
    <w:p w14:paraId="078B2E30" w14:textId="77777777" w:rsidR="00D6411B" w:rsidRPr="00B9134D" w:rsidRDefault="00D6411B" w:rsidP="00B9134D">
      <w:pPr>
        <w:pStyle w:val="Textoindependiente"/>
        <w:spacing w:after="120" w:line="180" w:lineRule="exact"/>
        <w:ind w:left="1893"/>
        <w:jc w:val="both"/>
        <w:rPr>
          <w:rFonts w:ascii="Inconsolata" w:hAnsi="Inconsolata" w:cs="SimSun"/>
          <w:b/>
          <w:lang w:val="ca-ES"/>
        </w:rPr>
      </w:pPr>
      <w:r w:rsidRPr="00B9134D">
        <w:rPr>
          <w:rFonts w:ascii="Inconsolata" w:hAnsi="Inconsolata"/>
          <w:lang w:val="ca-ES"/>
        </w:rPr>
        <w:t>Superior a 300.000 €........................</w:t>
      </w:r>
      <w:r w:rsidRPr="00B9134D">
        <w:rPr>
          <w:rFonts w:ascii="Inconsolata" w:hAnsi="Inconsolata"/>
          <w:b/>
          <w:lang w:val="ca-ES"/>
        </w:rPr>
        <w:t>240,00</w:t>
      </w:r>
      <w:r w:rsidRPr="00B9134D">
        <w:rPr>
          <w:rFonts w:ascii="Inconsolata" w:hAnsi="Inconsolata"/>
          <w:b/>
          <w:spacing w:val="-15"/>
          <w:lang w:val="ca-ES"/>
        </w:rPr>
        <w:t xml:space="preserve"> </w:t>
      </w:r>
      <w:r w:rsidRPr="00B9134D">
        <w:rPr>
          <w:rFonts w:ascii="Inconsolata" w:hAnsi="Inconsolata"/>
          <w:b/>
          <w:lang w:val="ca-ES"/>
        </w:rPr>
        <w:t>+</w:t>
      </w:r>
      <w:r w:rsidRPr="00B9134D">
        <w:rPr>
          <w:rFonts w:ascii="Inconsolata" w:hAnsi="Inconsolata"/>
          <w:b/>
          <w:spacing w:val="-1"/>
          <w:lang w:val="ca-ES"/>
        </w:rPr>
        <w:t xml:space="preserve"> </w:t>
      </w:r>
      <w:r w:rsidRPr="00B9134D">
        <w:rPr>
          <w:rFonts w:ascii="Inconsolata" w:hAnsi="Inconsolata"/>
          <w:b/>
          <w:lang w:val="ca-ES"/>
        </w:rPr>
        <w:t>0,07 %</w:t>
      </w:r>
      <w:r w:rsidRPr="00B9134D">
        <w:rPr>
          <w:rFonts w:ascii="Inconsolata" w:hAnsi="Inconsolata"/>
          <w:b/>
          <w:spacing w:val="-15"/>
          <w:lang w:val="ca-ES"/>
        </w:rPr>
        <w:t xml:space="preserve"> </w:t>
      </w:r>
      <w:r w:rsidRPr="00B9134D">
        <w:rPr>
          <w:rFonts w:ascii="Inconsolata" w:hAnsi="Inconsolata"/>
          <w:b/>
          <w:lang w:val="ca-ES"/>
        </w:rPr>
        <w:t>excés</w:t>
      </w:r>
      <w:r w:rsidRPr="00B9134D">
        <w:rPr>
          <w:rFonts w:ascii="Inconsolata" w:hAnsi="Inconsolata"/>
          <w:b/>
          <w:spacing w:val="-15"/>
          <w:lang w:val="ca-ES"/>
        </w:rPr>
        <w:t xml:space="preserve"> </w:t>
      </w:r>
      <w:r w:rsidRPr="00B9134D">
        <w:rPr>
          <w:rFonts w:ascii="Inconsolata" w:hAnsi="Inconsolata"/>
          <w:b/>
          <w:lang w:val="ca-ES"/>
        </w:rPr>
        <w:t>de 300.000 €</w:t>
      </w:r>
    </w:p>
    <w:p w14:paraId="6370A0D6" w14:textId="77777777" w:rsidR="00D6411B" w:rsidRPr="00B9134D" w:rsidRDefault="00D6411B" w:rsidP="00B9134D">
      <w:pPr>
        <w:pStyle w:val="Textoindependiente"/>
        <w:spacing w:after="120" w:line="180" w:lineRule="exact"/>
        <w:ind w:left="1188"/>
        <w:jc w:val="both"/>
        <w:rPr>
          <w:rFonts w:ascii="Inconsolata" w:hAnsi="Inconsolata"/>
          <w:lang w:val="ca-ES"/>
        </w:rPr>
      </w:pPr>
      <w:r w:rsidRPr="00B9134D">
        <w:rPr>
          <w:rFonts w:ascii="Inconsolata" w:hAnsi="Inconsolata"/>
          <w:lang w:val="ca-ES"/>
        </w:rPr>
        <w:t xml:space="preserve">Si hi ha </w:t>
      </w:r>
      <w:r w:rsidRPr="00B9134D">
        <w:rPr>
          <w:rFonts w:ascii="Inconsolata" w:hAnsi="Inconsolata"/>
          <w:spacing w:val="-5"/>
          <w:lang w:val="ca-ES"/>
        </w:rPr>
        <w:t xml:space="preserve">més </w:t>
      </w:r>
      <w:r w:rsidRPr="00B9134D">
        <w:rPr>
          <w:rFonts w:ascii="Inconsolata" w:hAnsi="Inconsolata"/>
          <w:lang w:val="ca-ES"/>
        </w:rPr>
        <w:t xml:space="preserve">d'una finca registral del mateix edifici (i que es </w:t>
      </w:r>
      <w:r w:rsidRPr="00B9134D">
        <w:rPr>
          <w:rFonts w:ascii="Inconsolata" w:hAnsi="Inconsolata"/>
          <w:spacing w:val="-3"/>
          <w:lang w:val="ca-ES"/>
        </w:rPr>
        <w:t xml:space="preserve">valorin </w:t>
      </w:r>
      <w:r w:rsidRPr="00B9134D">
        <w:rPr>
          <w:rFonts w:ascii="Inconsolata" w:hAnsi="Inconsolata"/>
          <w:lang w:val="ca-ES"/>
        </w:rPr>
        <w:t xml:space="preserve">en el </w:t>
      </w:r>
      <w:r w:rsidRPr="00B9134D">
        <w:rPr>
          <w:rFonts w:ascii="Inconsolata" w:hAnsi="Inconsolata"/>
          <w:spacing w:val="-3"/>
          <w:lang w:val="ca-ES"/>
        </w:rPr>
        <w:t xml:space="preserve">mateix </w:t>
      </w:r>
      <w:r w:rsidRPr="00B9134D">
        <w:rPr>
          <w:rFonts w:ascii="Inconsolata" w:hAnsi="Inconsolata"/>
          <w:lang w:val="ca-ES"/>
        </w:rPr>
        <w:t>informe),</w:t>
      </w:r>
      <w:r w:rsidRPr="00B9134D">
        <w:rPr>
          <w:rFonts w:ascii="Inconsolata" w:hAnsi="Inconsolata"/>
          <w:spacing w:val="-16"/>
          <w:lang w:val="ca-ES"/>
        </w:rPr>
        <w:t xml:space="preserve"> </w:t>
      </w:r>
      <w:r w:rsidRPr="00B9134D">
        <w:rPr>
          <w:rFonts w:ascii="Inconsolata" w:hAnsi="Inconsolata"/>
          <w:lang w:val="ca-ES"/>
        </w:rPr>
        <w:t xml:space="preserve">el </w:t>
      </w:r>
      <w:r w:rsidRPr="00B9134D">
        <w:rPr>
          <w:rFonts w:ascii="Inconsolata" w:hAnsi="Inconsolata"/>
          <w:spacing w:val="-3"/>
          <w:lang w:val="ca-ES"/>
        </w:rPr>
        <w:t>cost</w:t>
      </w:r>
      <w:r w:rsidRPr="00B9134D">
        <w:rPr>
          <w:rFonts w:ascii="Inconsolata" w:hAnsi="Inconsolata"/>
          <w:spacing w:val="-1"/>
          <w:lang w:val="ca-ES"/>
        </w:rPr>
        <w:t xml:space="preserve"> </w:t>
      </w:r>
      <w:r w:rsidRPr="00B9134D">
        <w:rPr>
          <w:rFonts w:ascii="Inconsolata" w:hAnsi="Inconsolata"/>
          <w:lang w:val="ca-ES"/>
        </w:rPr>
        <w:t>de</w:t>
      </w:r>
      <w:r w:rsidRPr="00B9134D">
        <w:rPr>
          <w:rFonts w:ascii="Inconsolata" w:hAnsi="Inconsolata"/>
          <w:spacing w:val="-1"/>
          <w:lang w:val="ca-ES"/>
        </w:rPr>
        <w:t xml:space="preserve"> </w:t>
      </w:r>
      <w:r w:rsidRPr="00B9134D">
        <w:rPr>
          <w:rFonts w:ascii="Inconsolata" w:hAnsi="Inconsolata"/>
          <w:lang w:val="ca-ES"/>
        </w:rPr>
        <w:t>la</w:t>
      </w:r>
      <w:r w:rsidRPr="00B9134D">
        <w:rPr>
          <w:rFonts w:ascii="Inconsolata" w:hAnsi="Inconsolata"/>
          <w:spacing w:val="-16"/>
          <w:lang w:val="ca-ES"/>
        </w:rPr>
        <w:t xml:space="preserve"> </w:t>
      </w:r>
      <w:r w:rsidRPr="00B9134D">
        <w:rPr>
          <w:rFonts w:ascii="Inconsolata" w:hAnsi="Inconsolata"/>
          <w:lang w:val="ca-ES"/>
        </w:rPr>
        <w:t>2a</w:t>
      </w:r>
      <w:r w:rsidRPr="00B9134D">
        <w:rPr>
          <w:rFonts w:ascii="Inconsolata" w:hAnsi="Inconsolata"/>
          <w:spacing w:val="-1"/>
          <w:lang w:val="ca-ES"/>
        </w:rPr>
        <w:t xml:space="preserve"> </w:t>
      </w:r>
      <w:r w:rsidRPr="00B9134D">
        <w:rPr>
          <w:rFonts w:ascii="Inconsolata" w:hAnsi="Inconsolata"/>
          <w:spacing w:val="-3"/>
          <w:lang w:val="ca-ES"/>
        </w:rPr>
        <w:t>finca</w:t>
      </w:r>
      <w:r w:rsidRPr="00B9134D">
        <w:rPr>
          <w:rFonts w:ascii="Inconsolata" w:hAnsi="Inconsolata"/>
          <w:spacing w:val="-1"/>
          <w:lang w:val="ca-ES"/>
        </w:rPr>
        <w:t xml:space="preserve"> </w:t>
      </w:r>
      <w:r w:rsidRPr="00B9134D">
        <w:rPr>
          <w:rFonts w:ascii="Inconsolata" w:hAnsi="Inconsolata"/>
          <w:lang w:val="ca-ES"/>
        </w:rPr>
        <w:t>serà</w:t>
      </w:r>
      <w:r w:rsidRPr="00B9134D">
        <w:rPr>
          <w:rFonts w:ascii="Inconsolata" w:hAnsi="Inconsolata"/>
          <w:spacing w:val="-16"/>
          <w:lang w:val="ca-ES"/>
        </w:rPr>
        <w:t xml:space="preserve"> </w:t>
      </w:r>
      <w:r w:rsidRPr="00B9134D">
        <w:rPr>
          <w:rFonts w:ascii="Inconsolata" w:hAnsi="Inconsolata"/>
          <w:lang w:val="ca-ES"/>
        </w:rPr>
        <w:t>d'un</w:t>
      </w:r>
      <w:r w:rsidRPr="00B9134D">
        <w:rPr>
          <w:rFonts w:ascii="Inconsolata" w:hAnsi="Inconsolata"/>
          <w:spacing w:val="-1"/>
          <w:lang w:val="ca-ES"/>
        </w:rPr>
        <w:t xml:space="preserve"> </w:t>
      </w:r>
      <w:r w:rsidRPr="00B9134D">
        <w:rPr>
          <w:rFonts w:ascii="Inconsolata" w:hAnsi="Inconsolata"/>
          <w:lang w:val="ca-ES"/>
        </w:rPr>
        <w:t>60 %,</w:t>
      </w:r>
      <w:r w:rsidRPr="00B9134D">
        <w:rPr>
          <w:rFonts w:ascii="Inconsolata" w:hAnsi="Inconsolata"/>
          <w:spacing w:val="-1"/>
          <w:lang w:val="ca-ES"/>
        </w:rPr>
        <w:t xml:space="preserve"> </w:t>
      </w:r>
      <w:r w:rsidRPr="00B9134D">
        <w:rPr>
          <w:rFonts w:ascii="Inconsolata" w:hAnsi="Inconsolata"/>
          <w:lang w:val="ca-ES"/>
        </w:rPr>
        <w:t>i</w:t>
      </w:r>
      <w:r w:rsidRPr="00B9134D">
        <w:rPr>
          <w:rFonts w:ascii="Inconsolata" w:hAnsi="Inconsolata"/>
          <w:spacing w:val="-16"/>
          <w:lang w:val="ca-ES"/>
        </w:rPr>
        <w:t xml:space="preserve"> d</w:t>
      </w:r>
      <w:r w:rsidRPr="00B9134D">
        <w:rPr>
          <w:rFonts w:ascii="Inconsolata" w:hAnsi="Inconsolata"/>
          <w:lang w:val="ca-ES"/>
        </w:rPr>
        <w:t>el</w:t>
      </w:r>
      <w:r w:rsidRPr="00B9134D">
        <w:rPr>
          <w:rFonts w:ascii="Inconsolata" w:hAnsi="Inconsolata"/>
          <w:spacing w:val="-1"/>
          <w:lang w:val="ca-ES"/>
        </w:rPr>
        <w:t xml:space="preserve"> </w:t>
      </w:r>
      <w:r w:rsidRPr="00B9134D">
        <w:rPr>
          <w:rFonts w:ascii="Inconsolata" w:hAnsi="Inconsolata"/>
          <w:lang w:val="ca-ES"/>
        </w:rPr>
        <w:t>50 %</w:t>
      </w:r>
      <w:r w:rsidRPr="00B9134D">
        <w:rPr>
          <w:rFonts w:ascii="Inconsolata" w:hAnsi="Inconsolata"/>
          <w:spacing w:val="-16"/>
          <w:lang w:val="ca-ES"/>
        </w:rPr>
        <w:t xml:space="preserve"> </w:t>
      </w:r>
      <w:r w:rsidRPr="00B9134D">
        <w:rPr>
          <w:rFonts w:ascii="Inconsolata" w:hAnsi="Inconsolata"/>
          <w:lang w:val="ca-ES"/>
        </w:rPr>
        <w:t>per a</w:t>
      </w:r>
      <w:r w:rsidRPr="00B9134D">
        <w:rPr>
          <w:rFonts w:ascii="Inconsolata" w:hAnsi="Inconsolata"/>
          <w:spacing w:val="-1"/>
          <w:lang w:val="ca-ES"/>
        </w:rPr>
        <w:t xml:space="preserve"> </w:t>
      </w:r>
      <w:r w:rsidRPr="00B9134D">
        <w:rPr>
          <w:rFonts w:ascii="Inconsolata" w:hAnsi="Inconsolata"/>
          <w:spacing w:val="-5"/>
          <w:lang w:val="ca-ES"/>
        </w:rPr>
        <w:t>les</w:t>
      </w:r>
      <w:r w:rsidRPr="00B9134D">
        <w:rPr>
          <w:rFonts w:ascii="Inconsolata" w:hAnsi="Inconsolata"/>
          <w:spacing w:val="-1"/>
          <w:lang w:val="ca-ES"/>
        </w:rPr>
        <w:t xml:space="preserve"> </w:t>
      </w:r>
      <w:r w:rsidRPr="00B9134D">
        <w:rPr>
          <w:rFonts w:ascii="Inconsolata" w:hAnsi="Inconsolata"/>
          <w:lang w:val="ca-ES"/>
        </w:rPr>
        <w:t>restants.</w:t>
      </w:r>
    </w:p>
    <w:p w14:paraId="72D70EE0" w14:textId="77777777" w:rsidR="00D6411B" w:rsidRPr="00B9134D" w:rsidRDefault="00D6411B" w:rsidP="00B9134D">
      <w:pPr>
        <w:pStyle w:val="Textoindependiente"/>
        <w:spacing w:after="120" w:line="180" w:lineRule="exact"/>
        <w:ind w:left="1188"/>
        <w:jc w:val="both"/>
        <w:rPr>
          <w:rFonts w:ascii="Inconsolata" w:hAnsi="Inconsolata"/>
          <w:lang w:val="ca-ES"/>
        </w:rPr>
      </w:pPr>
      <w:r w:rsidRPr="00B9134D">
        <w:rPr>
          <w:rFonts w:ascii="Inconsolata" w:hAnsi="Inconsolata"/>
          <w:lang w:val="ca-ES"/>
        </w:rPr>
        <w:t xml:space="preserve">Places d'aparcament, trasters, </w:t>
      </w:r>
      <w:r w:rsidRPr="00B9134D">
        <w:rPr>
          <w:rFonts w:ascii="Inconsolata" w:hAnsi="Inconsolata"/>
          <w:spacing w:val="-4"/>
          <w:lang w:val="ca-ES"/>
        </w:rPr>
        <w:t xml:space="preserve">etc. </w:t>
      </w:r>
      <w:r w:rsidRPr="00B9134D">
        <w:rPr>
          <w:rFonts w:ascii="Inconsolata" w:hAnsi="Inconsolata"/>
          <w:lang w:val="ca-ES"/>
        </w:rPr>
        <w:t xml:space="preserve">inclosos en un habitatge es valoraran a </w:t>
      </w:r>
      <w:r w:rsidRPr="00B9134D">
        <w:rPr>
          <w:rFonts w:ascii="Inconsolata" w:hAnsi="Inconsolata"/>
          <w:spacing w:val="-8"/>
          <w:lang w:val="ca-ES"/>
        </w:rPr>
        <w:t>20 </w:t>
      </w:r>
      <w:r w:rsidRPr="00B9134D">
        <w:rPr>
          <w:rFonts w:ascii="Inconsolata" w:hAnsi="Inconsolata"/>
          <w:lang w:val="ca-ES"/>
        </w:rPr>
        <w:t>€/unitat.</w:t>
      </w:r>
    </w:p>
    <w:p w14:paraId="4736A557" w14:textId="77777777" w:rsidR="00D6411B" w:rsidRPr="00B9134D" w:rsidRDefault="00D6411B" w:rsidP="00B9134D">
      <w:pPr>
        <w:pStyle w:val="Textoindependiente"/>
        <w:spacing w:after="120" w:line="180" w:lineRule="exact"/>
        <w:ind w:left="1188" w:right="158"/>
        <w:jc w:val="both"/>
        <w:rPr>
          <w:rFonts w:ascii="Inconsolata" w:hAnsi="Inconsolata"/>
          <w:lang w:val="ca-ES"/>
        </w:rPr>
      </w:pPr>
      <w:r w:rsidRPr="00B9134D">
        <w:rPr>
          <w:rFonts w:ascii="Inconsolata" w:hAnsi="Inconsolata"/>
          <w:lang w:val="ca-ES"/>
        </w:rPr>
        <w:t>Així mateix,</w:t>
      </w:r>
      <w:r w:rsidRPr="00B9134D">
        <w:rPr>
          <w:rFonts w:ascii="Inconsolata" w:hAnsi="Inconsolata"/>
          <w:spacing w:val="-18"/>
          <w:lang w:val="ca-ES"/>
        </w:rPr>
        <w:t xml:space="preserve"> </w:t>
      </w:r>
      <w:r w:rsidRPr="00B9134D">
        <w:rPr>
          <w:rFonts w:ascii="Inconsolata" w:hAnsi="Inconsolata"/>
          <w:spacing w:val="-5"/>
          <w:lang w:val="ca-ES"/>
        </w:rPr>
        <w:t>els</w:t>
      </w:r>
      <w:r w:rsidRPr="00B9134D">
        <w:rPr>
          <w:rFonts w:ascii="Inconsolata" w:hAnsi="Inconsolata"/>
          <w:spacing w:val="-18"/>
          <w:lang w:val="ca-ES"/>
        </w:rPr>
        <w:t xml:space="preserve"> </w:t>
      </w:r>
      <w:r w:rsidRPr="00B9134D">
        <w:rPr>
          <w:rFonts w:ascii="Inconsolata" w:hAnsi="Inconsolata"/>
          <w:lang w:val="ca-ES"/>
        </w:rPr>
        <w:t>desplaçaments</w:t>
      </w:r>
      <w:r w:rsidRPr="00B9134D">
        <w:rPr>
          <w:rFonts w:ascii="Inconsolata" w:hAnsi="Inconsolata"/>
          <w:spacing w:val="-18"/>
          <w:lang w:val="ca-ES"/>
        </w:rPr>
        <w:t xml:space="preserve"> </w:t>
      </w:r>
      <w:r w:rsidRPr="00B9134D">
        <w:rPr>
          <w:rFonts w:ascii="Inconsolata" w:hAnsi="Inconsolata"/>
          <w:lang w:val="ca-ES"/>
        </w:rPr>
        <w:t>a</w:t>
      </w:r>
      <w:r w:rsidRPr="00B9134D">
        <w:rPr>
          <w:rFonts w:ascii="Inconsolata" w:hAnsi="Inconsolata"/>
          <w:spacing w:val="-18"/>
          <w:lang w:val="ca-ES"/>
        </w:rPr>
        <w:t xml:space="preserve"> </w:t>
      </w:r>
      <w:r w:rsidRPr="00B9134D">
        <w:rPr>
          <w:rFonts w:ascii="Inconsolata" w:hAnsi="Inconsolata"/>
          <w:spacing w:val="-3"/>
          <w:lang w:val="ca-ES"/>
        </w:rPr>
        <w:t>partir</w:t>
      </w:r>
      <w:r w:rsidRPr="00B9134D">
        <w:rPr>
          <w:rFonts w:ascii="Inconsolata" w:hAnsi="Inconsolata"/>
          <w:spacing w:val="-18"/>
          <w:lang w:val="ca-ES"/>
        </w:rPr>
        <w:t xml:space="preserve"> </w:t>
      </w:r>
      <w:r w:rsidRPr="00B9134D">
        <w:rPr>
          <w:rFonts w:ascii="Inconsolata" w:hAnsi="Inconsolata"/>
          <w:lang w:val="ca-ES"/>
        </w:rPr>
        <w:t>de</w:t>
      </w:r>
      <w:r w:rsidRPr="00B9134D">
        <w:rPr>
          <w:rFonts w:ascii="Inconsolata" w:hAnsi="Inconsolata"/>
          <w:spacing w:val="-18"/>
          <w:lang w:val="ca-ES"/>
        </w:rPr>
        <w:t xml:space="preserve"> </w:t>
      </w:r>
      <w:r w:rsidRPr="00B9134D">
        <w:rPr>
          <w:rFonts w:ascii="Inconsolata" w:hAnsi="Inconsolata"/>
          <w:spacing w:val="-8"/>
          <w:lang w:val="ca-ES"/>
        </w:rPr>
        <w:t>20</w:t>
      </w:r>
      <w:r w:rsidRPr="00B9134D">
        <w:rPr>
          <w:rFonts w:ascii="Inconsolata" w:hAnsi="Inconsolata"/>
          <w:spacing w:val="-18"/>
          <w:lang w:val="ca-ES"/>
        </w:rPr>
        <w:t xml:space="preserve"> </w:t>
      </w:r>
      <w:r w:rsidRPr="00B9134D">
        <w:rPr>
          <w:rFonts w:ascii="Inconsolata" w:hAnsi="Inconsolata"/>
          <w:lang w:val="ca-ES"/>
        </w:rPr>
        <w:t>km</w:t>
      </w:r>
      <w:r w:rsidRPr="00B9134D">
        <w:rPr>
          <w:rFonts w:ascii="Inconsolata" w:hAnsi="Inconsolata"/>
          <w:spacing w:val="-18"/>
          <w:lang w:val="ca-ES"/>
        </w:rPr>
        <w:t xml:space="preserve"> </w:t>
      </w:r>
      <w:r w:rsidRPr="00B9134D">
        <w:rPr>
          <w:rFonts w:ascii="Inconsolata" w:hAnsi="Inconsolata"/>
          <w:lang w:val="ca-ES"/>
        </w:rPr>
        <w:t>de</w:t>
      </w:r>
      <w:r w:rsidRPr="00B9134D">
        <w:rPr>
          <w:rFonts w:ascii="Inconsolata" w:hAnsi="Inconsolata"/>
          <w:spacing w:val="-33"/>
          <w:lang w:val="ca-ES"/>
        </w:rPr>
        <w:t xml:space="preserve"> </w:t>
      </w:r>
      <w:r w:rsidRPr="00B9134D">
        <w:rPr>
          <w:rFonts w:ascii="Inconsolata" w:hAnsi="Inconsolata"/>
          <w:lang w:val="ca-ES"/>
        </w:rPr>
        <w:t>la</w:t>
      </w:r>
      <w:r w:rsidRPr="00B9134D">
        <w:rPr>
          <w:rFonts w:ascii="Inconsolata" w:hAnsi="Inconsolata"/>
          <w:spacing w:val="-18"/>
          <w:lang w:val="ca-ES"/>
        </w:rPr>
        <w:t xml:space="preserve"> </w:t>
      </w:r>
      <w:r w:rsidRPr="00B9134D">
        <w:rPr>
          <w:rFonts w:ascii="Inconsolata" w:hAnsi="Inconsolata"/>
          <w:lang w:val="ca-ES"/>
        </w:rPr>
        <w:t>delegació</w:t>
      </w:r>
      <w:r w:rsidRPr="00B9134D">
        <w:rPr>
          <w:rFonts w:ascii="Inconsolata" w:hAnsi="Inconsolata"/>
          <w:spacing w:val="-18"/>
          <w:lang w:val="ca-ES"/>
        </w:rPr>
        <w:t xml:space="preserve"> </w:t>
      </w:r>
      <w:r w:rsidRPr="00B9134D">
        <w:rPr>
          <w:rFonts w:ascii="Inconsolata" w:hAnsi="Inconsolata"/>
          <w:spacing w:val="-5"/>
          <w:lang w:val="ca-ES"/>
        </w:rPr>
        <w:t>més</w:t>
      </w:r>
      <w:r w:rsidRPr="00B9134D">
        <w:rPr>
          <w:rFonts w:ascii="Inconsolata" w:hAnsi="Inconsolata"/>
          <w:spacing w:val="-18"/>
          <w:lang w:val="ca-ES"/>
        </w:rPr>
        <w:t xml:space="preserve"> </w:t>
      </w:r>
      <w:r w:rsidRPr="00B9134D">
        <w:rPr>
          <w:rFonts w:ascii="Inconsolata" w:hAnsi="Inconsolata"/>
          <w:spacing w:val="-3"/>
          <w:lang w:val="ca-ES"/>
        </w:rPr>
        <w:t>pròxima</w:t>
      </w:r>
      <w:r w:rsidRPr="00B9134D">
        <w:rPr>
          <w:rFonts w:ascii="Inconsolata" w:hAnsi="Inconsolata"/>
          <w:spacing w:val="-18"/>
          <w:lang w:val="ca-ES"/>
        </w:rPr>
        <w:t xml:space="preserve"> </w:t>
      </w:r>
      <w:r w:rsidRPr="00B9134D">
        <w:rPr>
          <w:rFonts w:ascii="Inconsolata" w:hAnsi="Inconsolata"/>
          <w:spacing w:val="-3"/>
          <w:lang w:val="ca-ES"/>
        </w:rPr>
        <w:t xml:space="preserve">incrementen </w:t>
      </w:r>
      <w:r w:rsidRPr="00B9134D">
        <w:rPr>
          <w:rFonts w:ascii="Inconsolata" w:hAnsi="Inconsolata"/>
          <w:lang w:val="ca-ES"/>
        </w:rPr>
        <w:t xml:space="preserve">el preu de la taxació a </w:t>
      </w:r>
      <w:r w:rsidRPr="00B9134D">
        <w:rPr>
          <w:rFonts w:ascii="Inconsolata" w:hAnsi="Inconsolata"/>
          <w:spacing w:val="-3"/>
          <w:lang w:val="ca-ES"/>
        </w:rPr>
        <w:t xml:space="preserve">raó </w:t>
      </w:r>
      <w:r w:rsidRPr="00B9134D">
        <w:rPr>
          <w:rFonts w:ascii="Inconsolata" w:hAnsi="Inconsolata"/>
          <w:lang w:val="ca-ES"/>
        </w:rPr>
        <w:t xml:space="preserve">de </w:t>
      </w:r>
      <w:r w:rsidRPr="00B9134D">
        <w:rPr>
          <w:rFonts w:ascii="Inconsolata" w:hAnsi="Inconsolata"/>
          <w:spacing w:val="-4"/>
          <w:lang w:val="ca-ES"/>
        </w:rPr>
        <w:t>0,30</w:t>
      </w:r>
      <w:r w:rsidRPr="00B9134D">
        <w:rPr>
          <w:rFonts w:ascii="Inconsolata" w:hAnsi="Inconsolata"/>
          <w:spacing w:val="-55"/>
          <w:lang w:val="ca-ES"/>
        </w:rPr>
        <w:t xml:space="preserve"> </w:t>
      </w:r>
      <w:r w:rsidRPr="00B9134D">
        <w:rPr>
          <w:rFonts w:ascii="Inconsolata" w:hAnsi="Inconsolata"/>
          <w:lang w:val="ca-ES"/>
        </w:rPr>
        <w:t>€/km.</w:t>
      </w:r>
    </w:p>
    <w:p w14:paraId="1671CF94" w14:textId="77777777" w:rsidR="00D6411B" w:rsidRPr="00B9134D" w:rsidRDefault="00D6411B" w:rsidP="00B9134D">
      <w:pPr>
        <w:pStyle w:val="Textoindependiente"/>
        <w:spacing w:after="120" w:line="180" w:lineRule="exact"/>
        <w:ind w:left="1188" w:right="163"/>
        <w:jc w:val="both"/>
        <w:rPr>
          <w:rFonts w:ascii="Inconsolata" w:hAnsi="Inconsolata"/>
          <w:lang w:val="ca-ES"/>
        </w:rPr>
      </w:pPr>
      <w:r w:rsidRPr="00B9134D">
        <w:rPr>
          <w:rFonts w:ascii="Inconsolata" w:hAnsi="Inconsolata"/>
          <w:lang w:val="ca-ES"/>
        </w:rPr>
        <w:t>Les</w:t>
      </w:r>
      <w:r w:rsidRPr="00B9134D">
        <w:rPr>
          <w:rFonts w:ascii="Inconsolata" w:hAnsi="Inconsolata"/>
          <w:spacing w:val="-3"/>
          <w:lang w:val="ca-ES"/>
        </w:rPr>
        <w:t xml:space="preserve"> despeses es carregaran</w:t>
      </w:r>
      <w:r w:rsidRPr="00B9134D">
        <w:rPr>
          <w:rFonts w:ascii="Inconsolata" w:hAnsi="Inconsolata"/>
          <w:spacing w:val="-18"/>
          <w:lang w:val="ca-ES"/>
        </w:rPr>
        <w:t xml:space="preserve"> </w:t>
      </w:r>
      <w:r w:rsidRPr="00B9134D">
        <w:rPr>
          <w:rFonts w:ascii="Inconsolata" w:hAnsi="Inconsolata"/>
          <w:lang w:val="ca-ES"/>
        </w:rPr>
        <w:t>en</w:t>
      </w:r>
      <w:r w:rsidRPr="00B9134D">
        <w:rPr>
          <w:rFonts w:ascii="Inconsolata" w:hAnsi="Inconsolata"/>
          <w:spacing w:val="-3"/>
          <w:lang w:val="ca-ES"/>
        </w:rPr>
        <w:t xml:space="preserve"> </w:t>
      </w:r>
      <w:r w:rsidRPr="00B9134D">
        <w:rPr>
          <w:rFonts w:ascii="Inconsolata" w:hAnsi="Inconsolata"/>
          <w:lang w:val="ca-ES"/>
        </w:rPr>
        <w:t>el</w:t>
      </w:r>
      <w:r w:rsidRPr="00B9134D">
        <w:rPr>
          <w:rFonts w:ascii="Inconsolata" w:hAnsi="Inconsolata"/>
          <w:spacing w:val="-18"/>
          <w:lang w:val="ca-ES"/>
        </w:rPr>
        <w:t xml:space="preserve"> </w:t>
      </w:r>
      <w:r w:rsidRPr="00B9134D">
        <w:rPr>
          <w:rFonts w:ascii="Inconsolata" w:hAnsi="Inconsolata"/>
          <w:spacing w:val="-3"/>
          <w:lang w:val="ca-ES"/>
        </w:rPr>
        <w:t>compte</w:t>
      </w:r>
      <w:r w:rsidRPr="00B9134D">
        <w:rPr>
          <w:rFonts w:ascii="Inconsolata" w:hAnsi="Inconsolata"/>
          <w:spacing w:val="-18"/>
          <w:lang w:val="ca-ES"/>
        </w:rPr>
        <w:t xml:space="preserve"> </w:t>
      </w:r>
      <w:r w:rsidRPr="00B9134D">
        <w:rPr>
          <w:rFonts w:ascii="Inconsolata" w:hAnsi="Inconsolata"/>
          <w:lang w:val="ca-ES"/>
        </w:rPr>
        <w:t>del</w:t>
      </w:r>
      <w:r w:rsidRPr="00B9134D">
        <w:rPr>
          <w:rFonts w:ascii="Inconsolata" w:hAnsi="Inconsolata"/>
          <w:spacing w:val="-3"/>
          <w:lang w:val="ca-ES"/>
        </w:rPr>
        <w:t xml:space="preserve"> client</w:t>
      </w:r>
      <w:r w:rsidRPr="00B9134D">
        <w:rPr>
          <w:rFonts w:ascii="Inconsolata" w:hAnsi="Inconsolata"/>
          <w:spacing w:val="-18"/>
          <w:lang w:val="ca-ES"/>
        </w:rPr>
        <w:t xml:space="preserve"> </w:t>
      </w:r>
      <w:r w:rsidRPr="00B9134D">
        <w:rPr>
          <w:rFonts w:ascii="Inconsolata" w:hAnsi="Inconsolata"/>
          <w:lang w:val="ca-ES"/>
        </w:rPr>
        <w:t>una</w:t>
      </w:r>
      <w:r w:rsidRPr="00B9134D">
        <w:rPr>
          <w:rFonts w:ascii="Inconsolata" w:hAnsi="Inconsolata"/>
          <w:spacing w:val="-18"/>
          <w:lang w:val="ca-ES"/>
        </w:rPr>
        <w:t xml:space="preserve"> </w:t>
      </w:r>
      <w:r w:rsidRPr="00B9134D">
        <w:rPr>
          <w:rFonts w:ascii="Inconsolata" w:hAnsi="Inconsolata"/>
          <w:lang w:val="ca-ES"/>
        </w:rPr>
        <w:t>vegada</w:t>
      </w:r>
      <w:r w:rsidRPr="00B9134D">
        <w:rPr>
          <w:rFonts w:ascii="Inconsolata" w:hAnsi="Inconsolata"/>
          <w:spacing w:val="-18"/>
          <w:lang w:val="ca-ES"/>
        </w:rPr>
        <w:t xml:space="preserve"> </w:t>
      </w:r>
      <w:r w:rsidRPr="00B9134D">
        <w:rPr>
          <w:rFonts w:ascii="Inconsolata" w:hAnsi="Inconsolata"/>
          <w:lang w:val="ca-ES"/>
        </w:rPr>
        <w:t>efectuada</w:t>
      </w:r>
      <w:r w:rsidRPr="00B9134D">
        <w:rPr>
          <w:rFonts w:ascii="Inconsolata" w:hAnsi="Inconsolata"/>
          <w:spacing w:val="-18"/>
          <w:lang w:val="ca-ES"/>
        </w:rPr>
        <w:t xml:space="preserve"> </w:t>
      </w:r>
      <w:r w:rsidRPr="00B9134D">
        <w:rPr>
          <w:rFonts w:ascii="Inconsolata" w:hAnsi="Inconsolata"/>
          <w:lang w:val="ca-ES"/>
        </w:rPr>
        <w:t>la</w:t>
      </w:r>
      <w:r w:rsidRPr="00B9134D">
        <w:rPr>
          <w:rFonts w:ascii="Inconsolata" w:hAnsi="Inconsolata"/>
          <w:spacing w:val="-18"/>
          <w:lang w:val="ca-ES"/>
        </w:rPr>
        <w:t xml:space="preserve"> </w:t>
      </w:r>
      <w:r w:rsidRPr="00B9134D">
        <w:rPr>
          <w:rFonts w:ascii="Inconsolata" w:hAnsi="Inconsolata"/>
          <w:lang w:val="ca-ES"/>
        </w:rPr>
        <w:t>taxació,</w:t>
      </w:r>
      <w:r w:rsidRPr="00B9134D">
        <w:rPr>
          <w:rFonts w:ascii="Inconsolata" w:hAnsi="Inconsolata"/>
          <w:spacing w:val="-3"/>
          <w:lang w:val="ca-ES"/>
        </w:rPr>
        <w:t xml:space="preserve"> </w:t>
      </w:r>
      <w:r w:rsidRPr="00B9134D">
        <w:rPr>
          <w:rFonts w:ascii="Inconsolata" w:hAnsi="Inconsolata"/>
          <w:lang w:val="ca-ES"/>
        </w:rPr>
        <w:t>i</w:t>
      </w:r>
      <w:r w:rsidRPr="00B9134D">
        <w:rPr>
          <w:rFonts w:ascii="Inconsolata" w:hAnsi="Inconsolata"/>
          <w:spacing w:val="-18"/>
          <w:lang w:val="ca-ES"/>
        </w:rPr>
        <w:t xml:space="preserve"> </w:t>
      </w:r>
      <w:r w:rsidRPr="00B9134D">
        <w:rPr>
          <w:rFonts w:ascii="Inconsolata" w:hAnsi="Inconsolata"/>
          <w:spacing w:val="-5"/>
          <w:lang w:val="ca-ES"/>
        </w:rPr>
        <w:t xml:space="preserve">encara </w:t>
      </w:r>
      <w:r w:rsidRPr="00B9134D">
        <w:rPr>
          <w:rFonts w:ascii="Inconsolata" w:hAnsi="Inconsolata"/>
          <w:lang w:val="ca-ES"/>
        </w:rPr>
        <w:t>que el préstec no s’</w:t>
      </w:r>
      <w:r w:rsidRPr="00B9134D">
        <w:rPr>
          <w:rFonts w:ascii="Inconsolata" w:hAnsi="Inconsolata"/>
          <w:spacing w:val="-3"/>
          <w:lang w:val="ca-ES"/>
        </w:rPr>
        <w:t xml:space="preserve">arribi </w:t>
      </w:r>
      <w:r w:rsidRPr="00B9134D">
        <w:rPr>
          <w:rFonts w:ascii="Inconsolata" w:hAnsi="Inconsolata"/>
          <w:lang w:val="ca-ES"/>
        </w:rPr>
        <w:t>a</w:t>
      </w:r>
      <w:r w:rsidRPr="00B9134D">
        <w:rPr>
          <w:rFonts w:ascii="Inconsolata" w:hAnsi="Inconsolata"/>
          <w:spacing w:val="-54"/>
          <w:lang w:val="ca-ES"/>
        </w:rPr>
        <w:t xml:space="preserve"> </w:t>
      </w:r>
      <w:r w:rsidRPr="00B9134D">
        <w:rPr>
          <w:rFonts w:ascii="Inconsolata" w:hAnsi="Inconsolata"/>
          <w:lang w:val="ca-ES"/>
        </w:rPr>
        <w:t>formalitzar.</w:t>
      </w:r>
    </w:p>
    <w:p w14:paraId="2735137E" w14:textId="77777777" w:rsidR="00D6411B" w:rsidRPr="00B9134D" w:rsidRDefault="00D6411B" w:rsidP="00B9134D">
      <w:pPr>
        <w:pStyle w:val="Textoindependiente"/>
        <w:spacing w:after="120" w:line="180" w:lineRule="exact"/>
        <w:ind w:left="1188"/>
        <w:jc w:val="both"/>
        <w:rPr>
          <w:rFonts w:ascii="Inconsolata" w:hAnsi="Inconsolata"/>
          <w:lang w:val="ca-ES"/>
        </w:rPr>
      </w:pPr>
      <w:r w:rsidRPr="00B9134D">
        <w:rPr>
          <w:rFonts w:ascii="Inconsolata" w:hAnsi="Inconsolata"/>
          <w:lang w:val="ca-ES"/>
        </w:rPr>
        <w:t>A</w:t>
      </w:r>
      <w:r w:rsidRPr="00B9134D">
        <w:rPr>
          <w:rFonts w:ascii="Inconsolata" w:hAnsi="Inconsolata"/>
          <w:spacing w:val="-4"/>
          <w:lang w:val="ca-ES"/>
        </w:rPr>
        <w:t xml:space="preserve"> </w:t>
      </w:r>
      <w:r w:rsidRPr="00B9134D">
        <w:rPr>
          <w:rFonts w:ascii="Inconsolata" w:hAnsi="Inconsolata"/>
          <w:lang w:val="ca-ES"/>
        </w:rPr>
        <w:t>tots</w:t>
      </w:r>
      <w:r w:rsidRPr="00B9134D">
        <w:rPr>
          <w:rFonts w:ascii="Inconsolata" w:hAnsi="Inconsolata"/>
          <w:spacing w:val="-4"/>
          <w:lang w:val="ca-ES"/>
        </w:rPr>
        <w:t xml:space="preserve"> </w:t>
      </w:r>
      <w:r w:rsidRPr="00B9134D">
        <w:rPr>
          <w:rFonts w:ascii="Inconsolata" w:hAnsi="Inconsolata"/>
          <w:spacing w:val="-5"/>
          <w:lang w:val="ca-ES"/>
        </w:rPr>
        <w:t>els</w:t>
      </w:r>
      <w:r w:rsidRPr="00B9134D">
        <w:rPr>
          <w:rFonts w:ascii="Inconsolata" w:hAnsi="Inconsolata"/>
          <w:spacing w:val="-4"/>
          <w:lang w:val="ca-ES"/>
        </w:rPr>
        <w:t xml:space="preserve"> </w:t>
      </w:r>
      <w:r w:rsidRPr="00B9134D">
        <w:rPr>
          <w:rFonts w:ascii="Inconsolata" w:hAnsi="Inconsolata"/>
          <w:lang w:val="ca-ES"/>
        </w:rPr>
        <w:t>imports</w:t>
      </w:r>
      <w:r w:rsidRPr="00B9134D">
        <w:rPr>
          <w:rFonts w:ascii="Inconsolata" w:hAnsi="Inconsolata"/>
          <w:spacing w:val="-4"/>
          <w:lang w:val="ca-ES"/>
        </w:rPr>
        <w:t xml:space="preserve"> </w:t>
      </w:r>
      <w:r w:rsidRPr="00B9134D">
        <w:rPr>
          <w:rFonts w:ascii="Inconsolata" w:hAnsi="Inconsolata"/>
          <w:lang w:val="ca-ES"/>
        </w:rPr>
        <w:t>expressats</w:t>
      </w:r>
      <w:r w:rsidRPr="00B9134D">
        <w:rPr>
          <w:rFonts w:ascii="Inconsolata" w:hAnsi="Inconsolata"/>
          <w:spacing w:val="-30"/>
          <w:lang w:val="ca-ES"/>
        </w:rPr>
        <w:t xml:space="preserve"> </w:t>
      </w:r>
      <w:r w:rsidRPr="00B9134D">
        <w:rPr>
          <w:rFonts w:ascii="Inconsolata" w:hAnsi="Inconsolata"/>
          <w:b/>
          <w:lang w:val="ca-ES"/>
        </w:rPr>
        <w:t>se'ls</w:t>
      </w:r>
      <w:r w:rsidRPr="00B9134D">
        <w:rPr>
          <w:rFonts w:ascii="Inconsolata" w:hAnsi="Inconsolata"/>
          <w:b/>
          <w:spacing w:val="-4"/>
          <w:lang w:val="ca-ES"/>
        </w:rPr>
        <w:t xml:space="preserve"> hi </w:t>
      </w:r>
      <w:r w:rsidRPr="00B9134D">
        <w:rPr>
          <w:rFonts w:ascii="Inconsolata" w:hAnsi="Inconsolata"/>
          <w:b/>
          <w:lang w:val="ca-ES"/>
        </w:rPr>
        <w:t>ha</w:t>
      </w:r>
      <w:r w:rsidRPr="00B9134D">
        <w:rPr>
          <w:rFonts w:ascii="Inconsolata" w:hAnsi="Inconsolata"/>
          <w:b/>
          <w:spacing w:val="-4"/>
          <w:lang w:val="ca-ES"/>
        </w:rPr>
        <w:t xml:space="preserve"> </w:t>
      </w:r>
      <w:r w:rsidRPr="00B9134D">
        <w:rPr>
          <w:rFonts w:ascii="Inconsolata" w:hAnsi="Inconsolata"/>
          <w:b/>
          <w:spacing w:val="-3"/>
          <w:lang w:val="ca-ES"/>
        </w:rPr>
        <w:t>d'afegir</w:t>
      </w:r>
      <w:r w:rsidRPr="00B9134D">
        <w:rPr>
          <w:rFonts w:ascii="Inconsolata" w:hAnsi="Inconsolata"/>
          <w:b/>
          <w:spacing w:val="-4"/>
          <w:lang w:val="ca-ES"/>
        </w:rPr>
        <w:t xml:space="preserve"> </w:t>
      </w:r>
      <w:r w:rsidRPr="00B9134D">
        <w:rPr>
          <w:rFonts w:ascii="Inconsolata" w:hAnsi="Inconsolata"/>
          <w:b/>
          <w:lang w:val="ca-ES"/>
        </w:rPr>
        <w:t>l'IVA</w:t>
      </w:r>
      <w:r w:rsidRPr="00B9134D">
        <w:rPr>
          <w:rFonts w:ascii="Inconsolata" w:hAnsi="Inconsolata"/>
          <w:b/>
          <w:spacing w:val="-18"/>
          <w:lang w:val="ca-ES"/>
        </w:rPr>
        <w:t xml:space="preserve"> </w:t>
      </w:r>
      <w:r w:rsidRPr="00B9134D">
        <w:rPr>
          <w:rFonts w:ascii="Inconsolata" w:hAnsi="Inconsolata"/>
          <w:b/>
          <w:lang w:val="ca-ES"/>
        </w:rPr>
        <w:t>corresponent.</w:t>
      </w:r>
    </w:p>
    <w:p w14:paraId="3A39A17D" w14:textId="77777777" w:rsidR="00D6411B" w:rsidRPr="00B9134D" w:rsidRDefault="00D6411B" w:rsidP="00B9134D">
      <w:pPr>
        <w:spacing w:after="120" w:line="180" w:lineRule="exact"/>
        <w:jc w:val="both"/>
        <w:rPr>
          <w:rFonts w:ascii="Inconsolata" w:eastAsia="SimSun" w:hAnsi="Inconsolata" w:cs="SimSun"/>
          <w:sz w:val="18"/>
          <w:szCs w:val="18"/>
          <w:lang w:val="ca-ES"/>
        </w:rPr>
      </w:pPr>
    </w:p>
    <w:p w14:paraId="4FF514A5" w14:textId="416C336A" w:rsidR="00D6411B" w:rsidRPr="007E5C81" w:rsidRDefault="00D6411B" w:rsidP="00B9134D">
      <w:pPr>
        <w:pStyle w:val="Textoindependiente"/>
        <w:spacing w:after="120" w:line="180" w:lineRule="exact"/>
        <w:ind w:left="1038"/>
        <w:jc w:val="both"/>
        <w:rPr>
          <w:rFonts w:ascii="Inconsolata" w:hAnsi="Inconsolata"/>
          <w:b/>
          <w:u w:val="single"/>
          <w:lang w:val="ca-ES"/>
        </w:rPr>
      </w:pPr>
      <w:r w:rsidRPr="007E5C81">
        <w:rPr>
          <w:rFonts w:ascii="Inconsolata" w:hAnsi="Inconsolata"/>
          <w:b/>
          <w:u w:val="single"/>
          <w:lang w:val="ca-ES"/>
        </w:rPr>
        <w:t xml:space="preserve">Despeses a càrrec de </w:t>
      </w:r>
      <w:r w:rsidR="00B57A84">
        <w:rPr>
          <w:rFonts w:ascii="Inconsolata" w:hAnsi="Inconsolata"/>
          <w:b/>
          <w:u w:val="single"/>
          <w:lang w:val="ca-ES"/>
        </w:rPr>
        <w:t>Caixa Enginyers</w:t>
      </w:r>
    </w:p>
    <w:p w14:paraId="0825EECA" w14:textId="77777777" w:rsidR="00D6411B" w:rsidRPr="00B9134D" w:rsidRDefault="00D6411B" w:rsidP="00B9134D">
      <w:pPr>
        <w:pStyle w:val="Prrafodelista"/>
        <w:numPr>
          <w:ilvl w:val="0"/>
          <w:numId w:val="7"/>
        </w:numPr>
        <w:tabs>
          <w:tab w:val="left" w:pos="1188"/>
        </w:tabs>
        <w:spacing w:after="120" w:line="180" w:lineRule="exact"/>
        <w:ind w:right="163"/>
        <w:jc w:val="both"/>
        <w:rPr>
          <w:rFonts w:ascii="Inconsolata" w:eastAsia="SimSun" w:hAnsi="Inconsolata" w:cs="SimSun"/>
          <w:sz w:val="18"/>
          <w:szCs w:val="18"/>
          <w:lang w:val="ca-ES"/>
        </w:rPr>
      </w:pPr>
      <w:r w:rsidRPr="00B9134D">
        <w:rPr>
          <w:rFonts w:ascii="Inconsolata" w:hAnsi="Inconsolata"/>
          <w:b/>
          <w:sz w:val="18"/>
          <w:szCs w:val="18"/>
          <w:lang w:val="ca-ES"/>
        </w:rPr>
        <w:t xml:space="preserve">Impostos i aranzels </w:t>
      </w:r>
      <w:r w:rsidRPr="00B9134D">
        <w:rPr>
          <w:rFonts w:ascii="Inconsolata" w:hAnsi="Inconsolata"/>
          <w:b/>
          <w:spacing w:val="-3"/>
          <w:sz w:val="18"/>
          <w:szCs w:val="18"/>
          <w:lang w:val="ca-ES"/>
        </w:rPr>
        <w:t>notarials:</w:t>
      </w:r>
      <w:r w:rsidRPr="00B9134D">
        <w:rPr>
          <w:rFonts w:ascii="Inconsolata" w:hAnsi="Inconsolata"/>
          <w:spacing w:val="-3"/>
          <w:sz w:val="18"/>
          <w:szCs w:val="18"/>
          <w:lang w:val="ca-ES"/>
        </w:rPr>
        <w:t xml:space="preserve"> </w:t>
      </w:r>
      <w:r w:rsidRPr="00B9134D">
        <w:rPr>
          <w:rFonts w:ascii="Inconsolata" w:hAnsi="Inconsolata"/>
          <w:spacing w:val="-8"/>
          <w:sz w:val="18"/>
          <w:szCs w:val="18"/>
          <w:lang w:val="ca-ES"/>
        </w:rPr>
        <w:t xml:space="preserve">la </w:t>
      </w:r>
      <w:r w:rsidRPr="00B9134D">
        <w:rPr>
          <w:rFonts w:ascii="Inconsolata" w:hAnsi="Inconsolata"/>
          <w:spacing w:val="-3"/>
          <w:sz w:val="18"/>
          <w:szCs w:val="18"/>
          <w:lang w:val="ca-ES"/>
        </w:rPr>
        <w:t xml:space="preserve">formalització </w:t>
      </w:r>
      <w:r w:rsidRPr="00B9134D">
        <w:rPr>
          <w:rFonts w:ascii="Inconsolata" w:hAnsi="Inconsolata"/>
          <w:sz w:val="18"/>
          <w:szCs w:val="18"/>
          <w:lang w:val="ca-ES"/>
        </w:rPr>
        <w:t xml:space="preserve">de l'escriptura </w:t>
      </w:r>
      <w:r w:rsidRPr="00B9134D">
        <w:rPr>
          <w:rFonts w:ascii="Inconsolata" w:hAnsi="Inconsolata"/>
          <w:spacing w:val="-3"/>
          <w:sz w:val="18"/>
          <w:szCs w:val="18"/>
          <w:lang w:val="ca-ES"/>
        </w:rPr>
        <w:t xml:space="preserve">pública </w:t>
      </w:r>
      <w:r w:rsidRPr="00B9134D">
        <w:rPr>
          <w:rFonts w:ascii="Inconsolata" w:hAnsi="Inconsolata"/>
          <w:spacing w:val="-4"/>
          <w:sz w:val="18"/>
          <w:szCs w:val="18"/>
          <w:lang w:val="ca-ES"/>
        </w:rPr>
        <w:t xml:space="preserve">d'hipoteca </w:t>
      </w:r>
      <w:r w:rsidRPr="00B9134D">
        <w:rPr>
          <w:rFonts w:ascii="Inconsolata" w:hAnsi="Inconsolata"/>
          <w:sz w:val="18"/>
          <w:szCs w:val="18"/>
          <w:lang w:val="ca-ES"/>
        </w:rPr>
        <w:t>obliga</w:t>
      </w:r>
      <w:r w:rsidRPr="00B9134D">
        <w:rPr>
          <w:rFonts w:ascii="Inconsolata" w:hAnsi="Inconsolata"/>
          <w:spacing w:val="-6"/>
          <w:sz w:val="18"/>
          <w:szCs w:val="18"/>
          <w:lang w:val="ca-ES"/>
        </w:rPr>
        <w:t xml:space="preserve"> </w:t>
      </w:r>
      <w:r w:rsidRPr="00B9134D">
        <w:rPr>
          <w:rFonts w:ascii="Inconsolata" w:hAnsi="Inconsolata"/>
          <w:sz w:val="18"/>
          <w:szCs w:val="18"/>
          <w:lang w:val="ca-ES"/>
        </w:rPr>
        <w:t>al</w:t>
      </w:r>
      <w:r w:rsidRPr="00B9134D">
        <w:rPr>
          <w:rFonts w:ascii="Inconsolata" w:hAnsi="Inconsolata"/>
          <w:spacing w:val="-20"/>
          <w:sz w:val="18"/>
          <w:szCs w:val="18"/>
          <w:lang w:val="ca-ES"/>
        </w:rPr>
        <w:t xml:space="preserve"> </w:t>
      </w:r>
      <w:r w:rsidRPr="00B9134D">
        <w:rPr>
          <w:rFonts w:ascii="Inconsolata" w:hAnsi="Inconsolata"/>
          <w:sz w:val="18"/>
          <w:szCs w:val="18"/>
          <w:lang w:val="ca-ES"/>
        </w:rPr>
        <w:t>pagament</w:t>
      </w:r>
      <w:r w:rsidRPr="00B9134D">
        <w:rPr>
          <w:rFonts w:ascii="Inconsolata" w:hAnsi="Inconsolata"/>
          <w:spacing w:val="-6"/>
          <w:sz w:val="18"/>
          <w:szCs w:val="18"/>
          <w:lang w:val="ca-ES"/>
        </w:rPr>
        <w:t xml:space="preserve"> </w:t>
      </w:r>
      <w:r w:rsidRPr="00B9134D">
        <w:rPr>
          <w:rFonts w:ascii="Inconsolata" w:hAnsi="Inconsolata"/>
          <w:spacing w:val="-5"/>
          <w:sz w:val="18"/>
          <w:szCs w:val="18"/>
          <w:lang w:val="ca-ES"/>
        </w:rPr>
        <w:t xml:space="preserve">de </w:t>
      </w:r>
      <w:r w:rsidRPr="00B9134D">
        <w:rPr>
          <w:rFonts w:ascii="Inconsolata" w:hAnsi="Inconsolata"/>
          <w:sz w:val="18"/>
          <w:szCs w:val="18"/>
          <w:lang w:val="ca-ES"/>
        </w:rPr>
        <w:t>l'impost</w:t>
      </w:r>
      <w:r w:rsidRPr="00B9134D">
        <w:rPr>
          <w:rFonts w:ascii="Inconsolata" w:hAnsi="Inconsolata"/>
          <w:spacing w:val="-6"/>
          <w:sz w:val="18"/>
          <w:szCs w:val="18"/>
          <w:lang w:val="ca-ES"/>
        </w:rPr>
        <w:t xml:space="preserve"> </w:t>
      </w:r>
      <w:r w:rsidRPr="00B9134D">
        <w:rPr>
          <w:rFonts w:ascii="Inconsolata" w:hAnsi="Inconsolata"/>
          <w:sz w:val="18"/>
          <w:szCs w:val="18"/>
          <w:lang w:val="ca-ES"/>
        </w:rPr>
        <w:t>d'actes</w:t>
      </w:r>
      <w:r w:rsidRPr="00B9134D">
        <w:rPr>
          <w:rFonts w:ascii="Inconsolata" w:hAnsi="Inconsolata"/>
          <w:spacing w:val="-6"/>
          <w:sz w:val="18"/>
          <w:szCs w:val="18"/>
          <w:lang w:val="ca-ES"/>
        </w:rPr>
        <w:t xml:space="preserve"> </w:t>
      </w:r>
      <w:r w:rsidRPr="00B9134D">
        <w:rPr>
          <w:rFonts w:ascii="Inconsolata" w:hAnsi="Inconsolata"/>
          <w:sz w:val="18"/>
          <w:szCs w:val="18"/>
          <w:lang w:val="ca-ES"/>
        </w:rPr>
        <w:t>jurídics</w:t>
      </w:r>
      <w:r w:rsidRPr="00B9134D">
        <w:rPr>
          <w:rFonts w:ascii="Inconsolata" w:hAnsi="Inconsolata"/>
          <w:spacing w:val="-20"/>
          <w:sz w:val="18"/>
          <w:szCs w:val="18"/>
          <w:lang w:val="ca-ES"/>
        </w:rPr>
        <w:t xml:space="preserve"> </w:t>
      </w:r>
      <w:r w:rsidRPr="00B9134D">
        <w:rPr>
          <w:rFonts w:ascii="Inconsolata" w:hAnsi="Inconsolata"/>
          <w:sz w:val="18"/>
          <w:szCs w:val="18"/>
          <w:lang w:val="ca-ES"/>
        </w:rPr>
        <w:t>documentats</w:t>
      </w:r>
      <w:r w:rsidRPr="00B9134D">
        <w:rPr>
          <w:rFonts w:ascii="Inconsolata" w:hAnsi="Inconsolata"/>
          <w:spacing w:val="-20"/>
          <w:sz w:val="18"/>
          <w:szCs w:val="18"/>
          <w:lang w:val="ca-ES"/>
        </w:rPr>
        <w:t xml:space="preserve"> </w:t>
      </w:r>
      <w:r w:rsidRPr="00B9134D">
        <w:rPr>
          <w:rFonts w:ascii="Inconsolata" w:hAnsi="Inconsolata"/>
          <w:sz w:val="18"/>
          <w:szCs w:val="18"/>
          <w:lang w:val="ca-ES"/>
        </w:rPr>
        <w:t>(AJD),</w:t>
      </w:r>
      <w:r w:rsidRPr="00B9134D">
        <w:rPr>
          <w:rFonts w:ascii="Inconsolata" w:hAnsi="Inconsolata"/>
          <w:spacing w:val="-6"/>
          <w:sz w:val="18"/>
          <w:szCs w:val="18"/>
          <w:lang w:val="ca-ES"/>
        </w:rPr>
        <w:t xml:space="preserve"> </w:t>
      </w:r>
      <w:r w:rsidRPr="00B9134D">
        <w:rPr>
          <w:rFonts w:ascii="Inconsolata" w:hAnsi="Inconsolata"/>
          <w:sz w:val="18"/>
          <w:szCs w:val="18"/>
          <w:lang w:val="ca-ES"/>
        </w:rPr>
        <w:t>que</w:t>
      </w:r>
      <w:r w:rsidRPr="00B9134D">
        <w:rPr>
          <w:rFonts w:ascii="Inconsolata" w:hAnsi="Inconsolata"/>
          <w:spacing w:val="-20"/>
          <w:sz w:val="18"/>
          <w:szCs w:val="18"/>
          <w:lang w:val="ca-ES"/>
        </w:rPr>
        <w:t xml:space="preserve"> </w:t>
      </w:r>
      <w:r w:rsidRPr="00B9134D">
        <w:rPr>
          <w:rFonts w:ascii="Inconsolata" w:hAnsi="Inconsolata"/>
          <w:sz w:val="18"/>
          <w:szCs w:val="18"/>
          <w:lang w:val="ca-ES"/>
        </w:rPr>
        <w:t>ascendeix</w:t>
      </w:r>
      <w:r w:rsidRPr="00B9134D">
        <w:rPr>
          <w:rFonts w:ascii="Inconsolata" w:hAnsi="Inconsolata"/>
          <w:spacing w:val="-6"/>
          <w:sz w:val="18"/>
          <w:szCs w:val="18"/>
          <w:lang w:val="ca-ES"/>
        </w:rPr>
        <w:t xml:space="preserve"> </w:t>
      </w:r>
      <w:r w:rsidRPr="00B9134D">
        <w:rPr>
          <w:rFonts w:ascii="Inconsolata" w:hAnsi="Inconsolata"/>
          <w:sz w:val="18"/>
          <w:szCs w:val="18"/>
          <w:lang w:val="ca-ES"/>
        </w:rPr>
        <w:t>a</w:t>
      </w:r>
      <w:r w:rsidRPr="00B9134D">
        <w:rPr>
          <w:rFonts w:ascii="Inconsolata" w:hAnsi="Inconsolata"/>
          <w:spacing w:val="-6"/>
          <w:sz w:val="18"/>
          <w:szCs w:val="18"/>
          <w:lang w:val="ca-ES"/>
        </w:rPr>
        <w:t xml:space="preserve"> </w:t>
      </w:r>
      <w:r w:rsidRPr="00B9134D">
        <w:rPr>
          <w:rFonts w:ascii="Inconsolata" w:hAnsi="Inconsolata"/>
          <w:spacing w:val="-8"/>
          <w:sz w:val="18"/>
          <w:szCs w:val="18"/>
          <w:lang w:val="ca-ES"/>
        </w:rPr>
        <w:t xml:space="preserve">un </w:t>
      </w:r>
      <w:r w:rsidRPr="00B9134D">
        <w:rPr>
          <w:rFonts w:ascii="Inconsolata" w:hAnsi="Inconsolata"/>
          <w:sz w:val="18"/>
          <w:szCs w:val="18"/>
          <w:lang w:val="ca-ES"/>
        </w:rPr>
        <w:t xml:space="preserve">percentatge </w:t>
      </w:r>
      <w:r w:rsidRPr="00B9134D">
        <w:rPr>
          <w:rFonts w:ascii="Inconsolata" w:hAnsi="Inconsolata"/>
          <w:spacing w:val="-5"/>
          <w:sz w:val="18"/>
          <w:szCs w:val="18"/>
          <w:lang w:val="ca-ES"/>
        </w:rPr>
        <w:t xml:space="preserve">(si </w:t>
      </w:r>
      <w:r w:rsidRPr="00B9134D">
        <w:rPr>
          <w:rFonts w:ascii="Inconsolata" w:hAnsi="Inconsolata"/>
          <w:sz w:val="18"/>
          <w:szCs w:val="18"/>
          <w:lang w:val="ca-ES"/>
        </w:rPr>
        <w:t xml:space="preserve">bé aquest impost </w:t>
      </w:r>
      <w:r w:rsidRPr="00B9134D">
        <w:rPr>
          <w:rFonts w:ascii="Inconsolata" w:hAnsi="Inconsolata"/>
          <w:spacing w:val="-3"/>
          <w:sz w:val="18"/>
          <w:szCs w:val="18"/>
          <w:lang w:val="ca-ES"/>
        </w:rPr>
        <w:t xml:space="preserve">pot </w:t>
      </w:r>
      <w:r w:rsidRPr="00B9134D">
        <w:rPr>
          <w:rFonts w:ascii="Inconsolata" w:hAnsi="Inconsolata"/>
          <w:sz w:val="18"/>
          <w:szCs w:val="18"/>
          <w:lang w:val="ca-ES"/>
        </w:rPr>
        <w:t xml:space="preserve">variar en </w:t>
      </w:r>
      <w:r w:rsidRPr="00B9134D">
        <w:rPr>
          <w:rFonts w:ascii="Inconsolata" w:hAnsi="Inconsolata"/>
          <w:spacing w:val="-3"/>
          <w:sz w:val="18"/>
          <w:szCs w:val="18"/>
          <w:lang w:val="ca-ES"/>
        </w:rPr>
        <w:t xml:space="preserve">funció </w:t>
      </w:r>
      <w:r w:rsidRPr="00B9134D">
        <w:rPr>
          <w:rFonts w:ascii="Inconsolata" w:hAnsi="Inconsolata"/>
          <w:sz w:val="18"/>
          <w:szCs w:val="18"/>
          <w:lang w:val="ca-ES"/>
        </w:rPr>
        <w:t>de cada comunitat autònoma)</w:t>
      </w:r>
      <w:r w:rsidRPr="00B9134D">
        <w:rPr>
          <w:rFonts w:ascii="Inconsolata" w:hAnsi="Inconsolata"/>
          <w:spacing w:val="-13"/>
          <w:sz w:val="18"/>
          <w:szCs w:val="18"/>
          <w:lang w:val="ca-ES"/>
        </w:rPr>
        <w:t xml:space="preserve"> </w:t>
      </w:r>
      <w:r w:rsidRPr="00B9134D">
        <w:rPr>
          <w:rFonts w:ascii="Inconsolata" w:hAnsi="Inconsolata"/>
          <w:spacing w:val="-3"/>
          <w:sz w:val="18"/>
          <w:szCs w:val="18"/>
          <w:lang w:val="ca-ES"/>
        </w:rPr>
        <w:t xml:space="preserve">sobre </w:t>
      </w:r>
      <w:r w:rsidRPr="00B9134D">
        <w:rPr>
          <w:rFonts w:ascii="Inconsolata" w:hAnsi="Inconsolata"/>
          <w:sz w:val="18"/>
          <w:szCs w:val="18"/>
          <w:lang w:val="ca-ES"/>
        </w:rPr>
        <w:t xml:space="preserve">la xifra </w:t>
      </w:r>
      <w:r w:rsidRPr="00B9134D">
        <w:rPr>
          <w:rFonts w:ascii="Inconsolata" w:hAnsi="Inconsolata"/>
          <w:spacing w:val="-8"/>
          <w:sz w:val="18"/>
          <w:szCs w:val="18"/>
          <w:lang w:val="ca-ES"/>
        </w:rPr>
        <w:t xml:space="preserve">de </w:t>
      </w:r>
      <w:r w:rsidRPr="00B9134D">
        <w:rPr>
          <w:rFonts w:ascii="Inconsolata" w:hAnsi="Inconsolata"/>
          <w:sz w:val="18"/>
          <w:szCs w:val="18"/>
          <w:lang w:val="ca-ES"/>
        </w:rPr>
        <w:t xml:space="preserve">responsabilitat </w:t>
      </w:r>
      <w:r w:rsidRPr="00B9134D">
        <w:rPr>
          <w:rFonts w:ascii="Inconsolata" w:hAnsi="Inconsolata"/>
          <w:spacing w:val="-3"/>
          <w:sz w:val="18"/>
          <w:szCs w:val="18"/>
          <w:lang w:val="ca-ES"/>
        </w:rPr>
        <w:t xml:space="preserve">hipotecària </w:t>
      </w:r>
      <w:r w:rsidRPr="00B9134D">
        <w:rPr>
          <w:rFonts w:ascii="Inconsolata" w:hAnsi="Inconsolata"/>
          <w:sz w:val="18"/>
          <w:szCs w:val="18"/>
          <w:lang w:val="ca-ES"/>
        </w:rPr>
        <w:t xml:space="preserve">total (*les </w:t>
      </w:r>
      <w:r w:rsidRPr="00B9134D">
        <w:rPr>
          <w:rFonts w:ascii="Inconsolata" w:hAnsi="Inconsolata"/>
          <w:spacing w:val="-3"/>
          <w:sz w:val="18"/>
          <w:szCs w:val="18"/>
          <w:lang w:val="ca-ES"/>
        </w:rPr>
        <w:t xml:space="preserve">despeses les </w:t>
      </w:r>
      <w:r w:rsidRPr="00B9134D">
        <w:rPr>
          <w:rFonts w:ascii="Inconsolata" w:hAnsi="Inconsolata"/>
          <w:sz w:val="18"/>
          <w:szCs w:val="18"/>
          <w:lang w:val="ca-ES"/>
        </w:rPr>
        <w:t xml:space="preserve">assumeix el </w:t>
      </w:r>
      <w:r w:rsidRPr="00B9134D">
        <w:rPr>
          <w:rFonts w:ascii="Inconsolata" w:hAnsi="Inconsolata"/>
          <w:spacing w:val="-3"/>
          <w:sz w:val="18"/>
          <w:szCs w:val="18"/>
          <w:lang w:val="ca-ES"/>
        </w:rPr>
        <w:t>subjecte</w:t>
      </w:r>
      <w:r w:rsidRPr="00B9134D">
        <w:rPr>
          <w:rFonts w:ascii="Inconsolata" w:hAnsi="Inconsolata"/>
          <w:spacing w:val="-59"/>
          <w:sz w:val="18"/>
          <w:szCs w:val="18"/>
          <w:lang w:val="ca-ES"/>
        </w:rPr>
        <w:t xml:space="preserve"> </w:t>
      </w:r>
      <w:r w:rsidRPr="00B9134D">
        <w:rPr>
          <w:rFonts w:ascii="Inconsolata" w:hAnsi="Inconsolata"/>
          <w:sz w:val="18"/>
          <w:szCs w:val="18"/>
          <w:lang w:val="ca-ES"/>
        </w:rPr>
        <w:t>passiu</w:t>
      </w:r>
      <w:r w:rsidRPr="00B9134D">
        <w:rPr>
          <w:rFonts w:ascii="Inconsolata" w:hAnsi="Inconsolata"/>
          <w:spacing w:val="-21"/>
          <w:sz w:val="18"/>
          <w:szCs w:val="18"/>
          <w:lang w:val="ca-ES"/>
        </w:rPr>
        <w:t xml:space="preserve"> </w:t>
      </w:r>
      <w:r w:rsidRPr="00B9134D">
        <w:rPr>
          <w:rFonts w:ascii="Inconsolata" w:hAnsi="Inconsolata"/>
          <w:sz w:val="18"/>
          <w:szCs w:val="18"/>
          <w:lang w:val="ca-ES"/>
        </w:rPr>
        <w:t>de</w:t>
      </w:r>
      <w:r w:rsidRPr="00B9134D">
        <w:rPr>
          <w:rFonts w:ascii="Inconsolata" w:hAnsi="Inconsolata"/>
          <w:spacing w:val="-35"/>
          <w:sz w:val="18"/>
          <w:szCs w:val="18"/>
          <w:lang w:val="ca-ES"/>
        </w:rPr>
        <w:t xml:space="preserve"> </w:t>
      </w:r>
      <w:r w:rsidRPr="00B9134D">
        <w:rPr>
          <w:rFonts w:ascii="Inconsolata" w:hAnsi="Inconsolata"/>
          <w:sz w:val="18"/>
          <w:szCs w:val="18"/>
          <w:lang w:val="ca-ES"/>
        </w:rPr>
        <w:t>l'operació).</w:t>
      </w:r>
      <w:r w:rsidRPr="00B9134D">
        <w:rPr>
          <w:rFonts w:ascii="Inconsolata" w:hAnsi="Inconsolata"/>
          <w:spacing w:val="-21"/>
          <w:sz w:val="18"/>
          <w:szCs w:val="18"/>
          <w:lang w:val="ca-ES"/>
        </w:rPr>
        <w:t xml:space="preserve"> </w:t>
      </w:r>
      <w:r w:rsidRPr="00B9134D">
        <w:rPr>
          <w:rFonts w:ascii="Inconsolata" w:hAnsi="Inconsolata"/>
          <w:sz w:val="18"/>
          <w:szCs w:val="18"/>
          <w:lang w:val="ca-ES"/>
        </w:rPr>
        <w:t>Els esmentats</w:t>
      </w:r>
      <w:r w:rsidRPr="00B9134D">
        <w:rPr>
          <w:rFonts w:ascii="Inconsolata" w:hAnsi="Inconsolata"/>
          <w:spacing w:val="-35"/>
          <w:sz w:val="18"/>
          <w:szCs w:val="18"/>
          <w:lang w:val="ca-ES"/>
        </w:rPr>
        <w:t xml:space="preserve"> </w:t>
      </w:r>
      <w:r w:rsidRPr="00B9134D">
        <w:rPr>
          <w:rFonts w:ascii="Inconsolata" w:hAnsi="Inconsolata"/>
          <w:sz w:val="18"/>
          <w:szCs w:val="18"/>
          <w:lang w:val="ca-ES"/>
        </w:rPr>
        <w:t>imports</w:t>
      </w:r>
      <w:r w:rsidRPr="00B9134D">
        <w:rPr>
          <w:rFonts w:ascii="Inconsolata" w:hAnsi="Inconsolata"/>
          <w:spacing w:val="-21"/>
          <w:sz w:val="18"/>
          <w:szCs w:val="18"/>
          <w:lang w:val="ca-ES"/>
        </w:rPr>
        <w:t xml:space="preserve"> </w:t>
      </w:r>
      <w:r w:rsidRPr="00B9134D">
        <w:rPr>
          <w:rFonts w:ascii="Inconsolata" w:hAnsi="Inconsolata"/>
          <w:sz w:val="18"/>
          <w:szCs w:val="18"/>
          <w:lang w:val="ca-ES"/>
        </w:rPr>
        <w:t>es</w:t>
      </w:r>
      <w:r w:rsidRPr="00B9134D">
        <w:rPr>
          <w:rFonts w:ascii="Inconsolata" w:hAnsi="Inconsolata"/>
          <w:spacing w:val="-21"/>
          <w:sz w:val="18"/>
          <w:szCs w:val="18"/>
          <w:lang w:val="ca-ES"/>
        </w:rPr>
        <w:t xml:space="preserve"> </w:t>
      </w:r>
      <w:r w:rsidRPr="00B9134D">
        <w:rPr>
          <w:rFonts w:ascii="Inconsolata" w:hAnsi="Inconsolata"/>
          <w:sz w:val="18"/>
          <w:szCs w:val="18"/>
          <w:lang w:val="ca-ES"/>
        </w:rPr>
        <w:t>refereixen</w:t>
      </w:r>
      <w:r w:rsidRPr="00B9134D">
        <w:rPr>
          <w:rFonts w:ascii="Inconsolata" w:hAnsi="Inconsolata"/>
          <w:spacing w:val="-21"/>
          <w:sz w:val="18"/>
          <w:szCs w:val="18"/>
          <w:lang w:val="ca-ES"/>
        </w:rPr>
        <w:t xml:space="preserve"> </w:t>
      </w:r>
      <w:r w:rsidRPr="00B9134D">
        <w:rPr>
          <w:rFonts w:ascii="Inconsolata" w:hAnsi="Inconsolata"/>
          <w:spacing w:val="-3"/>
          <w:sz w:val="18"/>
          <w:szCs w:val="18"/>
          <w:lang w:val="ca-ES"/>
        </w:rPr>
        <w:t>únicament</w:t>
      </w:r>
      <w:r w:rsidRPr="00B9134D">
        <w:rPr>
          <w:rFonts w:ascii="Inconsolata" w:hAnsi="Inconsolata"/>
          <w:spacing w:val="-21"/>
          <w:sz w:val="18"/>
          <w:szCs w:val="18"/>
          <w:lang w:val="ca-ES"/>
        </w:rPr>
        <w:t xml:space="preserve"> </w:t>
      </w:r>
      <w:r w:rsidRPr="00B9134D">
        <w:rPr>
          <w:rFonts w:ascii="Inconsolata" w:hAnsi="Inconsolata"/>
          <w:sz w:val="18"/>
          <w:szCs w:val="18"/>
          <w:lang w:val="ca-ES"/>
        </w:rPr>
        <w:t>a</w:t>
      </w:r>
      <w:r w:rsidRPr="00B9134D">
        <w:rPr>
          <w:rFonts w:ascii="Inconsolata" w:hAnsi="Inconsolata"/>
          <w:spacing w:val="-21"/>
          <w:sz w:val="18"/>
          <w:szCs w:val="18"/>
          <w:lang w:val="ca-ES"/>
        </w:rPr>
        <w:t xml:space="preserve"> </w:t>
      </w:r>
      <w:r w:rsidRPr="00B9134D">
        <w:rPr>
          <w:rFonts w:ascii="Inconsolata" w:hAnsi="Inconsolata"/>
          <w:sz w:val="18"/>
          <w:szCs w:val="18"/>
          <w:lang w:val="ca-ES"/>
        </w:rPr>
        <w:t>les</w:t>
      </w:r>
      <w:r w:rsidRPr="00B9134D">
        <w:rPr>
          <w:rFonts w:ascii="Inconsolata" w:hAnsi="Inconsolata"/>
          <w:spacing w:val="-35"/>
          <w:sz w:val="18"/>
          <w:szCs w:val="18"/>
          <w:lang w:val="ca-ES"/>
        </w:rPr>
        <w:t xml:space="preserve"> </w:t>
      </w:r>
      <w:r w:rsidRPr="00B9134D">
        <w:rPr>
          <w:rFonts w:ascii="Inconsolata" w:hAnsi="Inconsolata"/>
          <w:sz w:val="18"/>
          <w:szCs w:val="18"/>
          <w:lang w:val="ca-ES"/>
        </w:rPr>
        <w:t>escriptures</w:t>
      </w:r>
      <w:r w:rsidRPr="00B9134D">
        <w:rPr>
          <w:rFonts w:ascii="Inconsolata" w:hAnsi="Inconsolata"/>
          <w:spacing w:val="-21"/>
          <w:sz w:val="18"/>
          <w:szCs w:val="18"/>
          <w:lang w:val="ca-ES"/>
        </w:rPr>
        <w:t xml:space="preserve"> </w:t>
      </w:r>
      <w:r w:rsidRPr="00B9134D">
        <w:rPr>
          <w:rFonts w:ascii="Inconsolata" w:hAnsi="Inconsolata"/>
          <w:spacing w:val="-4"/>
          <w:sz w:val="18"/>
          <w:szCs w:val="18"/>
          <w:lang w:val="ca-ES"/>
        </w:rPr>
        <w:t xml:space="preserve">públiques </w:t>
      </w:r>
      <w:r w:rsidRPr="00B9134D">
        <w:rPr>
          <w:rFonts w:ascii="Inconsolata" w:hAnsi="Inconsolata"/>
          <w:sz w:val="18"/>
          <w:szCs w:val="18"/>
          <w:lang w:val="ca-ES"/>
        </w:rPr>
        <w:t xml:space="preserve">que documentin l'operació </w:t>
      </w:r>
      <w:r w:rsidRPr="00B9134D">
        <w:rPr>
          <w:rFonts w:ascii="Inconsolata" w:hAnsi="Inconsolata"/>
          <w:spacing w:val="-3"/>
          <w:sz w:val="18"/>
          <w:szCs w:val="18"/>
          <w:lang w:val="ca-ES"/>
        </w:rPr>
        <w:t xml:space="preserve">hipotecària, </w:t>
      </w:r>
      <w:r w:rsidRPr="00B9134D">
        <w:rPr>
          <w:rFonts w:ascii="Inconsolata" w:hAnsi="Inconsolata"/>
          <w:sz w:val="18"/>
          <w:szCs w:val="18"/>
          <w:lang w:val="ca-ES"/>
        </w:rPr>
        <w:t xml:space="preserve">quedant expressament excloses altres escriptures que es puguin atorgar en el </w:t>
      </w:r>
      <w:r w:rsidRPr="00B9134D">
        <w:rPr>
          <w:rFonts w:ascii="Inconsolata" w:hAnsi="Inconsolata"/>
          <w:spacing w:val="-3"/>
          <w:sz w:val="18"/>
          <w:szCs w:val="18"/>
          <w:lang w:val="ca-ES"/>
        </w:rPr>
        <w:t xml:space="preserve">mateix </w:t>
      </w:r>
      <w:r w:rsidRPr="00B9134D">
        <w:rPr>
          <w:rFonts w:ascii="Inconsolata" w:hAnsi="Inconsolata"/>
          <w:sz w:val="18"/>
          <w:szCs w:val="18"/>
          <w:lang w:val="ca-ES"/>
        </w:rPr>
        <w:t xml:space="preserve">acte (en especial, escriptures </w:t>
      </w:r>
      <w:r w:rsidRPr="00B9134D">
        <w:rPr>
          <w:rFonts w:ascii="Inconsolata" w:hAnsi="Inconsolata"/>
          <w:spacing w:val="-8"/>
          <w:sz w:val="18"/>
          <w:szCs w:val="18"/>
          <w:lang w:val="ca-ES"/>
        </w:rPr>
        <w:t xml:space="preserve">de </w:t>
      </w:r>
      <w:r w:rsidRPr="00B9134D">
        <w:rPr>
          <w:rFonts w:ascii="Inconsolata" w:hAnsi="Inconsolata"/>
          <w:sz w:val="18"/>
          <w:szCs w:val="18"/>
          <w:lang w:val="ca-ES"/>
        </w:rPr>
        <w:t>compravenda).</w:t>
      </w:r>
      <w:r w:rsidRPr="00B9134D">
        <w:rPr>
          <w:rFonts w:ascii="Inconsolata" w:hAnsi="Inconsolata"/>
          <w:spacing w:val="-25"/>
          <w:sz w:val="18"/>
          <w:szCs w:val="18"/>
          <w:lang w:val="ca-ES"/>
        </w:rPr>
        <w:t xml:space="preserve"> </w:t>
      </w:r>
      <w:r w:rsidRPr="00B9134D">
        <w:rPr>
          <w:rFonts w:ascii="Inconsolata" w:hAnsi="Inconsolata"/>
          <w:spacing w:val="-3"/>
          <w:sz w:val="18"/>
          <w:szCs w:val="18"/>
          <w:lang w:val="ca-ES"/>
        </w:rPr>
        <w:t>L'Entitat</w:t>
      </w:r>
      <w:r w:rsidRPr="00B9134D">
        <w:rPr>
          <w:rFonts w:ascii="Inconsolata" w:hAnsi="Inconsolata"/>
          <w:spacing w:val="-5"/>
          <w:sz w:val="18"/>
          <w:szCs w:val="18"/>
          <w:lang w:val="ca-ES"/>
        </w:rPr>
        <w:t xml:space="preserve"> assumeix els</w:t>
      </w:r>
      <w:r w:rsidRPr="00B9134D">
        <w:rPr>
          <w:rFonts w:ascii="Inconsolata" w:hAnsi="Inconsolata"/>
          <w:spacing w:val="-25"/>
          <w:sz w:val="18"/>
          <w:szCs w:val="18"/>
          <w:lang w:val="ca-ES"/>
        </w:rPr>
        <w:t xml:space="preserve"> </w:t>
      </w:r>
      <w:r w:rsidRPr="00B9134D">
        <w:rPr>
          <w:rFonts w:ascii="Inconsolata" w:hAnsi="Inconsolata"/>
          <w:sz w:val="18"/>
          <w:szCs w:val="18"/>
          <w:lang w:val="ca-ES"/>
        </w:rPr>
        <w:t>aranzels</w:t>
      </w:r>
      <w:r w:rsidRPr="00B9134D">
        <w:rPr>
          <w:rFonts w:ascii="Inconsolata" w:hAnsi="Inconsolata"/>
          <w:spacing w:val="-39"/>
          <w:sz w:val="18"/>
          <w:szCs w:val="18"/>
          <w:lang w:val="ca-ES"/>
        </w:rPr>
        <w:t xml:space="preserve"> </w:t>
      </w:r>
      <w:r w:rsidRPr="00B9134D">
        <w:rPr>
          <w:rFonts w:ascii="Inconsolata" w:hAnsi="Inconsolata"/>
          <w:sz w:val="18"/>
          <w:szCs w:val="18"/>
          <w:lang w:val="ca-ES"/>
        </w:rPr>
        <w:t>notarials</w:t>
      </w:r>
      <w:r w:rsidRPr="00B9134D">
        <w:rPr>
          <w:rFonts w:ascii="Inconsolata" w:hAnsi="Inconsolata"/>
          <w:spacing w:val="-25"/>
          <w:sz w:val="18"/>
          <w:szCs w:val="18"/>
          <w:lang w:val="ca-ES"/>
        </w:rPr>
        <w:t xml:space="preserve"> </w:t>
      </w:r>
      <w:r w:rsidRPr="00B9134D">
        <w:rPr>
          <w:rFonts w:ascii="Inconsolata" w:hAnsi="Inconsolata"/>
          <w:sz w:val="18"/>
          <w:szCs w:val="18"/>
          <w:lang w:val="ca-ES"/>
        </w:rPr>
        <w:t>derivats</w:t>
      </w:r>
      <w:r w:rsidRPr="00B9134D">
        <w:rPr>
          <w:rFonts w:ascii="Inconsolata" w:hAnsi="Inconsolata"/>
          <w:spacing w:val="-38"/>
          <w:sz w:val="18"/>
          <w:szCs w:val="18"/>
          <w:lang w:val="ca-ES"/>
        </w:rPr>
        <w:t xml:space="preserve"> </w:t>
      </w:r>
      <w:r w:rsidRPr="00B9134D">
        <w:rPr>
          <w:rFonts w:ascii="Inconsolata" w:hAnsi="Inconsolata"/>
          <w:sz w:val="18"/>
          <w:szCs w:val="18"/>
          <w:lang w:val="ca-ES"/>
        </w:rPr>
        <w:t>de l'atorgament</w:t>
      </w:r>
      <w:r w:rsidRPr="00B9134D">
        <w:rPr>
          <w:rFonts w:ascii="Inconsolata" w:hAnsi="Inconsolata"/>
          <w:spacing w:val="-38"/>
          <w:sz w:val="18"/>
          <w:szCs w:val="18"/>
          <w:lang w:val="ca-ES"/>
        </w:rPr>
        <w:t xml:space="preserve"> </w:t>
      </w:r>
      <w:r w:rsidRPr="00B9134D">
        <w:rPr>
          <w:rFonts w:ascii="Inconsolata" w:hAnsi="Inconsolata"/>
          <w:sz w:val="18"/>
          <w:szCs w:val="18"/>
          <w:lang w:val="ca-ES"/>
        </w:rPr>
        <w:t>de</w:t>
      </w:r>
      <w:r w:rsidRPr="00B9134D">
        <w:rPr>
          <w:rFonts w:ascii="Inconsolata" w:hAnsi="Inconsolata"/>
          <w:spacing w:val="-25"/>
          <w:sz w:val="18"/>
          <w:szCs w:val="18"/>
          <w:lang w:val="ca-ES"/>
        </w:rPr>
        <w:t xml:space="preserve"> </w:t>
      </w:r>
      <w:r w:rsidRPr="00B9134D">
        <w:rPr>
          <w:rFonts w:ascii="Inconsolata" w:hAnsi="Inconsolata"/>
          <w:sz w:val="18"/>
          <w:szCs w:val="18"/>
          <w:lang w:val="ca-ES"/>
        </w:rPr>
        <w:t>l'escriptura</w:t>
      </w:r>
      <w:r w:rsidRPr="00B9134D">
        <w:rPr>
          <w:rFonts w:ascii="Inconsolata" w:hAnsi="Inconsolata"/>
          <w:spacing w:val="-38"/>
          <w:sz w:val="18"/>
          <w:szCs w:val="18"/>
          <w:lang w:val="ca-ES"/>
        </w:rPr>
        <w:t xml:space="preserve"> </w:t>
      </w:r>
      <w:r w:rsidRPr="00B9134D">
        <w:rPr>
          <w:rFonts w:ascii="Inconsolata" w:hAnsi="Inconsolata"/>
          <w:spacing w:val="-5"/>
          <w:sz w:val="18"/>
          <w:szCs w:val="18"/>
          <w:lang w:val="ca-ES"/>
        </w:rPr>
        <w:t xml:space="preserve">pública </w:t>
      </w:r>
      <w:r w:rsidRPr="00B9134D">
        <w:rPr>
          <w:rFonts w:ascii="Inconsolata" w:hAnsi="Inconsolata"/>
          <w:sz w:val="18"/>
          <w:szCs w:val="18"/>
          <w:lang w:val="ca-ES"/>
        </w:rPr>
        <w:t>del</w:t>
      </w:r>
      <w:r w:rsidRPr="00B9134D">
        <w:rPr>
          <w:rFonts w:ascii="Inconsolata" w:hAnsi="Inconsolata"/>
          <w:spacing w:val="-2"/>
          <w:sz w:val="18"/>
          <w:szCs w:val="18"/>
          <w:lang w:val="ca-ES"/>
        </w:rPr>
        <w:t xml:space="preserve"> </w:t>
      </w:r>
      <w:r w:rsidRPr="00B9134D">
        <w:rPr>
          <w:rFonts w:ascii="Inconsolata" w:hAnsi="Inconsolata"/>
          <w:sz w:val="18"/>
          <w:szCs w:val="18"/>
          <w:lang w:val="ca-ES"/>
        </w:rPr>
        <w:t>préstec</w:t>
      </w:r>
      <w:r w:rsidRPr="00B9134D">
        <w:rPr>
          <w:rFonts w:ascii="Inconsolata" w:hAnsi="Inconsolata"/>
          <w:spacing w:val="-17"/>
          <w:sz w:val="18"/>
          <w:szCs w:val="18"/>
          <w:lang w:val="ca-ES"/>
        </w:rPr>
        <w:t xml:space="preserve"> </w:t>
      </w:r>
      <w:r w:rsidRPr="00B9134D">
        <w:rPr>
          <w:rFonts w:ascii="Inconsolata" w:hAnsi="Inconsolata"/>
          <w:sz w:val="18"/>
          <w:szCs w:val="18"/>
          <w:lang w:val="ca-ES"/>
        </w:rPr>
        <w:t>hipotecari</w:t>
      </w:r>
      <w:r w:rsidRPr="00B9134D">
        <w:rPr>
          <w:rFonts w:ascii="Inconsolata" w:hAnsi="Inconsolata"/>
          <w:spacing w:val="-17"/>
          <w:sz w:val="18"/>
          <w:szCs w:val="18"/>
          <w:lang w:val="ca-ES"/>
        </w:rPr>
        <w:t xml:space="preserve"> </w:t>
      </w:r>
      <w:r w:rsidRPr="00B9134D">
        <w:rPr>
          <w:rFonts w:ascii="Inconsolata" w:hAnsi="Inconsolata"/>
          <w:sz w:val="18"/>
          <w:szCs w:val="18"/>
          <w:lang w:val="ca-ES"/>
        </w:rPr>
        <w:t>i</w:t>
      </w:r>
      <w:r w:rsidRPr="00B9134D">
        <w:rPr>
          <w:rFonts w:ascii="Inconsolata" w:hAnsi="Inconsolata"/>
          <w:spacing w:val="-17"/>
          <w:sz w:val="18"/>
          <w:szCs w:val="18"/>
          <w:lang w:val="ca-ES"/>
        </w:rPr>
        <w:t xml:space="preserve"> </w:t>
      </w:r>
      <w:r w:rsidRPr="00B9134D">
        <w:rPr>
          <w:rFonts w:ascii="Inconsolata" w:hAnsi="Inconsolata"/>
          <w:sz w:val="18"/>
          <w:szCs w:val="18"/>
          <w:lang w:val="ca-ES"/>
        </w:rPr>
        <w:t>de</w:t>
      </w:r>
      <w:r w:rsidRPr="00B9134D">
        <w:rPr>
          <w:rFonts w:ascii="Inconsolata" w:hAnsi="Inconsolata"/>
          <w:spacing w:val="-2"/>
          <w:sz w:val="18"/>
          <w:szCs w:val="18"/>
          <w:lang w:val="ca-ES"/>
        </w:rPr>
        <w:t xml:space="preserve"> </w:t>
      </w:r>
      <w:r w:rsidRPr="00B9134D">
        <w:rPr>
          <w:rFonts w:ascii="Inconsolata" w:hAnsi="Inconsolata"/>
          <w:spacing w:val="-5"/>
          <w:sz w:val="18"/>
          <w:szCs w:val="18"/>
          <w:lang w:val="ca-ES"/>
        </w:rPr>
        <w:t>les</w:t>
      </w:r>
      <w:r w:rsidRPr="00B9134D">
        <w:rPr>
          <w:rFonts w:ascii="Inconsolata" w:hAnsi="Inconsolata"/>
          <w:spacing w:val="-2"/>
          <w:sz w:val="18"/>
          <w:szCs w:val="18"/>
          <w:lang w:val="ca-ES"/>
        </w:rPr>
        <w:t xml:space="preserve"> </w:t>
      </w:r>
      <w:r w:rsidRPr="00B9134D">
        <w:rPr>
          <w:rFonts w:ascii="Inconsolata" w:hAnsi="Inconsolata"/>
          <w:spacing w:val="-3"/>
          <w:sz w:val="18"/>
          <w:szCs w:val="18"/>
          <w:lang w:val="ca-ES"/>
        </w:rPr>
        <w:t>còpies</w:t>
      </w:r>
      <w:r w:rsidRPr="00B9134D">
        <w:rPr>
          <w:rFonts w:ascii="Inconsolata" w:hAnsi="Inconsolata"/>
          <w:spacing w:val="-17"/>
          <w:sz w:val="18"/>
          <w:szCs w:val="18"/>
          <w:lang w:val="ca-ES"/>
        </w:rPr>
        <w:t xml:space="preserve"> </w:t>
      </w:r>
      <w:r w:rsidRPr="00B9134D">
        <w:rPr>
          <w:rFonts w:ascii="Inconsolata" w:hAnsi="Inconsolata"/>
          <w:sz w:val="18"/>
          <w:szCs w:val="18"/>
          <w:lang w:val="ca-ES"/>
        </w:rPr>
        <w:t>notarials</w:t>
      </w:r>
      <w:r w:rsidRPr="00B9134D">
        <w:rPr>
          <w:rFonts w:ascii="Inconsolata" w:hAnsi="Inconsolata"/>
          <w:spacing w:val="-17"/>
          <w:sz w:val="18"/>
          <w:szCs w:val="18"/>
          <w:lang w:val="ca-ES"/>
        </w:rPr>
        <w:t xml:space="preserve"> </w:t>
      </w:r>
      <w:r w:rsidRPr="00B9134D">
        <w:rPr>
          <w:rFonts w:ascii="Inconsolata" w:hAnsi="Inconsolata"/>
          <w:sz w:val="18"/>
          <w:szCs w:val="18"/>
          <w:lang w:val="ca-ES"/>
        </w:rPr>
        <w:t>en</w:t>
      </w:r>
      <w:r w:rsidRPr="00B9134D">
        <w:rPr>
          <w:rFonts w:ascii="Inconsolata" w:hAnsi="Inconsolata"/>
          <w:spacing w:val="-17"/>
          <w:sz w:val="18"/>
          <w:szCs w:val="18"/>
          <w:lang w:val="ca-ES"/>
        </w:rPr>
        <w:t xml:space="preserve"> </w:t>
      </w:r>
      <w:r w:rsidRPr="00B9134D">
        <w:rPr>
          <w:rFonts w:ascii="Inconsolata" w:hAnsi="Inconsolata"/>
          <w:spacing w:val="-3"/>
          <w:sz w:val="18"/>
          <w:szCs w:val="18"/>
          <w:lang w:val="ca-ES"/>
        </w:rPr>
        <w:t>interès</w:t>
      </w:r>
      <w:r w:rsidRPr="00B9134D">
        <w:rPr>
          <w:rFonts w:ascii="Inconsolata" w:hAnsi="Inconsolata"/>
          <w:spacing w:val="-2"/>
          <w:sz w:val="18"/>
          <w:szCs w:val="18"/>
          <w:lang w:val="ca-ES"/>
        </w:rPr>
        <w:t xml:space="preserve"> </w:t>
      </w:r>
      <w:r w:rsidRPr="00B9134D">
        <w:rPr>
          <w:rFonts w:ascii="Inconsolata" w:hAnsi="Inconsolata"/>
          <w:sz w:val="18"/>
          <w:szCs w:val="18"/>
          <w:lang w:val="ca-ES"/>
        </w:rPr>
        <w:t>de l’Entitat</w:t>
      </w:r>
      <w:r w:rsidRPr="00B9134D">
        <w:rPr>
          <w:rFonts w:ascii="Inconsolata" w:hAnsi="Inconsolata"/>
          <w:spacing w:val="-3"/>
          <w:sz w:val="18"/>
          <w:szCs w:val="18"/>
          <w:lang w:val="ca-ES"/>
        </w:rPr>
        <w:t>.</w:t>
      </w:r>
    </w:p>
    <w:p w14:paraId="50829D57" w14:textId="02501E90" w:rsidR="00D6411B" w:rsidRPr="00B9134D" w:rsidRDefault="00D6411B" w:rsidP="00B9134D">
      <w:pPr>
        <w:pStyle w:val="Textoindependiente"/>
        <w:spacing w:after="120" w:line="180" w:lineRule="exact"/>
        <w:ind w:left="1323" w:right="161" w:hanging="286"/>
        <w:jc w:val="both"/>
        <w:rPr>
          <w:rFonts w:ascii="Inconsolata" w:hAnsi="Inconsolata"/>
          <w:lang w:val="ca-ES"/>
        </w:rPr>
      </w:pPr>
      <w:r w:rsidRPr="00B9134D">
        <w:rPr>
          <w:rFonts w:ascii="Inconsolata" w:hAnsi="Inconsolata"/>
          <w:lang w:val="ca-ES"/>
        </w:rPr>
        <w:t>*</w:t>
      </w:r>
      <w:r w:rsidRPr="00B9134D">
        <w:rPr>
          <w:rFonts w:ascii="Inconsolata" w:hAnsi="Inconsolata"/>
          <w:spacing w:val="-7"/>
          <w:lang w:val="ca-ES"/>
        </w:rPr>
        <w:t xml:space="preserve"> </w:t>
      </w:r>
      <w:r w:rsidRPr="00B9134D">
        <w:rPr>
          <w:rFonts w:ascii="Inconsolata" w:hAnsi="Inconsolata"/>
          <w:lang w:val="ca-ES"/>
        </w:rPr>
        <w:t xml:space="preserve">La liquidació de l'impost </w:t>
      </w:r>
      <w:r w:rsidRPr="00B9134D">
        <w:rPr>
          <w:rFonts w:ascii="Inconsolata" w:hAnsi="Inconsolata"/>
          <w:spacing w:val="-3"/>
          <w:lang w:val="ca-ES"/>
        </w:rPr>
        <w:t xml:space="preserve">d'actes </w:t>
      </w:r>
      <w:r w:rsidRPr="00B9134D">
        <w:rPr>
          <w:rFonts w:ascii="Inconsolata" w:hAnsi="Inconsolata"/>
          <w:spacing w:val="-4"/>
          <w:lang w:val="ca-ES"/>
        </w:rPr>
        <w:t xml:space="preserve">jurídics </w:t>
      </w:r>
      <w:r w:rsidRPr="00B9134D">
        <w:rPr>
          <w:rFonts w:ascii="Inconsolata" w:hAnsi="Inconsolata"/>
          <w:spacing w:val="-3"/>
          <w:lang w:val="ca-ES"/>
        </w:rPr>
        <w:t xml:space="preserve">documentats </w:t>
      </w:r>
      <w:r w:rsidRPr="00B9134D">
        <w:rPr>
          <w:rFonts w:ascii="Inconsolata" w:hAnsi="Inconsolata"/>
          <w:lang w:val="ca-ES"/>
        </w:rPr>
        <w:t xml:space="preserve">(AJD) correspondrà a </w:t>
      </w:r>
      <w:r w:rsidR="00B57A84">
        <w:rPr>
          <w:rFonts w:ascii="Inconsolata" w:hAnsi="Inconsolata"/>
          <w:spacing w:val="-4"/>
          <w:lang w:val="ca-ES"/>
        </w:rPr>
        <w:t>Caixa Enginyers</w:t>
      </w:r>
      <w:r w:rsidRPr="00B9134D">
        <w:rPr>
          <w:rFonts w:ascii="Inconsolata" w:hAnsi="Inconsolata"/>
          <w:lang w:val="ca-ES"/>
        </w:rPr>
        <w:t>,</w:t>
      </w:r>
      <w:r w:rsidRPr="00B9134D">
        <w:rPr>
          <w:rFonts w:ascii="Inconsolata" w:hAnsi="Inconsolata"/>
          <w:spacing w:val="-19"/>
          <w:lang w:val="ca-ES"/>
        </w:rPr>
        <w:t xml:space="preserve"> </w:t>
      </w:r>
      <w:r w:rsidRPr="00B9134D">
        <w:rPr>
          <w:rFonts w:ascii="Inconsolata" w:hAnsi="Inconsolata"/>
          <w:spacing w:val="-3"/>
          <w:lang w:val="ca-ES"/>
        </w:rPr>
        <w:t xml:space="preserve">excepte </w:t>
      </w:r>
      <w:r w:rsidRPr="00B9134D">
        <w:rPr>
          <w:rFonts w:ascii="Inconsolata" w:hAnsi="Inconsolata"/>
          <w:lang w:val="ca-ES"/>
        </w:rPr>
        <w:t>en</w:t>
      </w:r>
      <w:r w:rsidRPr="00B9134D">
        <w:rPr>
          <w:rFonts w:ascii="Inconsolata" w:hAnsi="Inconsolata"/>
          <w:spacing w:val="-19"/>
          <w:lang w:val="ca-ES"/>
        </w:rPr>
        <w:t xml:space="preserve"> </w:t>
      </w:r>
      <w:r w:rsidRPr="00B9134D">
        <w:rPr>
          <w:rFonts w:ascii="Inconsolata" w:hAnsi="Inconsolata"/>
          <w:lang w:val="ca-ES"/>
        </w:rPr>
        <w:t>aquells</w:t>
      </w:r>
      <w:r w:rsidRPr="00B9134D">
        <w:rPr>
          <w:rFonts w:ascii="Inconsolata" w:hAnsi="Inconsolata"/>
          <w:spacing w:val="-33"/>
          <w:lang w:val="ca-ES"/>
        </w:rPr>
        <w:t xml:space="preserve"> </w:t>
      </w:r>
      <w:r w:rsidRPr="00B9134D">
        <w:rPr>
          <w:rFonts w:ascii="Inconsolata" w:hAnsi="Inconsolata"/>
          <w:lang w:val="ca-ES"/>
        </w:rPr>
        <w:t>supòsits</w:t>
      </w:r>
      <w:r w:rsidRPr="00B9134D">
        <w:rPr>
          <w:rFonts w:ascii="Inconsolata" w:hAnsi="Inconsolata"/>
          <w:spacing w:val="-33"/>
          <w:lang w:val="ca-ES"/>
        </w:rPr>
        <w:t xml:space="preserve"> </w:t>
      </w:r>
      <w:r w:rsidRPr="00B9134D">
        <w:rPr>
          <w:rFonts w:ascii="Inconsolata" w:hAnsi="Inconsolata"/>
          <w:lang w:val="ca-ES"/>
        </w:rPr>
        <w:t>en</w:t>
      </w:r>
      <w:r w:rsidRPr="00B9134D">
        <w:rPr>
          <w:rFonts w:ascii="Inconsolata" w:hAnsi="Inconsolata"/>
          <w:spacing w:val="-33"/>
          <w:lang w:val="ca-ES"/>
        </w:rPr>
        <w:t xml:space="preserve"> </w:t>
      </w:r>
      <w:r w:rsidRPr="00B9134D">
        <w:rPr>
          <w:rFonts w:ascii="Inconsolata" w:hAnsi="Inconsolata"/>
          <w:lang w:val="ca-ES"/>
        </w:rPr>
        <w:t>què</w:t>
      </w:r>
      <w:r w:rsidRPr="00B9134D">
        <w:rPr>
          <w:rFonts w:ascii="Inconsolata" w:hAnsi="Inconsolata"/>
          <w:spacing w:val="-33"/>
          <w:lang w:val="ca-ES"/>
        </w:rPr>
        <w:t xml:space="preserve"> </w:t>
      </w:r>
      <w:r w:rsidRPr="00B9134D">
        <w:rPr>
          <w:rFonts w:ascii="Inconsolata" w:hAnsi="Inconsolata"/>
          <w:lang w:val="ca-ES"/>
        </w:rPr>
        <w:t>el</w:t>
      </w:r>
      <w:r w:rsidRPr="00B9134D">
        <w:rPr>
          <w:rFonts w:ascii="Inconsolata" w:hAnsi="Inconsolata"/>
          <w:spacing w:val="-33"/>
          <w:lang w:val="ca-ES"/>
        </w:rPr>
        <w:t xml:space="preserve"> </w:t>
      </w:r>
      <w:r w:rsidRPr="00B9134D">
        <w:rPr>
          <w:rFonts w:ascii="Inconsolata" w:hAnsi="Inconsolata"/>
          <w:lang w:val="ca-ES"/>
        </w:rPr>
        <w:t>subjecte</w:t>
      </w:r>
      <w:r w:rsidRPr="00B9134D">
        <w:rPr>
          <w:rFonts w:ascii="Inconsolata" w:hAnsi="Inconsolata"/>
          <w:spacing w:val="-33"/>
          <w:lang w:val="ca-ES"/>
        </w:rPr>
        <w:t xml:space="preserve"> </w:t>
      </w:r>
      <w:r w:rsidRPr="00B9134D">
        <w:rPr>
          <w:rFonts w:ascii="Inconsolata" w:hAnsi="Inconsolata"/>
          <w:spacing w:val="-3"/>
          <w:lang w:val="ca-ES"/>
        </w:rPr>
        <w:t>passiu</w:t>
      </w:r>
      <w:r w:rsidRPr="00B9134D">
        <w:rPr>
          <w:rFonts w:ascii="Inconsolata" w:hAnsi="Inconsolata"/>
          <w:spacing w:val="-34"/>
          <w:lang w:val="ca-ES"/>
        </w:rPr>
        <w:t xml:space="preserve"> </w:t>
      </w:r>
      <w:r w:rsidRPr="00B9134D">
        <w:rPr>
          <w:rFonts w:ascii="Inconsolata" w:hAnsi="Inconsolata"/>
          <w:lang w:val="ca-ES"/>
        </w:rPr>
        <w:t>sigui</w:t>
      </w:r>
      <w:r w:rsidRPr="00B9134D">
        <w:rPr>
          <w:rFonts w:ascii="Inconsolata" w:hAnsi="Inconsolata"/>
          <w:spacing w:val="-31"/>
          <w:lang w:val="ca-ES"/>
        </w:rPr>
        <w:t xml:space="preserve"> </w:t>
      </w:r>
      <w:r w:rsidRPr="00B9134D">
        <w:rPr>
          <w:rFonts w:ascii="Inconsolata" w:hAnsi="Inconsolata"/>
          <w:lang w:val="ca-ES"/>
        </w:rPr>
        <w:t>el</w:t>
      </w:r>
      <w:r w:rsidRPr="00B9134D">
        <w:rPr>
          <w:rFonts w:ascii="Inconsolata" w:hAnsi="Inconsolata"/>
          <w:spacing w:val="-19"/>
          <w:lang w:val="ca-ES"/>
        </w:rPr>
        <w:t xml:space="preserve"> </w:t>
      </w:r>
      <w:r w:rsidRPr="00B9134D">
        <w:rPr>
          <w:rFonts w:ascii="Inconsolata" w:hAnsi="Inconsolata"/>
          <w:spacing w:val="-4"/>
          <w:lang w:val="ca-ES"/>
        </w:rPr>
        <w:t xml:space="preserve">prestatari, </w:t>
      </w:r>
      <w:r w:rsidRPr="00B9134D">
        <w:rPr>
          <w:rFonts w:ascii="Inconsolata" w:hAnsi="Inconsolata"/>
          <w:lang w:val="ca-ES"/>
        </w:rPr>
        <w:t>de</w:t>
      </w:r>
      <w:r w:rsidRPr="00B9134D">
        <w:rPr>
          <w:rFonts w:ascii="Inconsolata" w:hAnsi="Inconsolata"/>
          <w:spacing w:val="-4"/>
          <w:lang w:val="ca-ES"/>
        </w:rPr>
        <w:t xml:space="preserve"> </w:t>
      </w:r>
      <w:r w:rsidRPr="00B9134D">
        <w:rPr>
          <w:rFonts w:ascii="Inconsolata" w:hAnsi="Inconsolata"/>
          <w:lang w:val="ca-ES"/>
        </w:rPr>
        <w:t>conformitat</w:t>
      </w:r>
      <w:r w:rsidRPr="00B9134D">
        <w:rPr>
          <w:rFonts w:ascii="Inconsolata" w:hAnsi="Inconsolata"/>
          <w:spacing w:val="-4"/>
          <w:lang w:val="ca-ES"/>
        </w:rPr>
        <w:t xml:space="preserve"> </w:t>
      </w:r>
      <w:r w:rsidRPr="00B9134D">
        <w:rPr>
          <w:rFonts w:ascii="Inconsolata" w:hAnsi="Inconsolata"/>
          <w:spacing w:val="-5"/>
          <w:lang w:val="ca-ES"/>
        </w:rPr>
        <w:t>amb</w:t>
      </w:r>
      <w:r w:rsidRPr="00B9134D">
        <w:rPr>
          <w:rFonts w:ascii="Inconsolata" w:hAnsi="Inconsolata"/>
          <w:spacing w:val="-4"/>
          <w:lang w:val="ca-ES"/>
        </w:rPr>
        <w:t xml:space="preserve"> </w:t>
      </w:r>
      <w:r w:rsidRPr="00B9134D">
        <w:rPr>
          <w:rFonts w:ascii="Inconsolata" w:hAnsi="Inconsolata"/>
          <w:lang w:val="ca-ES"/>
        </w:rPr>
        <w:t>la</w:t>
      </w:r>
      <w:r w:rsidRPr="00B9134D">
        <w:rPr>
          <w:rFonts w:ascii="Inconsolata" w:hAnsi="Inconsolata"/>
          <w:spacing w:val="-4"/>
          <w:lang w:val="ca-ES"/>
        </w:rPr>
        <w:t xml:space="preserve"> </w:t>
      </w:r>
      <w:r w:rsidRPr="00B9134D">
        <w:rPr>
          <w:rFonts w:ascii="Inconsolata" w:hAnsi="Inconsolata"/>
          <w:lang w:val="ca-ES"/>
        </w:rPr>
        <w:t>normativa</w:t>
      </w:r>
      <w:r w:rsidRPr="00B9134D">
        <w:rPr>
          <w:rFonts w:ascii="Inconsolata" w:hAnsi="Inconsolata"/>
          <w:spacing w:val="-18"/>
          <w:lang w:val="ca-ES"/>
        </w:rPr>
        <w:t xml:space="preserve"> </w:t>
      </w:r>
      <w:r w:rsidRPr="00B9134D">
        <w:rPr>
          <w:rFonts w:ascii="Inconsolata" w:hAnsi="Inconsolata"/>
          <w:lang w:val="ca-ES"/>
        </w:rPr>
        <w:t>foral</w:t>
      </w:r>
      <w:r w:rsidRPr="00B9134D">
        <w:rPr>
          <w:rFonts w:ascii="Inconsolata" w:hAnsi="Inconsolata"/>
          <w:spacing w:val="-18"/>
          <w:lang w:val="ca-ES"/>
        </w:rPr>
        <w:t xml:space="preserve"> </w:t>
      </w:r>
      <w:r w:rsidRPr="00B9134D">
        <w:rPr>
          <w:rFonts w:ascii="Inconsolata" w:hAnsi="Inconsolata"/>
          <w:lang w:val="ca-ES"/>
        </w:rPr>
        <w:t>que</w:t>
      </w:r>
      <w:r w:rsidRPr="00B9134D">
        <w:rPr>
          <w:rFonts w:ascii="Inconsolata" w:hAnsi="Inconsolata"/>
          <w:spacing w:val="-4"/>
          <w:lang w:val="ca-ES"/>
        </w:rPr>
        <w:t xml:space="preserve"> </w:t>
      </w:r>
      <w:r w:rsidRPr="00B9134D">
        <w:rPr>
          <w:rFonts w:ascii="Inconsolata" w:hAnsi="Inconsolata"/>
          <w:lang w:val="ca-ES"/>
        </w:rPr>
        <w:t>li</w:t>
      </w:r>
      <w:r w:rsidRPr="00B9134D">
        <w:rPr>
          <w:rFonts w:ascii="Inconsolata" w:hAnsi="Inconsolata"/>
          <w:spacing w:val="-18"/>
          <w:lang w:val="ca-ES"/>
        </w:rPr>
        <w:t xml:space="preserve"> </w:t>
      </w:r>
      <w:r w:rsidRPr="00B9134D">
        <w:rPr>
          <w:rFonts w:ascii="Inconsolata" w:hAnsi="Inconsolata"/>
          <w:lang w:val="ca-ES"/>
        </w:rPr>
        <w:t>fos</w:t>
      </w:r>
      <w:r w:rsidRPr="00B9134D">
        <w:rPr>
          <w:rFonts w:ascii="Inconsolata" w:hAnsi="Inconsolata"/>
          <w:spacing w:val="-4"/>
          <w:lang w:val="ca-ES"/>
        </w:rPr>
        <w:t xml:space="preserve"> </w:t>
      </w:r>
      <w:r w:rsidRPr="00B9134D">
        <w:rPr>
          <w:rFonts w:ascii="Inconsolata" w:hAnsi="Inconsolata"/>
          <w:spacing w:val="-3"/>
          <w:lang w:val="ca-ES"/>
        </w:rPr>
        <w:t>aplicable.</w:t>
      </w:r>
    </w:p>
    <w:p w14:paraId="3DDAE0C2" w14:textId="69A46276" w:rsidR="00D6411B" w:rsidRPr="00B9134D" w:rsidRDefault="00D6411B" w:rsidP="00B9134D">
      <w:pPr>
        <w:pStyle w:val="Prrafodelista"/>
        <w:numPr>
          <w:ilvl w:val="0"/>
          <w:numId w:val="7"/>
        </w:numPr>
        <w:tabs>
          <w:tab w:val="left" w:pos="1173"/>
        </w:tabs>
        <w:spacing w:after="120" w:line="180" w:lineRule="exact"/>
        <w:ind w:left="1173" w:right="160"/>
        <w:jc w:val="both"/>
        <w:rPr>
          <w:rFonts w:ascii="Inconsolata" w:eastAsia="SimSun" w:hAnsi="Inconsolata" w:cs="SimSun"/>
          <w:sz w:val="18"/>
          <w:szCs w:val="18"/>
          <w:lang w:val="ca-ES"/>
        </w:rPr>
      </w:pPr>
      <w:r w:rsidRPr="00B9134D">
        <w:rPr>
          <w:rFonts w:ascii="Inconsolata" w:hAnsi="Inconsolata"/>
          <w:b/>
          <w:sz w:val="18"/>
          <w:szCs w:val="18"/>
          <w:lang w:val="ca-ES"/>
        </w:rPr>
        <w:t xml:space="preserve">Gestoria i </w:t>
      </w:r>
      <w:r w:rsidRPr="00B9134D">
        <w:rPr>
          <w:rFonts w:ascii="Inconsolata" w:hAnsi="Inconsolata"/>
          <w:b/>
          <w:spacing w:val="-3"/>
          <w:sz w:val="18"/>
          <w:szCs w:val="18"/>
          <w:lang w:val="ca-ES"/>
        </w:rPr>
        <w:t>tramitació:</w:t>
      </w:r>
      <w:r w:rsidRPr="00B9134D">
        <w:rPr>
          <w:rFonts w:ascii="Inconsolata" w:hAnsi="Inconsolata"/>
          <w:spacing w:val="-3"/>
          <w:sz w:val="18"/>
          <w:szCs w:val="18"/>
          <w:lang w:val="ca-ES"/>
        </w:rPr>
        <w:t xml:space="preserve"> </w:t>
      </w:r>
      <w:r w:rsidR="002F2AD2">
        <w:rPr>
          <w:rFonts w:ascii="Inconsolata" w:hAnsi="Inconsolata"/>
          <w:spacing w:val="-4"/>
          <w:sz w:val="18"/>
          <w:szCs w:val="18"/>
          <w:lang w:val="ca-ES"/>
        </w:rPr>
        <w:t xml:space="preserve">Caixa Enginyers </w:t>
      </w:r>
      <w:r w:rsidRPr="00B9134D">
        <w:rPr>
          <w:rFonts w:ascii="Inconsolata" w:hAnsi="Inconsolata"/>
          <w:sz w:val="18"/>
          <w:szCs w:val="18"/>
          <w:lang w:val="ca-ES"/>
        </w:rPr>
        <w:t xml:space="preserve">es </w:t>
      </w:r>
      <w:r w:rsidRPr="00B9134D">
        <w:rPr>
          <w:rFonts w:ascii="Inconsolata" w:hAnsi="Inconsolata"/>
          <w:spacing w:val="-4"/>
          <w:sz w:val="18"/>
          <w:szCs w:val="18"/>
          <w:lang w:val="ca-ES"/>
        </w:rPr>
        <w:t xml:space="preserve">farà </w:t>
      </w:r>
      <w:r w:rsidRPr="00B9134D">
        <w:rPr>
          <w:rFonts w:ascii="Inconsolata" w:hAnsi="Inconsolata"/>
          <w:sz w:val="18"/>
          <w:szCs w:val="18"/>
          <w:lang w:val="ca-ES"/>
        </w:rPr>
        <w:t xml:space="preserve">càrrec de les despeses </w:t>
      </w:r>
      <w:r w:rsidRPr="00B9134D">
        <w:rPr>
          <w:rFonts w:ascii="Inconsolata" w:hAnsi="Inconsolata"/>
          <w:spacing w:val="-3"/>
          <w:sz w:val="18"/>
          <w:szCs w:val="18"/>
          <w:lang w:val="ca-ES"/>
        </w:rPr>
        <w:t xml:space="preserve">produïdes </w:t>
      </w:r>
      <w:r w:rsidRPr="00B9134D">
        <w:rPr>
          <w:rFonts w:ascii="Inconsolata" w:hAnsi="Inconsolata"/>
          <w:sz w:val="18"/>
          <w:szCs w:val="18"/>
          <w:lang w:val="ca-ES"/>
        </w:rPr>
        <w:t>de</w:t>
      </w:r>
      <w:r w:rsidRPr="00B9134D">
        <w:rPr>
          <w:rFonts w:ascii="Inconsolata" w:hAnsi="Inconsolata"/>
          <w:spacing w:val="-35"/>
          <w:sz w:val="18"/>
          <w:szCs w:val="18"/>
          <w:lang w:val="ca-ES"/>
        </w:rPr>
        <w:t xml:space="preserve"> </w:t>
      </w:r>
      <w:r w:rsidRPr="00B9134D">
        <w:rPr>
          <w:rFonts w:ascii="Inconsolata" w:hAnsi="Inconsolata"/>
          <w:spacing w:val="-8"/>
          <w:sz w:val="18"/>
          <w:szCs w:val="18"/>
          <w:lang w:val="ca-ES"/>
        </w:rPr>
        <w:t xml:space="preserve">la </w:t>
      </w:r>
      <w:r w:rsidRPr="00B9134D">
        <w:rPr>
          <w:rFonts w:ascii="Inconsolata" w:hAnsi="Inconsolata"/>
          <w:sz w:val="18"/>
          <w:szCs w:val="18"/>
          <w:lang w:val="ca-ES"/>
        </w:rPr>
        <w:t xml:space="preserve">tramitació </w:t>
      </w:r>
      <w:r w:rsidRPr="00B9134D">
        <w:rPr>
          <w:rFonts w:ascii="Inconsolata" w:hAnsi="Inconsolata"/>
          <w:spacing w:val="-5"/>
          <w:sz w:val="18"/>
          <w:szCs w:val="18"/>
          <w:lang w:val="ca-ES"/>
        </w:rPr>
        <w:t xml:space="preserve">del </w:t>
      </w:r>
      <w:r w:rsidRPr="00B9134D">
        <w:rPr>
          <w:rFonts w:ascii="Inconsolata" w:hAnsi="Inconsolata"/>
          <w:sz w:val="18"/>
          <w:szCs w:val="18"/>
          <w:lang w:val="ca-ES"/>
        </w:rPr>
        <w:t xml:space="preserve">préstec hipotecari per la presentació de </w:t>
      </w:r>
      <w:r w:rsidRPr="00B9134D">
        <w:rPr>
          <w:rFonts w:ascii="Inconsolata" w:hAnsi="Inconsolata"/>
          <w:spacing w:val="-3"/>
          <w:sz w:val="18"/>
          <w:szCs w:val="18"/>
          <w:lang w:val="ca-ES"/>
        </w:rPr>
        <w:t xml:space="preserve">l'AJD </w:t>
      </w:r>
      <w:r w:rsidRPr="00B9134D">
        <w:rPr>
          <w:rFonts w:ascii="Inconsolata" w:hAnsi="Inconsolata"/>
          <w:sz w:val="18"/>
          <w:szCs w:val="18"/>
          <w:lang w:val="ca-ES"/>
        </w:rPr>
        <w:t xml:space="preserve">o </w:t>
      </w:r>
      <w:r w:rsidRPr="00B9134D">
        <w:rPr>
          <w:rFonts w:ascii="Inconsolata" w:hAnsi="Inconsolata"/>
          <w:spacing w:val="-3"/>
          <w:sz w:val="18"/>
          <w:szCs w:val="18"/>
          <w:lang w:val="ca-ES"/>
        </w:rPr>
        <w:t xml:space="preserve">altres </w:t>
      </w:r>
      <w:r w:rsidRPr="00B9134D">
        <w:rPr>
          <w:rFonts w:ascii="Inconsolata" w:hAnsi="Inconsolata"/>
          <w:spacing w:val="-4"/>
          <w:sz w:val="18"/>
          <w:szCs w:val="18"/>
          <w:lang w:val="ca-ES"/>
        </w:rPr>
        <w:t xml:space="preserve">impostos </w:t>
      </w:r>
      <w:r w:rsidRPr="00B9134D">
        <w:rPr>
          <w:rFonts w:ascii="Inconsolata" w:hAnsi="Inconsolata"/>
          <w:sz w:val="18"/>
          <w:szCs w:val="18"/>
          <w:lang w:val="ca-ES"/>
        </w:rPr>
        <w:t>que</w:t>
      </w:r>
      <w:r w:rsidRPr="00B9134D">
        <w:rPr>
          <w:rFonts w:ascii="Inconsolata" w:hAnsi="Inconsolata"/>
          <w:spacing w:val="1"/>
          <w:sz w:val="18"/>
          <w:szCs w:val="18"/>
          <w:lang w:val="ca-ES"/>
        </w:rPr>
        <w:t xml:space="preserve"> </w:t>
      </w:r>
      <w:r w:rsidRPr="00B9134D">
        <w:rPr>
          <w:rFonts w:ascii="Inconsolata" w:hAnsi="Inconsolata"/>
          <w:sz w:val="18"/>
          <w:szCs w:val="18"/>
          <w:lang w:val="ca-ES"/>
        </w:rPr>
        <w:t>li</w:t>
      </w:r>
      <w:r w:rsidRPr="00B9134D">
        <w:rPr>
          <w:rFonts w:ascii="Inconsolata" w:hAnsi="Inconsolata"/>
          <w:spacing w:val="-14"/>
          <w:sz w:val="18"/>
          <w:szCs w:val="18"/>
          <w:lang w:val="ca-ES"/>
        </w:rPr>
        <w:t xml:space="preserve"> </w:t>
      </w:r>
      <w:r w:rsidRPr="00B9134D">
        <w:rPr>
          <w:rFonts w:ascii="Inconsolata" w:hAnsi="Inconsolata"/>
          <w:spacing w:val="-3"/>
          <w:sz w:val="18"/>
          <w:szCs w:val="18"/>
          <w:lang w:val="ca-ES"/>
        </w:rPr>
        <w:t>corresponguin</w:t>
      </w:r>
      <w:r w:rsidRPr="00B9134D">
        <w:rPr>
          <w:rFonts w:ascii="Inconsolata" w:hAnsi="Inconsolata"/>
          <w:spacing w:val="1"/>
          <w:sz w:val="18"/>
          <w:szCs w:val="18"/>
          <w:lang w:val="ca-ES"/>
        </w:rPr>
        <w:t xml:space="preserve"> </w:t>
      </w:r>
      <w:r w:rsidRPr="00B9134D">
        <w:rPr>
          <w:rFonts w:ascii="Inconsolata" w:hAnsi="Inconsolata"/>
          <w:spacing w:val="-4"/>
          <w:sz w:val="18"/>
          <w:szCs w:val="18"/>
          <w:lang w:val="ca-ES"/>
        </w:rPr>
        <w:t>com a</w:t>
      </w:r>
      <w:r w:rsidRPr="00B9134D">
        <w:rPr>
          <w:rFonts w:ascii="Inconsolata" w:hAnsi="Inconsolata"/>
          <w:spacing w:val="1"/>
          <w:sz w:val="18"/>
          <w:szCs w:val="18"/>
          <w:lang w:val="ca-ES"/>
        </w:rPr>
        <w:t xml:space="preserve"> </w:t>
      </w:r>
      <w:r w:rsidRPr="00B9134D">
        <w:rPr>
          <w:rFonts w:ascii="Inconsolata" w:hAnsi="Inconsolata"/>
          <w:spacing w:val="-3"/>
          <w:sz w:val="18"/>
          <w:szCs w:val="18"/>
          <w:lang w:val="ca-ES"/>
        </w:rPr>
        <w:t>subjecte</w:t>
      </w:r>
      <w:r w:rsidRPr="00B9134D">
        <w:rPr>
          <w:rFonts w:ascii="Inconsolata" w:hAnsi="Inconsolata"/>
          <w:spacing w:val="-14"/>
          <w:sz w:val="18"/>
          <w:szCs w:val="18"/>
          <w:lang w:val="ca-ES"/>
        </w:rPr>
        <w:t xml:space="preserve"> </w:t>
      </w:r>
      <w:r w:rsidRPr="00B9134D">
        <w:rPr>
          <w:rFonts w:ascii="Inconsolata" w:hAnsi="Inconsolata"/>
          <w:spacing w:val="-3"/>
          <w:sz w:val="18"/>
          <w:szCs w:val="18"/>
          <w:lang w:val="ca-ES"/>
        </w:rPr>
        <w:t>passiu</w:t>
      </w:r>
      <w:r w:rsidRPr="00B9134D">
        <w:rPr>
          <w:rFonts w:ascii="Inconsolata" w:hAnsi="Inconsolata"/>
          <w:spacing w:val="1"/>
          <w:sz w:val="18"/>
          <w:szCs w:val="18"/>
          <w:lang w:val="ca-ES"/>
        </w:rPr>
        <w:t xml:space="preserve"> </w:t>
      </w:r>
      <w:r w:rsidRPr="00B9134D">
        <w:rPr>
          <w:rFonts w:ascii="Inconsolata" w:hAnsi="Inconsolata"/>
          <w:sz w:val="18"/>
          <w:szCs w:val="18"/>
          <w:lang w:val="ca-ES"/>
        </w:rPr>
        <w:t>de</w:t>
      </w:r>
      <w:r w:rsidRPr="00B9134D">
        <w:rPr>
          <w:rFonts w:ascii="Inconsolata" w:hAnsi="Inconsolata"/>
          <w:spacing w:val="-14"/>
          <w:sz w:val="18"/>
          <w:szCs w:val="18"/>
          <w:lang w:val="ca-ES"/>
        </w:rPr>
        <w:t xml:space="preserve"> </w:t>
      </w:r>
      <w:r w:rsidRPr="00B9134D">
        <w:rPr>
          <w:rFonts w:ascii="Inconsolata" w:hAnsi="Inconsolata"/>
          <w:sz w:val="18"/>
          <w:szCs w:val="18"/>
          <w:lang w:val="ca-ES"/>
        </w:rPr>
        <w:t>l'operació</w:t>
      </w:r>
      <w:r w:rsidRPr="00B9134D">
        <w:rPr>
          <w:rFonts w:ascii="Inconsolata" w:hAnsi="Inconsolata"/>
          <w:spacing w:val="-14"/>
          <w:sz w:val="18"/>
          <w:szCs w:val="18"/>
          <w:lang w:val="ca-ES"/>
        </w:rPr>
        <w:t xml:space="preserve"> </w:t>
      </w:r>
      <w:r w:rsidRPr="00B9134D">
        <w:rPr>
          <w:rFonts w:ascii="Inconsolata" w:hAnsi="Inconsolata"/>
          <w:sz w:val="18"/>
          <w:szCs w:val="18"/>
          <w:lang w:val="ca-ES"/>
        </w:rPr>
        <w:t>davant de</w:t>
      </w:r>
      <w:r w:rsidRPr="00B9134D">
        <w:rPr>
          <w:rFonts w:ascii="Inconsolata" w:hAnsi="Inconsolata"/>
          <w:spacing w:val="-14"/>
          <w:sz w:val="18"/>
          <w:szCs w:val="18"/>
          <w:lang w:val="ca-ES"/>
        </w:rPr>
        <w:t xml:space="preserve"> </w:t>
      </w:r>
      <w:r w:rsidRPr="00B9134D">
        <w:rPr>
          <w:rFonts w:ascii="Inconsolata" w:hAnsi="Inconsolata"/>
          <w:spacing w:val="-3"/>
          <w:sz w:val="18"/>
          <w:szCs w:val="18"/>
          <w:lang w:val="ca-ES"/>
        </w:rPr>
        <w:t>l'Administració</w:t>
      </w:r>
      <w:r w:rsidRPr="00B9134D">
        <w:rPr>
          <w:rFonts w:ascii="Inconsolata" w:hAnsi="Inconsolata"/>
          <w:spacing w:val="1"/>
          <w:sz w:val="18"/>
          <w:szCs w:val="18"/>
          <w:lang w:val="ca-ES"/>
        </w:rPr>
        <w:t xml:space="preserve"> </w:t>
      </w:r>
      <w:r w:rsidRPr="00B9134D">
        <w:rPr>
          <w:rFonts w:ascii="Inconsolata" w:hAnsi="Inconsolata"/>
          <w:spacing w:val="-3"/>
          <w:sz w:val="18"/>
          <w:szCs w:val="18"/>
          <w:lang w:val="ca-ES"/>
        </w:rPr>
        <w:t xml:space="preserve">Tributària, </w:t>
      </w:r>
      <w:r w:rsidRPr="00B9134D">
        <w:rPr>
          <w:rFonts w:ascii="Inconsolata" w:hAnsi="Inconsolata"/>
          <w:sz w:val="18"/>
          <w:szCs w:val="18"/>
          <w:lang w:val="ca-ES"/>
        </w:rPr>
        <w:t xml:space="preserve">així com de la </w:t>
      </w:r>
      <w:r w:rsidRPr="00B9134D">
        <w:rPr>
          <w:rFonts w:ascii="Inconsolata" w:hAnsi="Inconsolata"/>
          <w:spacing w:val="-3"/>
          <w:sz w:val="18"/>
          <w:szCs w:val="18"/>
          <w:lang w:val="ca-ES"/>
        </w:rPr>
        <w:t xml:space="preserve">presentació </w:t>
      </w:r>
      <w:r w:rsidRPr="00B9134D">
        <w:rPr>
          <w:rFonts w:ascii="Inconsolata" w:hAnsi="Inconsolata"/>
          <w:sz w:val="18"/>
          <w:szCs w:val="18"/>
          <w:lang w:val="ca-ES"/>
        </w:rPr>
        <w:t xml:space="preserve">per a </w:t>
      </w:r>
      <w:r w:rsidRPr="00B9134D">
        <w:rPr>
          <w:rFonts w:ascii="Inconsolata" w:hAnsi="Inconsolata"/>
          <w:spacing w:val="-8"/>
          <w:sz w:val="18"/>
          <w:szCs w:val="18"/>
          <w:lang w:val="ca-ES"/>
        </w:rPr>
        <w:t xml:space="preserve">la </w:t>
      </w:r>
      <w:r w:rsidRPr="00B9134D">
        <w:rPr>
          <w:rFonts w:ascii="Inconsolata" w:hAnsi="Inconsolata"/>
          <w:sz w:val="18"/>
          <w:szCs w:val="18"/>
          <w:lang w:val="ca-ES"/>
        </w:rPr>
        <w:t xml:space="preserve">inscripció de l'escriptura en el Registre de </w:t>
      </w:r>
      <w:r w:rsidRPr="00B9134D">
        <w:rPr>
          <w:rFonts w:ascii="Inconsolata" w:hAnsi="Inconsolata"/>
          <w:spacing w:val="-8"/>
          <w:sz w:val="18"/>
          <w:szCs w:val="18"/>
          <w:lang w:val="ca-ES"/>
        </w:rPr>
        <w:t xml:space="preserve">la </w:t>
      </w:r>
      <w:r w:rsidRPr="00B9134D">
        <w:rPr>
          <w:rFonts w:ascii="Inconsolata" w:hAnsi="Inconsolata"/>
          <w:sz w:val="18"/>
          <w:szCs w:val="18"/>
          <w:lang w:val="ca-ES"/>
        </w:rPr>
        <w:t>Propietat</w:t>
      </w:r>
      <w:r w:rsidRPr="00B9134D">
        <w:rPr>
          <w:rFonts w:ascii="Inconsolata" w:hAnsi="Inconsolata"/>
          <w:spacing w:val="-45"/>
          <w:sz w:val="18"/>
          <w:szCs w:val="18"/>
          <w:lang w:val="ca-ES"/>
        </w:rPr>
        <w:t xml:space="preserve"> </w:t>
      </w:r>
      <w:r w:rsidRPr="00B9134D">
        <w:rPr>
          <w:rFonts w:ascii="Inconsolata" w:hAnsi="Inconsolata"/>
          <w:sz w:val="18"/>
          <w:szCs w:val="18"/>
          <w:lang w:val="ca-ES"/>
        </w:rPr>
        <w:t>corresponent.</w:t>
      </w:r>
    </w:p>
    <w:p w14:paraId="10ED3744" w14:textId="6AC600D2" w:rsidR="00CC5FD2" w:rsidRPr="00B9134D" w:rsidRDefault="00D6411B" w:rsidP="00B9134D">
      <w:pPr>
        <w:pStyle w:val="Prrafodelista"/>
        <w:numPr>
          <w:ilvl w:val="0"/>
          <w:numId w:val="7"/>
        </w:numPr>
        <w:tabs>
          <w:tab w:val="left" w:pos="1173"/>
        </w:tabs>
        <w:spacing w:after="120" w:line="180" w:lineRule="exact"/>
        <w:ind w:left="1173" w:right="164"/>
        <w:jc w:val="both"/>
        <w:rPr>
          <w:rFonts w:ascii="Inconsolata" w:hAnsi="Inconsolata"/>
          <w:sz w:val="18"/>
          <w:szCs w:val="18"/>
          <w:lang w:val="ca-ES"/>
        </w:rPr>
      </w:pPr>
      <w:r w:rsidRPr="00B9134D">
        <w:rPr>
          <w:rFonts w:ascii="Inconsolata" w:hAnsi="Inconsolata"/>
          <w:b/>
          <w:sz w:val="18"/>
          <w:szCs w:val="18"/>
          <w:lang w:val="ca-ES"/>
        </w:rPr>
        <w:t>Registre de la Propietat:</w:t>
      </w:r>
      <w:r w:rsidRPr="00B9134D">
        <w:rPr>
          <w:rFonts w:ascii="Inconsolata" w:hAnsi="Inconsolata"/>
          <w:sz w:val="18"/>
          <w:szCs w:val="18"/>
          <w:lang w:val="ca-ES"/>
        </w:rPr>
        <w:t xml:space="preserve"> </w:t>
      </w:r>
      <w:r w:rsidR="002F2AD2">
        <w:rPr>
          <w:rFonts w:ascii="Inconsolata" w:hAnsi="Inconsolata"/>
          <w:spacing w:val="-4"/>
          <w:sz w:val="18"/>
          <w:szCs w:val="18"/>
          <w:lang w:val="ca-ES"/>
        </w:rPr>
        <w:t xml:space="preserve">Caixa Enginyers </w:t>
      </w:r>
      <w:r w:rsidRPr="00B9134D">
        <w:rPr>
          <w:rFonts w:ascii="Inconsolata" w:hAnsi="Inconsolata"/>
          <w:sz w:val="18"/>
          <w:szCs w:val="18"/>
          <w:lang w:val="ca-ES"/>
        </w:rPr>
        <w:t xml:space="preserve">es </w:t>
      </w:r>
      <w:r w:rsidRPr="00B9134D">
        <w:rPr>
          <w:rFonts w:ascii="Inconsolata" w:hAnsi="Inconsolata"/>
          <w:spacing w:val="-4"/>
          <w:sz w:val="18"/>
          <w:szCs w:val="18"/>
          <w:lang w:val="ca-ES"/>
        </w:rPr>
        <w:t xml:space="preserve">farà </w:t>
      </w:r>
      <w:r w:rsidRPr="00B9134D">
        <w:rPr>
          <w:rFonts w:ascii="Inconsolata" w:hAnsi="Inconsolata"/>
          <w:spacing w:val="-3"/>
          <w:sz w:val="18"/>
          <w:szCs w:val="18"/>
          <w:lang w:val="ca-ES"/>
        </w:rPr>
        <w:t xml:space="preserve">càrrec </w:t>
      </w:r>
      <w:r w:rsidRPr="00B9134D">
        <w:rPr>
          <w:rFonts w:ascii="Inconsolata" w:hAnsi="Inconsolata"/>
          <w:sz w:val="18"/>
          <w:szCs w:val="18"/>
          <w:lang w:val="ca-ES"/>
        </w:rPr>
        <w:t>dels aranzels</w:t>
      </w:r>
      <w:r w:rsidRPr="00B9134D">
        <w:rPr>
          <w:rFonts w:ascii="Inconsolata" w:hAnsi="Inconsolata"/>
          <w:spacing w:val="-39"/>
          <w:sz w:val="18"/>
          <w:szCs w:val="18"/>
          <w:lang w:val="ca-ES"/>
        </w:rPr>
        <w:t xml:space="preserve"> </w:t>
      </w:r>
      <w:r w:rsidRPr="00B9134D">
        <w:rPr>
          <w:rFonts w:ascii="Inconsolata" w:hAnsi="Inconsolata"/>
          <w:spacing w:val="-3"/>
          <w:sz w:val="18"/>
          <w:szCs w:val="18"/>
          <w:lang w:val="ca-ES"/>
        </w:rPr>
        <w:t xml:space="preserve">registrals </w:t>
      </w:r>
      <w:r w:rsidRPr="00B9134D">
        <w:rPr>
          <w:rFonts w:ascii="Inconsolata" w:hAnsi="Inconsolata"/>
          <w:sz w:val="18"/>
          <w:szCs w:val="18"/>
          <w:lang w:val="ca-ES"/>
        </w:rPr>
        <w:t xml:space="preserve">per la </w:t>
      </w:r>
      <w:r w:rsidRPr="00B9134D">
        <w:rPr>
          <w:rFonts w:ascii="Inconsolata" w:hAnsi="Inconsolata"/>
          <w:spacing w:val="-3"/>
          <w:sz w:val="18"/>
          <w:szCs w:val="18"/>
          <w:lang w:val="ca-ES"/>
        </w:rPr>
        <w:t xml:space="preserve">inscripció </w:t>
      </w:r>
      <w:r w:rsidRPr="00B9134D">
        <w:rPr>
          <w:rFonts w:ascii="Inconsolata" w:hAnsi="Inconsolata"/>
          <w:sz w:val="18"/>
          <w:szCs w:val="18"/>
          <w:lang w:val="ca-ES"/>
        </w:rPr>
        <w:t xml:space="preserve">de la hipoteca i de l'emissió d'una </w:t>
      </w:r>
      <w:r w:rsidRPr="00B9134D">
        <w:rPr>
          <w:rFonts w:ascii="Inconsolata" w:hAnsi="Inconsolata"/>
          <w:spacing w:val="-3"/>
          <w:sz w:val="18"/>
          <w:szCs w:val="18"/>
          <w:lang w:val="ca-ES"/>
        </w:rPr>
        <w:t xml:space="preserve">còpia simple </w:t>
      </w:r>
      <w:r w:rsidRPr="00B9134D">
        <w:rPr>
          <w:rFonts w:ascii="Inconsolata" w:hAnsi="Inconsolata"/>
          <w:sz w:val="18"/>
          <w:szCs w:val="18"/>
          <w:lang w:val="ca-ES"/>
        </w:rPr>
        <w:t xml:space="preserve">que es </w:t>
      </w:r>
      <w:r w:rsidRPr="00B9134D">
        <w:rPr>
          <w:rFonts w:ascii="Inconsolata" w:hAnsi="Inconsolata"/>
          <w:spacing w:val="-3"/>
          <w:sz w:val="18"/>
          <w:szCs w:val="18"/>
          <w:lang w:val="ca-ES"/>
        </w:rPr>
        <w:t xml:space="preserve">pagarà </w:t>
      </w:r>
      <w:r w:rsidRPr="00B9134D">
        <w:rPr>
          <w:rFonts w:ascii="Inconsolata" w:hAnsi="Inconsolata"/>
          <w:spacing w:val="-8"/>
          <w:sz w:val="18"/>
          <w:szCs w:val="18"/>
          <w:lang w:val="ca-ES"/>
        </w:rPr>
        <w:t xml:space="preserve">al </w:t>
      </w:r>
      <w:r w:rsidRPr="00B9134D">
        <w:rPr>
          <w:rFonts w:ascii="Inconsolata" w:hAnsi="Inconsolata"/>
          <w:sz w:val="18"/>
          <w:szCs w:val="18"/>
          <w:lang w:val="ca-ES"/>
        </w:rPr>
        <w:t>Registre</w:t>
      </w:r>
      <w:r w:rsidRPr="00B9134D">
        <w:rPr>
          <w:rFonts w:ascii="Inconsolata" w:hAnsi="Inconsolata"/>
          <w:spacing w:val="-4"/>
          <w:sz w:val="18"/>
          <w:szCs w:val="18"/>
          <w:lang w:val="ca-ES"/>
        </w:rPr>
        <w:t xml:space="preserve"> </w:t>
      </w:r>
      <w:r w:rsidRPr="00B9134D">
        <w:rPr>
          <w:rFonts w:ascii="Inconsolata" w:hAnsi="Inconsolata"/>
          <w:spacing w:val="-8"/>
          <w:sz w:val="18"/>
          <w:szCs w:val="18"/>
          <w:lang w:val="ca-ES"/>
        </w:rPr>
        <w:t>de</w:t>
      </w:r>
      <w:r w:rsidRPr="00B9134D">
        <w:rPr>
          <w:rFonts w:ascii="Inconsolata" w:hAnsi="Inconsolata"/>
          <w:spacing w:val="-4"/>
          <w:sz w:val="18"/>
          <w:szCs w:val="18"/>
          <w:lang w:val="ca-ES"/>
        </w:rPr>
        <w:t xml:space="preserve"> </w:t>
      </w:r>
      <w:r w:rsidRPr="00B9134D">
        <w:rPr>
          <w:rFonts w:ascii="Inconsolata" w:hAnsi="Inconsolata"/>
          <w:sz w:val="18"/>
          <w:szCs w:val="18"/>
          <w:lang w:val="ca-ES"/>
        </w:rPr>
        <w:t>la</w:t>
      </w:r>
      <w:r w:rsidRPr="00B9134D">
        <w:rPr>
          <w:rFonts w:ascii="Inconsolata" w:hAnsi="Inconsolata"/>
          <w:spacing w:val="-4"/>
          <w:sz w:val="18"/>
          <w:szCs w:val="18"/>
          <w:lang w:val="ca-ES"/>
        </w:rPr>
        <w:t xml:space="preserve"> </w:t>
      </w:r>
      <w:r w:rsidRPr="00B9134D">
        <w:rPr>
          <w:rFonts w:ascii="Inconsolata" w:hAnsi="Inconsolata"/>
          <w:sz w:val="18"/>
          <w:szCs w:val="18"/>
          <w:lang w:val="ca-ES"/>
        </w:rPr>
        <w:t>Propietat</w:t>
      </w:r>
      <w:r w:rsidRPr="00B9134D">
        <w:rPr>
          <w:rFonts w:ascii="Inconsolata" w:hAnsi="Inconsolata"/>
          <w:spacing w:val="-18"/>
          <w:sz w:val="18"/>
          <w:szCs w:val="18"/>
          <w:lang w:val="ca-ES"/>
        </w:rPr>
        <w:t xml:space="preserve"> </w:t>
      </w:r>
      <w:r w:rsidRPr="00B9134D">
        <w:rPr>
          <w:rFonts w:ascii="Inconsolata" w:hAnsi="Inconsolata"/>
          <w:sz w:val="18"/>
          <w:szCs w:val="18"/>
          <w:lang w:val="ca-ES"/>
        </w:rPr>
        <w:t>en</w:t>
      </w:r>
      <w:r w:rsidRPr="00B9134D">
        <w:rPr>
          <w:rFonts w:ascii="Inconsolata" w:hAnsi="Inconsolata"/>
          <w:spacing w:val="-4"/>
          <w:sz w:val="18"/>
          <w:szCs w:val="18"/>
          <w:lang w:val="ca-ES"/>
        </w:rPr>
        <w:t xml:space="preserve"> </w:t>
      </w:r>
      <w:r w:rsidRPr="00B9134D">
        <w:rPr>
          <w:rFonts w:ascii="Inconsolata" w:hAnsi="Inconsolata"/>
          <w:sz w:val="18"/>
          <w:szCs w:val="18"/>
          <w:lang w:val="ca-ES"/>
        </w:rPr>
        <w:t>el</w:t>
      </w:r>
      <w:r w:rsidRPr="00B9134D">
        <w:rPr>
          <w:rFonts w:ascii="Inconsolata" w:hAnsi="Inconsolata"/>
          <w:spacing w:val="-18"/>
          <w:sz w:val="18"/>
          <w:szCs w:val="18"/>
          <w:lang w:val="ca-ES"/>
        </w:rPr>
        <w:t xml:space="preserve"> </w:t>
      </w:r>
      <w:r w:rsidRPr="00B9134D">
        <w:rPr>
          <w:rFonts w:ascii="Inconsolata" w:hAnsi="Inconsolata"/>
          <w:sz w:val="18"/>
          <w:szCs w:val="18"/>
          <w:lang w:val="ca-ES"/>
        </w:rPr>
        <w:t>moment</w:t>
      </w:r>
      <w:r w:rsidRPr="00B9134D">
        <w:rPr>
          <w:rFonts w:ascii="Inconsolata" w:hAnsi="Inconsolata"/>
          <w:spacing w:val="-18"/>
          <w:sz w:val="18"/>
          <w:szCs w:val="18"/>
          <w:lang w:val="ca-ES"/>
        </w:rPr>
        <w:t xml:space="preserve"> </w:t>
      </w:r>
      <w:r w:rsidRPr="00B9134D">
        <w:rPr>
          <w:rFonts w:ascii="Inconsolata" w:hAnsi="Inconsolata"/>
          <w:sz w:val="18"/>
          <w:szCs w:val="18"/>
          <w:lang w:val="ca-ES"/>
        </w:rPr>
        <w:t>de</w:t>
      </w:r>
      <w:r w:rsidRPr="00B9134D">
        <w:rPr>
          <w:rFonts w:ascii="Inconsolata" w:hAnsi="Inconsolata"/>
          <w:spacing w:val="-4"/>
          <w:sz w:val="18"/>
          <w:szCs w:val="18"/>
          <w:lang w:val="ca-ES"/>
        </w:rPr>
        <w:t xml:space="preserve"> </w:t>
      </w:r>
      <w:r w:rsidRPr="00B9134D">
        <w:rPr>
          <w:rFonts w:ascii="Inconsolata" w:hAnsi="Inconsolata"/>
          <w:sz w:val="18"/>
          <w:szCs w:val="18"/>
          <w:lang w:val="ca-ES"/>
        </w:rPr>
        <w:t>la</w:t>
      </w:r>
      <w:r w:rsidRPr="00B9134D">
        <w:rPr>
          <w:rFonts w:ascii="Inconsolata" w:hAnsi="Inconsolata"/>
          <w:spacing w:val="-18"/>
          <w:sz w:val="18"/>
          <w:szCs w:val="18"/>
          <w:lang w:val="ca-ES"/>
        </w:rPr>
        <w:t xml:space="preserve"> </w:t>
      </w:r>
      <w:r w:rsidRPr="00B9134D">
        <w:rPr>
          <w:rFonts w:ascii="Inconsolata" w:hAnsi="Inconsolata"/>
          <w:sz w:val="18"/>
          <w:szCs w:val="18"/>
          <w:lang w:val="ca-ES"/>
        </w:rPr>
        <w:t>constitució.</w:t>
      </w:r>
    </w:p>
    <w:p w14:paraId="54321349" w14:textId="77777777" w:rsidR="00CC5FD2" w:rsidRPr="00B9134D" w:rsidRDefault="00CC5FD2" w:rsidP="00B9134D">
      <w:pPr>
        <w:widowControl/>
        <w:spacing w:after="120" w:line="180" w:lineRule="exact"/>
        <w:jc w:val="both"/>
        <w:rPr>
          <w:rFonts w:ascii="Inconsolata" w:hAnsi="Inconsolata"/>
          <w:sz w:val="18"/>
          <w:szCs w:val="18"/>
          <w:lang w:val="ca-ES"/>
        </w:rPr>
      </w:pPr>
      <w:r w:rsidRPr="00B9134D">
        <w:rPr>
          <w:rFonts w:ascii="Inconsolata" w:hAnsi="Inconsolata"/>
          <w:sz w:val="18"/>
          <w:szCs w:val="18"/>
          <w:lang w:val="ca-ES"/>
        </w:rPr>
        <w:br w:type="page"/>
      </w:r>
    </w:p>
    <w:p w14:paraId="0CF213F8" w14:textId="77777777" w:rsidR="009265ED" w:rsidRPr="00B9134D" w:rsidRDefault="009265ED" w:rsidP="00B9134D">
      <w:pPr>
        <w:pStyle w:val="Prrafodelista"/>
        <w:tabs>
          <w:tab w:val="left" w:pos="1173"/>
        </w:tabs>
        <w:spacing w:after="120" w:line="180" w:lineRule="exact"/>
        <w:ind w:left="1173" w:right="164"/>
        <w:jc w:val="both"/>
        <w:rPr>
          <w:rFonts w:ascii="Inconsolata" w:eastAsia="SimSun" w:hAnsi="Inconsolata" w:cs="SimSun"/>
          <w:sz w:val="18"/>
          <w:szCs w:val="18"/>
          <w:lang w:val="ca-ES"/>
        </w:rPr>
        <w:sectPr w:rsidR="009265ED" w:rsidRPr="00B9134D" w:rsidSect="00B9134D">
          <w:footerReference w:type="default" r:id="rId17"/>
          <w:headerReference w:type="first" r:id="rId18"/>
          <w:footerReference w:type="first" r:id="rId19"/>
          <w:pgSz w:w="11910" w:h="16850"/>
          <w:pgMar w:top="1134" w:right="851" w:bottom="709" w:left="1418" w:header="567" w:footer="567" w:gutter="0"/>
          <w:cols w:space="720"/>
          <w:titlePg/>
          <w:docGrid w:linePitch="299"/>
        </w:sectPr>
      </w:pPr>
    </w:p>
    <w:p w14:paraId="776DD56F" w14:textId="6A9B8B06" w:rsidR="00D6411B" w:rsidRPr="000E38F3" w:rsidRDefault="000E38F3" w:rsidP="000E38F3">
      <w:pPr>
        <w:pStyle w:val="Ttulo2"/>
        <w:numPr>
          <w:ilvl w:val="0"/>
          <w:numId w:val="10"/>
        </w:numPr>
        <w:pBdr>
          <w:bottom w:val="single" w:sz="4" w:space="1" w:color="auto"/>
        </w:pBdr>
        <w:tabs>
          <w:tab w:val="left" w:pos="468"/>
        </w:tabs>
        <w:spacing w:after="120" w:line="180" w:lineRule="exact"/>
        <w:ind w:hanging="360"/>
        <w:jc w:val="both"/>
        <w:rPr>
          <w:rFonts w:ascii="Inconsolata" w:hAnsi="Inconsolata"/>
          <w:b/>
          <w:sz w:val="18"/>
          <w:szCs w:val="18"/>
          <w:lang w:val="ca-ES"/>
        </w:rPr>
      </w:pPr>
      <w:r w:rsidRPr="000E38F3">
        <w:rPr>
          <w:rFonts w:ascii="Inconsolata" w:hAnsi="Inconsolata"/>
          <w:b/>
          <w:w w:val="105"/>
          <w:sz w:val="18"/>
          <w:szCs w:val="18"/>
          <w:lang w:val="ca-ES"/>
        </w:rPr>
        <w:lastRenderedPageBreak/>
        <w:t>TAXA ANUAL EQUIVALENT I COST TOTAL DEL</w:t>
      </w:r>
      <w:r w:rsidRPr="000E38F3">
        <w:rPr>
          <w:rFonts w:ascii="Inconsolata" w:hAnsi="Inconsolata"/>
          <w:b/>
          <w:spacing w:val="-28"/>
          <w:w w:val="105"/>
          <w:sz w:val="18"/>
          <w:szCs w:val="18"/>
          <w:lang w:val="ca-ES"/>
        </w:rPr>
        <w:t xml:space="preserve"> </w:t>
      </w:r>
      <w:r w:rsidRPr="000E38F3">
        <w:rPr>
          <w:rFonts w:ascii="Inconsolata" w:hAnsi="Inconsolata"/>
          <w:b/>
          <w:w w:val="105"/>
          <w:sz w:val="18"/>
          <w:szCs w:val="18"/>
          <w:lang w:val="ca-ES"/>
        </w:rPr>
        <w:t>PRÉSTEC</w:t>
      </w:r>
    </w:p>
    <w:p w14:paraId="226DF835" w14:textId="77777777" w:rsidR="00D6411B" w:rsidRPr="00B9134D" w:rsidRDefault="00D6411B" w:rsidP="00B9134D">
      <w:pPr>
        <w:pStyle w:val="Prrafodelista"/>
        <w:numPr>
          <w:ilvl w:val="1"/>
          <w:numId w:val="10"/>
        </w:numPr>
        <w:tabs>
          <w:tab w:val="left" w:pos="1038"/>
        </w:tabs>
        <w:spacing w:after="120" w:line="180" w:lineRule="exact"/>
        <w:ind w:left="1038" w:right="116"/>
        <w:jc w:val="both"/>
        <w:rPr>
          <w:rFonts w:ascii="Inconsolata" w:eastAsia="SimSun" w:hAnsi="Inconsolata" w:cs="SimSun"/>
          <w:sz w:val="18"/>
          <w:szCs w:val="18"/>
          <w:lang w:val="ca-ES"/>
        </w:rPr>
      </w:pPr>
      <w:r w:rsidRPr="00B9134D">
        <w:rPr>
          <w:rFonts w:ascii="Inconsolata" w:hAnsi="Inconsolata"/>
          <w:sz w:val="18"/>
          <w:szCs w:val="18"/>
          <w:lang w:val="ca-ES"/>
        </w:rPr>
        <w:t>La TAE és el cost total del préstec expressat en forma de percentatge anual. La TAE SERVEIX PER AJUDAR-LO A COMPARAR LES DIFERENTS</w:t>
      </w:r>
      <w:r w:rsidRPr="00B9134D">
        <w:rPr>
          <w:rFonts w:ascii="Inconsolata" w:hAnsi="Inconsolata"/>
          <w:spacing w:val="6"/>
          <w:sz w:val="18"/>
          <w:szCs w:val="18"/>
          <w:lang w:val="ca-ES"/>
        </w:rPr>
        <w:t xml:space="preserve"> </w:t>
      </w:r>
      <w:r w:rsidRPr="00B9134D">
        <w:rPr>
          <w:rFonts w:ascii="Inconsolata" w:hAnsi="Inconsolata"/>
          <w:sz w:val="18"/>
          <w:szCs w:val="18"/>
          <w:lang w:val="ca-ES"/>
        </w:rPr>
        <w:t>OFERTES.</w:t>
      </w:r>
    </w:p>
    <w:p w14:paraId="44E5A748" w14:textId="77777777" w:rsidR="00D6411B" w:rsidRPr="00B9134D" w:rsidRDefault="00D6411B" w:rsidP="00B9134D">
      <w:pPr>
        <w:pStyle w:val="Prrafodelista"/>
        <w:numPr>
          <w:ilvl w:val="1"/>
          <w:numId w:val="10"/>
        </w:numPr>
        <w:tabs>
          <w:tab w:val="left" w:pos="1038"/>
        </w:tabs>
        <w:spacing w:after="120" w:line="180" w:lineRule="exact"/>
        <w:ind w:left="1038" w:right="110"/>
        <w:jc w:val="both"/>
        <w:rPr>
          <w:rFonts w:ascii="Inconsolata" w:eastAsia="SimSun" w:hAnsi="Inconsolata" w:cs="SimSun"/>
          <w:sz w:val="18"/>
          <w:szCs w:val="18"/>
          <w:lang w:val="ca-ES"/>
        </w:rPr>
      </w:pPr>
      <w:r w:rsidRPr="00B9134D">
        <w:rPr>
          <w:rFonts w:ascii="Inconsolata" w:hAnsi="Inconsolata"/>
          <w:sz w:val="18"/>
          <w:szCs w:val="18"/>
          <w:lang w:val="ca-ES"/>
        </w:rPr>
        <w:t xml:space="preserve">La TAE Variable és el cost total del préstec expressat en forma de percentatge </w:t>
      </w:r>
      <w:r w:rsidRPr="00B9134D">
        <w:rPr>
          <w:rFonts w:ascii="Inconsolata" w:hAnsi="Inconsolata"/>
          <w:spacing w:val="-3"/>
          <w:sz w:val="18"/>
          <w:szCs w:val="18"/>
          <w:lang w:val="ca-ES"/>
        </w:rPr>
        <w:t xml:space="preserve">anual, </w:t>
      </w:r>
      <w:r w:rsidRPr="00B9134D">
        <w:rPr>
          <w:rFonts w:ascii="Inconsolata" w:hAnsi="Inconsolata"/>
          <w:sz w:val="18"/>
          <w:szCs w:val="18"/>
          <w:lang w:val="ca-ES"/>
        </w:rPr>
        <w:t>quan l'esmentat contracte conté clàusules que permeten modificacions del tipus d'interès. LA TAE VARIABLE SERVEIX PER AJUDAR-LO A COMPARAR LES DIFERENTS</w:t>
      </w:r>
      <w:r w:rsidRPr="00B9134D">
        <w:rPr>
          <w:rFonts w:ascii="Inconsolata" w:hAnsi="Inconsolata"/>
          <w:spacing w:val="8"/>
          <w:sz w:val="18"/>
          <w:szCs w:val="18"/>
          <w:lang w:val="ca-ES"/>
        </w:rPr>
        <w:t xml:space="preserve"> </w:t>
      </w:r>
      <w:r w:rsidRPr="00B9134D">
        <w:rPr>
          <w:rFonts w:ascii="Inconsolata" w:hAnsi="Inconsolata"/>
          <w:sz w:val="18"/>
          <w:szCs w:val="18"/>
          <w:lang w:val="ca-ES"/>
        </w:rPr>
        <w:t>OFERTES.</w:t>
      </w:r>
    </w:p>
    <w:p w14:paraId="35427F88" w14:textId="77777777" w:rsidR="00D6411B" w:rsidRPr="00B9134D" w:rsidRDefault="00D6411B" w:rsidP="00B9134D">
      <w:pPr>
        <w:pStyle w:val="Prrafodelista"/>
        <w:numPr>
          <w:ilvl w:val="1"/>
          <w:numId w:val="10"/>
        </w:numPr>
        <w:tabs>
          <w:tab w:val="left" w:pos="1038"/>
        </w:tabs>
        <w:spacing w:after="120" w:line="180" w:lineRule="exact"/>
        <w:ind w:left="1038" w:right="116"/>
        <w:jc w:val="both"/>
        <w:rPr>
          <w:rFonts w:ascii="Inconsolata" w:eastAsia="SimSun" w:hAnsi="Inconsolata" w:cs="SimSun"/>
          <w:sz w:val="18"/>
          <w:szCs w:val="18"/>
          <w:lang w:val="ca-ES"/>
        </w:rPr>
      </w:pPr>
      <w:r w:rsidRPr="00B9134D">
        <w:rPr>
          <w:rFonts w:ascii="Inconsolata" w:hAnsi="Inconsolata"/>
          <w:sz w:val="18"/>
          <w:szCs w:val="18"/>
          <w:lang w:val="ca-ES"/>
        </w:rPr>
        <w:t>Altres components de la TAE Variable</w:t>
      </w:r>
      <w:r w:rsidRPr="00B9134D">
        <w:rPr>
          <w:rFonts w:ascii="Inconsolata" w:hAnsi="Inconsolata"/>
          <w:position w:val="4"/>
          <w:sz w:val="18"/>
          <w:szCs w:val="18"/>
          <w:lang w:val="ca-ES"/>
        </w:rPr>
        <w:t xml:space="preserve">(*) </w:t>
      </w:r>
      <w:r w:rsidRPr="00B9134D">
        <w:rPr>
          <w:rFonts w:ascii="Inconsolata" w:hAnsi="Inconsolata"/>
          <w:sz w:val="18"/>
          <w:szCs w:val="18"/>
          <w:lang w:val="ca-ES"/>
        </w:rPr>
        <w:t>i de la TAE: comissió d'obertura + taxació + assegurança que cobreixi els riscos de danys i incendi de l'habitatge que s'hipoteca + si escau, despeses dels productes combinats que es</w:t>
      </w:r>
      <w:r w:rsidRPr="00B9134D">
        <w:rPr>
          <w:rFonts w:ascii="Inconsolata" w:hAnsi="Inconsolata"/>
          <w:spacing w:val="6"/>
          <w:sz w:val="18"/>
          <w:szCs w:val="18"/>
          <w:lang w:val="ca-ES"/>
        </w:rPr>
        <w:t xml:space="preserve"> </w:t>
      </w:r>
      <w:r w:rsidRPr="00B9134D">
        <w:rPr>
          <w:rFonts w:ascii="Inconsolata" w:hAnsi="Inconsolata"/>
          <w:sz w:val="18"/>
          <w:szCs w:val="18"/>
          <w:lang w:val="ca-ES"/>
        </w:rPr>
        <w:t>contractin.</w:t>
      </w:r>
    </w:p>
    <w:p w14:paraId="53234811" w14:textId="77777777" w:rsidR="00D6411B" w:rsidRPr="00B9134D" w:rsidRDefault="00D6411B" w:rsidP="00B9134D">
      <w:pPr>
        <w:pStyle w:val="Textoindependiente"/>
        <w:spacing w:after="120" w:line="180" w:lineRule="exact"/>
        <w:ind w:left="1038"/>
        <w:jc w:val="both"/>
        <w:rPr>
          <w:rFonts w:ascii="Inconsolata" w:hAnsi="Inconsolata"/>
          <w:lang w:val="ca-ES"/>
        </w:rPr>
      </w:pPr>
      <w:r w:rsidRPr="00B9134D">
        <w:rPr>
          <w:rFonts w:ascii="Inconsolata" w:hAnsi="Inconsolata"/>
          <w:lang w:val="ca-ES"/>
        </w:rPr>
        <w:t>Les despeses de notaria no s'inclouen ni en la TAE ni en el cost total del préstec.</w:t>
      </w:r>
    </w:p>
    <w:p w14:paraId="43C49FB4" w14:textId="77777777" w:rsidR="00D6411B" w:rsidRPr="00B9134D" w:rsidRDefault="00D6411B" w:rsidP="00B9134D">
      <w:pPr>
        <w:pStyle w:val="Textoindependiente"/>
        <w:spacing w:after="120" w:line="180" w:lineRule="exact"/>
        <w:ind w:left="266"/>
        <w:jc w:val="both"/>
        <w:rPr>
          <w:rFonts w:ascii="Inconsolata" w:hAnsi="Inconsolata"/>
          <w:u w:val="single" w:color="000000"/>
          <w:lang w:val="ca-ES"/>
        </w:rPr>
      </w:pPr>
      <w:r w:rsidRPr="00B9134D">
        <w:rPr>
          <w:rFonts w:ascii="Inconsolata" w:hAnsi="Inconsolata"/>
          <w:u w:val="single" w:color="000000"/>
          <w:lang w:val="ca-ES"/>
        </w:rPr>
        <w:t>Sota la hipòtesi que no s'ha contractat cap producte o servei combinat</w:t>
      </w:r>
    </w:p>
    <w:p w14:paraId="78C4296F" w14:textId="77777777" w:rsidR="003564A4" w:rsidRPr="00B9134D" w:rsidRDefault="003564A4" w:rsidP="00B9134D">
      <w:pPr>
        <w:pStyle w:val="Textoindependiente"/>
        <w:spacing w:after="120" w:line="180" w:lineRule="exact"/>
        <w:ind w:left="266"/>
        <w:jc w:val="both"/>
        <w:rPr>
          <w:rFonts w:ascii="Inconsolata" w:hAnsi="Inconsolata"/>
          <w:lang w:val="ca-ES"/>
        </w:rPr>
      </w:pPr>
      <w:r w:rsidRPr="00B9134D">
        <w:rPr>
          <w:rFonts w:ascii="Inconsolata" w:hAnsi="Inconsolata"/>
          <w:lang w:val="ca-ES"/>
        </w:rPr>
        <w:t>SENSE BONIFICACIONS PER PRODUCTES COMBINATS</w:t>
      </w:r>
    </w:p>
    <w:p w14:paraId="18768761" w14:textId="77777777" w:rsidR="003564A4" w:rsidRPr="00B9134D" w:rsidRDefault="003564A4" w:rsidP="00B9134D">
      <w:pPr>
        <w:pStyle w:val="Textoindependiente"/>
        <w:spacing w:after="120" w:line="180" w:lineRule="exact"/>
        <w:ind w:left="266"/>
        <w:jc w:val="both"/>
        <w:rPr>
          <w:rFonts w:ascii="Inconsolata" w:hAnsi="Inconsolata"/>
          <w:lang w:val="ca-ES"/>
        </w:rPr>
      </w:pPr>
      <w:r w:rsidRPr="00B9134D">
        <w:rPr>
          <w:rFonts w:ascii="Inconsolata" w:hAnsi="Inconsolata"/>
          <w:lang w:val="ca-ES"/>
        </w:rPr>
        <w:t xml:space="preserve">Capital del préstec: 150.000 € </w:t>
      </w:r>
    </w:p>
    <w:p w14:paraId="54ED2284" w14:textId="1634580D" w:rsidR="003564A4" w:rsidRPr="00B9134D" w:rsidRDefault="003564A4" w:rsidP="00B9134D">
      <w:pPr>
        <w:pStyle w:val="Textoindependiente"/>
        <w:spacing w:after="120" w:line="180" w:lineRule="exact"/>
        <w:ind w:left="266"/>
        <w:jc w:val="both"/>
        <w:rPr>
          <w:rFonts w:ascii="Inconsolata" w:hAnsi="Inconsolata"/>
          <w:lang w:val="ca-ES"/>
        </w:rPr>
      </w:pPr>
      <w:r w:rsidRPr="00B9134D">
        <w:rPr>
          <w:rFonts w:ascii="Inconsolata" w:hAnsi="Inconsolata"/>
          <w:lang w:val="ca-ES"/>
        </w:rPr>
        <w:t>Comissió d'obertura: 0,75 % = 1.125 €</w:t>
      </w:r>
    </w:p>
    <w:p w14:paraId="3A3DAAFE" w14:textId="77777777" w:rsidR="003564A4" w:rsidRPr="00B9134D" w:rsidRDefault="003564A4" w:rsidP="00B9134D">
      <w:pPr>
        <w:pStyle w:val="Textoindependiente"/>
        <w:spacing w:after="120" w:line="180" w:lineRule="exact"/>
        <w:ind w:left="266"/>
        <w:jc w:val="both"/>
        <w:rPr>
          <w:rFonts w:ascii="Inconsolata" w:hAnsi="Inconsolata"/>
          <w:u w:val="single" w:color="000000"/>
          <w:lang w:val="ca-ES"/>
        </w:rPr>
      </w:pPr>
      <w:r w:rsidRPr="00B9134D">
        <w:rPr>
          <w:rFonts w:ascii="Inconsolata" w:hAnsi="Inconsolata"/>
          <w:u w:val="single" w:color="000000"/>
          <w:lang w:val="ca-ES"/>
        </w:rPr>
        <w:t>Sota la hipòtesi que s'han contractat tots els productes o serveis</w:t>
      </w:r>
      <w:r w:rsidRPr="00B9134D">
        <w:rPr>
          <w:rFonts w:ascii="Inconsolata" w:hAnsi="Inconsolata"/>
          <w:spacing w:val="2"/>
          <w:u w:val="single" w:color="000000"/>
          <w:lang w:val="ca-ES"/>
        </w:rPr>
        <w:t xml:space="preserve"> </w:t>
      </w:r>
      <w:r w:rsidRPr="00B9134D">
        <w:rPr>
          <w:rFonts w:ascii="Inconsolata" w:hAnsi="Inconsolata"/>
          <w:u w:val="single" w:color="000000"/>
          <w:lang w:val="ca-ES"/>
        </w:rPr>
        <w:t>combinats</w:t>
      </w:r>
    </w:p>
    <w:p w14:paraId="2A9EA1E6" w14:textId="77777777" w:rsidR="003564A4" w:rsidRPr="00B9134D" w:rsidRDefault="003564A4" w:rsidP="00B9134D">
      <w:pPr>
        <w:pStyle w:val="Textoindependiente"/>
        <w:spacing w:after="120" w:line="180" w:lineRule="exact"/>
        <w:ind w:left="266"/>
        <w:jc w:val="both"/>
        <w:rPr>
          <w:rFonts w:ascii="Inconsolata" w:eastAsia="Times New Roman" w:hAnsi="Inconsolata" w:cs="Calibri"/>
          <w:bCs/>
          <w:lang w:val="ca-ES"/>
        </w:rPr>
      </w:pPr>
      <w:r w:rsidRPr="00B9134D">
        <w:rPr>
          <w:rFonts w:ascii="Inconsolata" w:eastAsia="Times New Roman" w:hAnsi="Inconsolata" w:cs="Calibri"/>
          <w:bCs/>
          <w:lang w:val="ca-ES"/>
        </w:rPr>
        <w:t>AMB BONIFICACIONS MÀXIMES PER PRODUCTES COMBINATS</w:t>
      </w:r>
    </w:p>
    <w:p w14:paraId="33C18A1B" w14:textId="5553E176" w:rsidR="003564A4" w:rsidRPr="00B9134D" w:rsidRDefault="003564A4" w:rsidP="00B9134D">
      <w:pPr>
        <w:pStyle w:val="Textoindependiente"/>
        <w:spacing w:after="120" w:line="180" w:lineRule="exact"/>
        <w:ind w:left="266"/>
        <w:jc w:val="both"/>
        <w:rPr>
          <w:rFonts w:ascii="Inconsolata" w:eastAsia="Times New Roman" w:hAnsi="Inconsolata" w:cs="Calibri"/>
          <w:bCs/>
          <w:lang w:val="ca-ES"/>
        </w:rPr>
      </w:pPr>
      <w:r w:rsidRPr="00B9134D">
        <w:rPr>
          <w:rFonts w:ascii="Inconsolata" w:eastAsia="Times New Roman" w:hAnsi="Inconsolata" w:cs="Calibri"/>
          <w:bCs/>
          <w:lang w:val="ca-ES"/>
        </w:rPr>
        <w:t>Capital del préstec: 150.000 €</w:t>
      </w:r>
    </w:p>
    <w:p w14:paraId="2851F367" w14:textId="7D235802" w:rsidR="003564A4" w:rsidRDefault="003564A4" w:rsidP="00B9134D">
      <w:pPr>
        <w:pStyle w:val="Textoindependiente"/>
        <w:spacing w:after="120" w:line="180" w:lineRule="exact"/>
        <w:ind w:left="266"/>
        <w:jc w:val="both"/>
        <w:rPr>
          <w:rFonts w:ascii="Inconsolata" w:eastAsia="Times New Roman" w:hAnsi="Inconsolata" w:cs="Calibri"/>
          <w:bCs/>
          <w:lang w:val="ca-ES"/>
        </w:rPr>
      </w:pPr>
      <w:r w:rsidRPr="00B9134D">
        <w:rPr>
          <w:rFonts w:ascii="Inconsolata" w:eastAsia="Times New Roman" w:hAnsi="Inconsolata" w:cs="Calibri"/>
          <w:bCs/>
          <w:lang w:val="ca-ES"/>
        </w:rPr>
        <w:t>Comissió d'obertura Hipoteca Llar, Mixta i Fixa: 0,00 % = 0,00 €</w:t>
      </w:r>
    </w:p>
    <w:p w14:paraId="4FF4357E" w14:textId="77777777" w:rsidR="00166500" w:rsidRPr="00B9134D" w:rsidRDefault="00166500" w:rsidP="00B9134D">
      <w:pPr>
        <w:pStyle w:val="Textoindependiente"/>
        <w:spacing w:after="120" w:line="180" w:lineRule="exact"/>
        <w:ind w:left="266"/>
        <w:jc w:val="both"/>
        <w:rPr>
          <w:rFonts w:ascii="Inconsolata" w:eastAsia="Times New Roman" w:hAnsi="Inconsolata" w:cs="Calibri"/>
          <w:bCs/>
          <w:lang w:val="ca-ES"/>
        </w:rPr>
      </w:pPr>
    </w:p>
    <w:p w14:paraId="25375FF2" w14:textId="08711F4A" w:rsidR="001412C7" w:rsidRPr="00B9134D" w:rsidRDefault="006217E7" w:rsidP="00166500">
      <w:pPr>
        <w:pStyle w:val="Default"/>
        <w:ind w:firstLine="266"/>
        <w:rPr>
          <w:rFonts w:ascii="Inconsolata" w:hAnsi="Inconsolata"/>
          <w:sz w:val="18"/>
          <w:szCs w:val="18"/>
          <w:lang w:val="ca-ES"/>
        </w:rPr>
      </w:pPr>
      <w:r>
        <w:rPr>
          <w:rFonts w:ascii="Inconsolata" w:hAnsi="Inconsolata"/>
          <w:sz w:val="18"/>
          <w:szCs w:val="18"/>
          <w:lang w:val="ca-ES"/>
        </w:rPr>
        <w:t>EURIBOR</w:t>
      </w:r>
      <w:r w:rsidR="001412C7">
        <w:rPr>
          <w:rFonts w:ascii="Inconsolata" w:hAnsi="Inconsolata"/>
          <w:sz w:val="18"/>
          <w:szCs w:val="18"/>
          <w:lang w:val="ca-ES"/>
        </w:rPr>
        <w:t xml:space="preserve"> mes </w:t>
      </w:r>
      <w:r w:rsidR="00E03CB9">
        <w:rPr>
          <w:rFonts w:ascii="Inconsolata" w:hAnsi="Inconsolata"/>
          <w:sz w:val="18"/>
          <w:szCs w:val="18"/>
          <w:lang w:val="ca-ES"/>
        </w:rPr>
        <w:t>d</w:t>
      </w:r>
      <w:r w:rsidR="00995A2D">
        <w:rPr>
          <w:rFonts w:ascii="Inconsolata" w:hAnsi="Inconsolata"/>
          <w:sz w:val="18"/>
          <w:szCs w:val="18"/>
          <w:lang w:val="ca-ES"/>
        </w:rPr>
        <w:t xml:space="preserve">e </w:t>
      </w:r>
      <w:r w:rsidR="000B611C">
        <w:rPr>
          <w:rFonts w:ascii="Inconsolata" w:hAnsi="Inconsolata"/>
          <w:sz w:val="18"/>
          <w:szCs w:val="18"/>
          <w:lang w:val="ca-ES"/>
        </w:rPr>
        <w:t>agost</w:t>
      </w:r>
      <w:r w:rsidR="006C60EC">
        <w:rPr>
          <w:rFonts w:ascii="Inconsolata" w:hAnsi="Inconsolata"/>
          <w:sz w:val="18"/>
          <w:szCs w:val="18"/>
          <w:lang w:val="ca-ES"/>
        </w:rPr>
        <w:t xml:space="preserve"> </w:t>
      </w:r>
      <w:r w:rsidR="001412C7" w:rsidRPr="00B9134D">
        <w:rPr>
          <w:rFonts w:ascii="Inconsolata" w:hAnsi="Inconsolata"/>
          <w:sz w:val="18"/>
          <w:szCs w:val="18"/>
          <w:lang w:val="ca-ES"/>
        </w:rPr>
        <w:t xml:space="preserve">publicat en BOE nº </w:t>
      </w:r>
      <w:r w:rsidR="00C4449B">
        <w:rPr>
          <w:rFonts w:ascii="Inconsolata" w:hAnsi="Inconsolata"/>
          <w:sz w:val="18"/>
          <w:szCs w:val="18"/>
          <w:lang w:val="ca-ES"/>
        </w:rPr>
        <w:t>1</w:t>
      </w:r>
      <w:r w:rsidR="000B611C">
        <w:rPr>
          <w:rFonts w:ascii="Inconsolata" w:hAnsi="Inconsolata"/>
          <w:sz w:val="18"/>
          <w:szCs w:val="18"/>
          <w:lang w:val="ca-ES"/>
        </w:rPr>
        <w:t>7</w:t>
      </w:r>
      <w:r w:rsidR="0010073B">
        <w:rPr>
          <w:rFonts w:ascii="Inconsolata" w:hAnsi="Inconsolata"/>
          <w:sz w:val="18"/>
          <w:szCs w:val="18"/>
          <w:lang w:val="ca-ES"/>
        </w:rPr>
        <w:t>5</w:t>
      </w:r>
      <w:r w:rsidR="000B611C">
        <w:rPr>
          <w:rFonts w:ascii="Inconsolata" w:hAnsi="Inconsolata"/>
          <w:sz w:val="18"/>
          <w:szCs w:val="18"/>
          <w:lang w:val="ca-ES"/>
        </w:rPr>
        <w:t>01</w:t>
      </w:r>
      <w:r w:rsidR="001412C7" w:rsidRPr="00B9134D">
        <w:rPr>
          <w:rFonts w:ascii="Inconsolata" w:hAnsi="Inconsolata"/>
          <w:sz w:val="18"/>
          <w:szCs w:val="18"/>
          <w:lang w:val="ca-ES"/>
        </w:rPr>
        <w:t xml:space="preserve"> data </w:t>
      </w:r>
      <w:r w:rsidR="007D601A">
        <w:rPr>
          <w:rFonts w:ascii="Inconsolata" w:hAnsi="Inconsolata"/>
          <w:sz w:val="18"/>
          <w:szCs w:val="18"/>
          <w:lang w:val="ca-ES"/>
        </w:rPr>
        <w:t>0</w:t>
      </w:r>
      <w:r w:rsidR="003E3DD1">
        <w:rPr>
          <w:rFonts w:ascii="Inconsolata" w:hAnsi="Inconsolata"/>
          <w:sz w:val="18"/>
          <w:szCs w:val="18"/>
          <w:lang w:val="ca-ES"/>
        </w:rPr>
        <w:t>1</w:t>
      </w:r>
      <w:r w:rsidR="007D601A">
        <w:rPr>
          <w:rFonts w:ascii="Inconsolata" w:hAnsi="Inconsolata"/>
          <w:sz w:val="18"/>
          <w:szCs w:val="18"/>
          <w:lang w:val="ca-ES"/>
        </w:rPr>
        <w:t>-</w:t>
      </w:r>
      <w:r w:rsidR="00A30AD9">
        <w:rPr>
          <w:rFonts w:ascii="Inconsolata" w:hAnsi="Inconsolata"/>
          <w:sz w:val="18"/>
          <w:szCs w:val="18"/>
          <w:lang w:val="ca-ES"/>
        </w:rPr>
        <w:t>0</w:t>
      </w:r>
      <w:r w:rsidR="000B611C">
        <w:rPr>
          <w:rFonts w:ascii="Inconsolata" w:hAnsi="Inconsolata"/>
          <w:sz w:val="18"/>
          <w:szCs w:val="18"/>
          <w:lang w:val="ca-ES"/>
        </w:rPr>
        <w:t>9</w:t>
      </w:r>
      <w:r w:rsidR="007D601A">
        <w:rPr>
          <w:rFonts w:ascii="Inconsolata" w:hAnsi="Inconsolata"/>
          <w:sz w:val="18"/>
          <w:szCs w:val="18"/>
          <w:lang w:val="ca-ES"/>
        </w:rPr>
        <w:t>-</w:t>
      </w:r>
      <w:r w:rsidR="001412C7">
        <w:rPr>
          <w:rFonts w:ascii="Inconsolata" w:hAnsi="Inconsolata"/>
          <w:sz w:val="18"/>
          <w:szCs w:val="18"/>
          <w:lang w:val="ca-ES"/>
        </w:rPr>
        <w:t>202</w:t>
      </w:r>
      <w:r w:rsidR="00A30AD9">
        <w:rPr>
          <w:rFonts w:ascii="Inconsolata" w:hAnsi="Inconsolata"/>
          <w:sz w:val="18"/>
          <w:szCs w:val="18"/>
          <w:lang w:val="ca-ES"/>
        </w:rPr>
        <w:t>5</w:t>
      </w:r>
      <w:r w:rsidR="001412C7" w:rsidRPr="00B9134D">
        <w:rPr>
          <w:rFonts w:ascii="Inconsolata" w:hAnsi="Inconsolata"/>
          <w:sz w:val="18"/>
          <w:szCs w:val="18"/>
          <w:lang w:val="ca-ES"/>
        </w:rPr>
        <w:t xml:space="preserve">: </w:t>
      </w:r>
      <w:r w:rsidR="00995A2D">
        <w:rPr>
          <w:rFonts w:ascii="Inconsolata" w:hAnsi="Inconsolata"/>
          <w:sz w:val="18"/>
          <w:szCs w:val="18"/>
          <w:lang w:val="ca-ES"/>
        </w:rPr>
        <w:t>2,</w:t>
      </w:r>
      <w:r w:rsidR="000B611C">
        <w:rPr>
          <w:rFonts w:ascii="Inconsolata" w:hAnsi="Inconsolata"/>
          <w:sz w:val="18"/>
          <w:szCs w:val="18"/>
          <w:lang w:val="ca-ES"/>
        </w:rPr>
        <w:t>114</w:t>
      </w:r>
      <w:r w:rsidR="001412C7">
        <w:rPr>
          <w:rFonts w:ascii="Inconsolata" w:hAnsi="Inconsolata"/>
          <w:sz w:val="18"/>
          <w:szCs w:val="18"/>
          <w:lang w:val="ca-ES"/>
        </w:rPr>
        <w:t>%</w:t>
      </w:r>
    </w:p>
    <w:p w14:paraId="212E20E5" w14:textId="77777777" w:rsidR="003564A4" w:rsidRPr="00B9134D" w:rsidRDefault="003564A4" w:rsidP="00B9134D">
      <w:pPr>
        <w:pStyle w:val="Textoindependiente"/>
        <w:spacing w:after="120" w:line="180" w:lineRule="exact"/>
        <w:ind w:left="266"/>
        <w:jc w:val="both"/>
        <w:rPr>
          <w:rFonts w:ascii="Inconsolata" w:hAnsi="Inconsolata"/>
          <w:u w:val="single" w:color="000000"/>
        </w:rPr>
      </w:pPr>
    </w:p>
    <w:p w14:paraId="2FCF16A3" w14:textId="77777777" w:rsidR="009265ED" w:rsidRDefault="009265ED" w:rsidP="00B9134D">
      <w:pPr>
        <w:widowControl/>
        <w:spacing w:after="120" w:line="180" w:lineRule="exact"/>
        <w:jc w:val="both"/>
        <w:rPr>
          <w:rFonts w:ascii="Inconsolata" w:eastAsia="Times New Roman" w:hAnsi="Inconsolata" w:cs="Calibri"/>
          <w:b/>
          <w:bCs/>
          <w:sz w:val="18"/>
          <w:szCs w:val="18"/>
          <w:lang w:val="ca-ES"/>
        </w:rPr>
      </w:pPr>
    </w:p>
    <w:p w14:paraId="416382BB" w14:textId="4C994A95" w:rsidR="00C4449B" w:rsidRPr="00B9134D" w:rsidRDefault="00C4449B" w:rsidP="00B9134D">
      <w:pPr>
        <w:widowControl/>
        <w:spacing w:after="120" w:line="180" w:lineRule="exact"/>
        <w:jc w:val="both"/>
        <w:rPr>
          <w:rFonts w:ascii="Inconsolata" w:eastAsia="Times New Roman" w:hAnsi="Inconsolata" w:cs="Calibri"/>
          <w:b/>
          <w:bCs/>
          <w:sz w:val="18"/>
          <w:szCs w:val="18"/>
          <w:lang w:val="ca-ES"/>
        </w:rPr>
        <w:sectPr w:rsidR="00C4449B" w:rsidRPr="00B9134D" w:rsidSect="007E5C81">
          <w:pgSz w:w="11910" w:h="16850"/>
          <w:pgMar w:top="1134" w:right="851" w:bottom="709" w:left="1418" w:header="567" w:footer="567" w:gutter="0"/>
          <w:cols w:space="720"/>
          <w:docGrid w:linePitch="299"/>
        </w:sectPr>
      </w:pPr>
    </w:p>
    <w:p w14:paraId="481FA705" w14:textId="77777777" w:rsidR="0076584D" w:rsidRDefault="0076584D" w:rsidP="00B9134D">
      <w:pPr>
        <w:widowControl/>
        <w:spacing w:after="120" w:line="180" w:lineRule="exact"/>
        <w:jc w:val="both"/>
        <w:rPr>
          <w:rFonts w:ascii="Inconsolata" w:eastAsia="Times New Roman" w:hAnsi="Inconsolata" w:cs="Calibri"/>
          <w:b/>
          <w:bCs/>
          <w:sz w:val="18"/>
          <w:szCs w:val="18"/>
          <w:lang w:val="ca-ES"/>
        </w:rPr>
      </w:pPr>
    </w:p>
    <w:p w14:paraId="27883C68" w14:textId="77777777" w:rsidR="00995A2D" w:rsidRDefault="00995A2D" w:rsidP="00995A2D">
      <w:pPr>
        <w:widowControl/>
        <w:tabs>
          <w:tab w:val="left" w:pos="889"/>
        </w:tabs>
        <w:spacing w:after="120" w:line="180" w:lineRule="exact"/>
        <w:ind w:left="-284" w:firstLine="284"/>
        <w:jc w:val="both"/>
        <w:rPr>
          <w:rFonts w:ascii="Inconsolata" w:eastAsia="Times New Roman" w:hAnsi="Inconsolata" w:cs="Calibri"/>
          <w:b/>
          <w:bCs/>
          <w:sz w:val="18"/>
          <w:szCs w:val="18"/>
          <w:lang w:val="ca-ES"/>
        </w:rPr>
      </w:pPr>
      <w:r>
        <w:rPr>
          <w:rFonts w:ascii="Inconsolata" w:eastAsia="Times New Roman" w:hAnsi="Inconsolata" w:cs="Calibri"/>
          <w:b/>
          <w:bCs/>
          <w:sz w:val="18"/>
          <w:szCs w:val="18"/>
          <w:lang w:val="ca-ES"/>
        </w:rPr>
        <w:tab/>
      </w:r>
    </w:p>
    <w:p w14:paraId="093CBD23" w14:textId="071764F2" w:rsidR="00BE62A2" w:rsidRDefault="00BE62A2" w:rsidP="00995A2D">
      <w:pPr>
        <w:widowControl/>
        <w:tabs>
          <w:tab w:val="left" w:pos="889"/>
        </w:tabs>
        <w:spacing w:after="120" w:line="180" w:lineRule="exact"/>
        <w:ind w:left="-284" w:firstLine="284"/>
        <w:jc w:val="both"/>
        <w:rPr>
          <w:rFonts w:ascii="Inconsolata" w:eastAsia="Times New Roman" w:hAnsi="Inconsolata" w:cs="Calibri"/>
          <w:b/>
          <w:bCs/>
          <w:sz w:val="18"/>
          <w:szCs w:val="18"/>
          <w:lang w:val="ca-ES"/>
        </w:rPr>
      </w:pPr>
    </w:p>
    <w:p w14:paraId="1A44BF1C" w14:textId="77777777" w:rsidR="008C39DD" w:rsidRPr="00995A2D" w:rsidRDefault="00995A2D" w:rsidP="00995A2D">
      <w:pPr>
        <w:tabs>
          <w:tab w:val="left" w:pos="889"/>
        </w:tabs>
        <w:rPr>
          <w:rFonts w:ascii="Inconsolata" w:eastAsia="Times New Roman" w:hAnsi="Inconsolata" w:cs="Calibri"/>
          <w:sz w:val="18"/>
          <w:szCs w:val="18"/>
          <w:lang w:val="ca-ES"/>
        </w:rPr>
      </w:pPr>
      <w:r>
        <w:rPr>
          <w:rFonts w:ascii="Inconsolata" w:eastAsia="Times New Roman" w:hAnsi="Inconsolata" w:cs="Calibri"/>
          <w:sz w:val="18"/>
          <w:szCs w:val="18"/>
          <w:lang w:val="ca-ES"/>
        </w:rPr>
        <w:tab/>
      </w:r>
    </w:p>
    <w:p w14:paraId="324D4CD0" w14:textId="77777777" w:rsidR="002C7030" w:rsidRPr="00995A2D" w:rsidRDefault="002C7030" w:rsidP="002C7030">
      <w:pPr>
        <w:tabs>
          <w:tab w:val="left" w:pos="1935"/>
        </w:tabs>
        <w:rPr>
          <w:rFonts w:ascii="Inconsolata" w:eastAsia="Times New Roman" w:hAnsi="Inconsolata" w:cs="Calibri"/>
          <w:sz w:val="18"/>
          <w:szCs w:val="18"/>
          <w:lang w:val="ca-ES"/>
        </w:rPr>
      </w:pPr>
      <w:r>
        <w:rPr>
          <w:rFonts w:ascii="Inconsolata" w:eastAsia="Times New Roman" w:hAnsi="Inconsolata" w:cs="Calibri"/>
          <w:sz w:val="18"/>
          <w:szCs w:val="18"/>
          <w:lang w:val="ca-ES"/>
        </w:rPr>
        <w:tab/>
      </w:r>
    </w:p>
    <w:tbl>
      <w:tblPr>
        <w:tblW w:w="16246" w:type="dxa"/>
        <w:tblCellMar>
          <w:left w:w="70" w:type="dxa"/>
          <w:right w:w="70" w:type="dxa"/>
        </w:tblCellMar>
        <w:tblLook w:val="04A0" w:firstRow="1" w:lastRow="0" w:firstColumn="1" w:lastColumn="0" w:noHBand="0" w:noVBand="1"/>
      </w:tblPr>
      <w:tblGrid>
        <w:gridCol w:w="418"/>
        <w:gridCol w:w="2035"/>
        <w:gridCol w:w="591"/>
        <w:gridCol w:w="1129"/>
        <w:gridCol w:w="793"/>
        <w:gridCol w:w="501"/>
        <w:gridCol w:w="789"/>
        <w:gridCol w:w="414"/>
        <w:gridCol w:w="871"/>
        <w:gridCol w:w="772"/>
        <w:gridCol w:w="1164"/>
        <w:gridCol w:w="1151"/>
        <w:gridCol w:w="1098"/>
        <w:gridCol w:w="728"/>
        <w:gridCol w:w="1263"/>
        <w:gridCol w:w="1240"/>
        <w:gridCol w:w="1280"/>
        <w:gridCol w:w="9"/>
      </w:tblGrid>
      <w:tr w:rsidR="000B611C" w:rsidRPr="000B611C" w14:paraId="515BB925" w14:textId="77777777" w:rsidTr="000B611C">
        <w:trPr>
          <w:trHeight w:val="235"/>
        </w:trPr>
        <w:tc>
          <w:tcPr>
            <w:tcW w:w="418" w:type="dxa"/>
            <w:tcBorders>
              <w:top w:val="nil"/>
              <w:left w:val="nil"/>
              <w:bottom w:val="nil"/>
              <w:right w:val="nil"/>
            </w:tcBorders>
            <w:shd w:val="clear" w:color="auto" w:fill="auto"/>
            <w:noWrap/>
            <w:vAlign w:val="bottom"/>
            <w:hideMark/>
          </w:tcPr>
          <w:p w14:paraId="3DECFC27" w14:textId="77777777" w:rsidR="000B611C" w:rsidRPr="000B611C" w:rsidRDefault="000B611C" w:rsidP="000B611C">
            <w:pPr>
              <w:widowControl/>
              <w:rPr>
                <w:rFonts w:ascii="Times New Roman" w:eastAsia="Times New Roman" w:hAnsi="Times New Roman" w:cs="Times New Roman"/>
                <w:sz w:val="24"/>
                <w:szCs w:val="24"/>
              </w:rPr>
            </w:pPr>
          </w:p>
        </w:tc>
        <w:tc>
          <w:tcPr>
            <w:tcW w:w="15828" w:type="dxa"/>
            <w:gridSpan w:val="17"/>
            <w:tcBorders>
              <w:top w:val="single" w:sz="8" w:space="0" w:color="1F497D"/>
              <w:left w:val="single" w:sz="8" w:space="0" w:color="1F497D"/>
              <w:bottom w:val="single" w:sz="8" w:space="0" w:color="1F497D"/>
              <w:right w:val="nil"/>
            </w:tcBorders>
            <w:shd w:val="clear" w:color="000000" w:fill="D9D9D9"/>
            <w:vAlign w:val="center"/>
            <w:hideMark/>
          </w:tcPr>
          <w:p w14:paraId="47924487" w14:textId="77777777" w:rsidR="000B611C" w:rsidRPr="000B611C" w:rsidRDefault="000B611C" w:rsidP="000B611C">
            <w:pPr>
              <w:widowControl/>
              <w:rPr>
                <w:rFonts w:ascii="Inconsolata" w:eastAsia="Times New Roman" w:hAnsi="Inconsolata" w:cs="Calibri"/>
                <w:b/>
                <w:bCs/>
                <w:sz w:val="18"/>
                <w:szCs w:val="18"/>
              </w:rPr>
            </w:pPr>
            <w:proofErr w:type="spellStart"/>
            <w:r w:rsidRPr="000B611C">
              <w:rPr>
                <w:rFonts w:ascii="Inconsolata" w:eastAsia="Times New Roman" w:hAnsi="Inconsolata" w:cs="Calibri"/>
                <w:b/>
                <w:bCs/>
                <w:sz w:val="18"/>
                <w:szCs w:val="18"/>
              </w:rPr>
              <w:t>Exemples</w:t>
            </w:r>
            <w:proofErr w:type="spellEnd"/>
            <w:r w:rsidRPr="000B611C">
              <w:rPr>
                <w:rFonts w:ascii="Inconsolata" w:eastAsia="Times New Roman" w:hAnsi="Inconsolata" w:cs="Calibri"/>
                <w:b/>
                <w:bCs/>
                <w:sz w:val="18"/>
                <w:szCs w:val="18"/>
              </w:rPr>
              <w:t xml:space="preserve"> </w:t>
            </w:r>
            <w:proofErr w:type="spellStart"/>
            <w:r w:rsidRPr="000B611C">
              <w:rPr>
                <w:rFonts w:ascii="Inconsolata" w:eastAsia="Times New Roman" w:hAnsi="Inconsolata" w:cs="Calibri"/>
                <w:b/>
                <w:bCs/>
                <w:sz w:val="18"/>
                <w:szCs w:val="18"/>
              </w:rPr>
              <w:t>representatius</w:t>
            </w:r>
            <w:proofErr w:type="spellEnd"/>
            <w:r w:rsidRPr="000B611C">
              <w:rPr>
                <w:rFonts w:ascii="Inconsolata" w:eastAsia="Times New Roman" w:hAnsi="Inconsolata" w:cs="Calibri"/>
                <w:b/>
                <w:bCs/>
                <w:sz w:val="18"/>
                <w:szCs w:val="18"/>
              </w:rPr>
              <w:t xml:space="preserve"> SENSE BONIFICACIONS per </w:t>
            </w:r>
            <w:proofErr w:type="spellStart"/>
            <w:r w:rsidRPr="000B611C">
              <w:rPr>
                <w:rFonts w:ascii="Inconsolata" w:eastAsia="Times New Roman" w:hAnsi="Inconsolata" w:cs="Calibri"/>
                <w:b/>
                <w:bCs/>
                <w:sz w:val="18"/>
                <w:szCs w:val="18"/>
              </w:rPr>
              <w:t>productes</w:t>
            </w:r>
            <w:proofErr w:type="spellEnd"/>
            <w:r w:rsidRPr="000B611C">
              <w:rPr>
                <w:rFonts w:ascii="Inconsolata" w:eastAsia="Times New Roman" w:hAnsi="Inconsolata" w:cs="Calibri"/>
                <w:b/>
                <w:bCs/>
                <w:sz w:val="18"/>
                <w:szCs w:val="18"/>
              </w:rPr>
              <w:t xml:space="preserve"> </w:t>
            </w:r>
            <w:proofErr w:type="spellStart"/>
            <w:r w:rsidRPr="000B611C">
              <w:rPr>
                <w:rFonts w:ascii="Inconsolata" w:eastAsia="Times New Roman" w:hAnsi="Inconsolata" w:cs="Calibri"/>
                <w:b/>
                <w:bCs/>
                <w:sz w:val="18"/>
                <w:szCs w:val="18"/>
              </w:rPr>
              <w:t>combinats</w:t>
            </w:r>
            <w:proofErr w:type="spellEnd"/>
          </w:p>
        </w:tc>
      </w:tr>
      <w:tr w:rsidR="000B611C" w:rsidRPr="000B611C" w14:paraId="1D9A58C8" w14:textId="77777777" w:rsidTr="000B611C">
        <w:trPr>
          <w:gridAfter w:val="1"/>
          <w:wAfter w:w="9" w:type="dxa"/>
          <w:trHeight w:val="902"/>
        </w:trPr>
        <w:tc>
          <w:tcPr>
            <w:tcW w:w="418" w:type="dxa"/>
            <w:tcBorders>
              <w:top w:val="nil"/>
              <w:left w:val="nil"/>
              <w:bottom w:val="nil"/>
              <w:right w:val="nil"/>
            </w:tcBorders>
            <w:shd w:val="clear" w:color="auto" w:fill="auto"/>
            <w:noWrap/>
            <w:vAlign w:val="bottom"/>
            <w:hideMark/>
          </w:tcPr>
          <w:p w14:paraId="46DAB2EF" w14:textId="77777777" w:rsidR="000B611C" w:rsidRPr="000B611C" w:rsidRDefault="000B611C" w:rsidP="000B611C">
            <w:pPr>
              <w:widowControl/>
              <w:rPr>
                <w:rFonts w:ascii="Inconsolata" w:eastAsia="Times New Roman" w:hAnsi="Inconsolata" w:cs="Calibri"/>
                <w:b/>
                <w:bCs/>
                <w:sz w:val="18"/>
                <w:szCs w:val="18"/>
              </w:rPr>
            </w:pPr>
          </w:p>
        </w:tc>
        <w:tc>
          <w:tcPr>
            <w:tcW w:w="2035" w:type="dxa"/>
            <w:tcBorders>
              <w:top w:val="nil"/>
              <w:left w:val="single" w:sz="8" w:space="0" w:color="1F497D"/>
              <w:bottom w:val="nil"/>
              <w:right w:val="single" w:sz="8" w:space="0" w:color="1F497D"/>
            </w:tcBorders>
            <w:shd w:val="clear" w:color="000000" w:fill="D9D9D9"/>
            <w:vAlign w:val="center"/>
            <w:hideMark/>
          </w:tcPr>
          <w:p w14:paraId="4F0F4347"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PRÈSTECS AMB GARANTIA HIPOTECÀRIA</w:t>
            </w:r>
          </w:p>
        </w:tc>
        <w:tc>
          <w:tcPr>
            <w:tcW w:w="1720" w:type="dxa"/>
            <w:gridSpan w:val="2"/>
            <w:tcBorders>
              <w:top w:val="nil"/>
              <w:left w:val="nil"/>
              <w:bottom w:val="nil"/>
              <w:right w:val="single" w:sz="8" w:space="0" w:color="1F497D"/>
            </w:tcBorders>
            <w:shd w:val="clear" w:color="000000" w:fill="D9D9D9"/>
            <w:vAlign w:val="center"/>
            <w:hideMark/>
          </w:tcPr>
          <w:p w14:paraId="1794ED70" w14:textId="77777777" w:rsidR="000B611C" w:rsidRPr="000B611C" w:rsidRDefault="000B611C" w:rsidP="000B611C">
            <w:pPr>
              <w:widowControl/>
              <w:jc w:val="center"/>
              <w:rPr>
                <w:rFonts w:ascii="Inconsolata" w:eastAsia="Times New Roman" w:hAnsi="Inconsolata" w:cs="Calibri"/>
                <w:b/>
                <w:bCs/>
                <w:sz w:val="18"/>
                <w:szCs w:val="18"/>
              </w:rPr>
            </w:pPr>
            <w:proofErr w:type="spellStart"/>
            <w:r w:rsidRPr="000B611C">
              <w:rPr>
                <w:rFonts w:ascii="Inconsolata" w:eastAsia="Times New Roman" w:hAnsi="Inconsolata" w:cs="Calibri"/>
                <w:b/>
                <w:bCs/>
                <w:sz w:val="18"/>
                <w:szCs w:val="18"/>
              </w:rPr>
              <w:t>Tipus</w:t>
            </w:r>
            <w:proofErr w:type="spellEnd"/>
            <w:r w:rsidRPr="000B611C">
              <w:rPr>
                <w:rFonts w:ascii="Inconsolata" w:eastAsia="Times New Roman" w:hAnsi="Inconsolata" w:cs="Calibri"/>
                <w:b/>
                <w:bCs/>
                <w:sz w:val="18"/>
                <w:szCs w:val="18"/>
              </w:rPr>
              <w:t xml:space="preserve"> </w:t>
            </w:r>
            <w:proofErr w:type="spellStart"/>
            <w:r w:rsidRPr="000B611C">
              <w:rPr>
                <w:rFonts w:ascii="Inconsolata" w:eastAsia="Times New Roman" w:hAnsi="Inconsolata" w:cs="Calibri"/>
                <w:b/>
                <w:bCs/>
                <w:sz w:val="18"/>
                <w:szCs w:val="18"/>
              </w:rPr>
              <w:t>interès</w:t>
            </w:r>
            <w:proofErr w:type="spellEnd"/>
            <w:r w:rsidRPr="000B611C">
              <w:rPr>
                <w:rFonts w:ascii="Inconsolata" w:eastAsia="Times New Roman" w:hAnsi="Inconsolata" w:cs="Calibri"/>
                <w:b/>
                <w:bCs/>
                <w:sz w:val="18"/>
                <w:szCs w:val="18"/>
              </w:rPr>
              <w:t xml:space="preserve"> 1er </w:t>
            </w:r>
            <w:proofErr w:type="spellStart"/>
            <w:r w:rsidRPr="000B611C">
              <w:rPr>
                <w:rFonts w:ascii="Inconsolata" w:eastAsia="Times New Roman" w:hAnsi="Inconsolata" w:cs="Calibri"/>
                <w:b/>
                <w:bCs/>
                <w:sz w:val="18"/>
                <w:szCs w:val="18"/>
              </w:rPr>
              <w:t>període</w:t>
            </w:r>
            <w:proofErr w:type="spellEnd"/>
          </w:p>
        </w:tc>
        <w:tc>
          <w:tcPr>
            <w:tcW w:w="1294" w:type="dxa"/>
            <w:gridSpan w:val="2"/>
            <w:tcBorders>
              <w:top w:val="nil"/>
              <w:left w:val="nil"/>
              <w:bottom w:val="nil"/>
              <w:right w:val="nil"/>
            </w:tcBorders>
            <w:shd w:val="clear" w:color="000000" w:fill="D9D9D9"/>
            <w:vAlign w:val="center"/>
            <w:hideMark/>
          </w:tcPr>
          <w:p w14:paraId="476591B7" w14:textId="77777777" w:rsidR="000B611C" w:rsidRPr="000B611C" w:rsidRDefault="000B611C" w:rsidP="000B611C">
            <w:pPr>
              <w:widowControl/>
              <w:jc w:val="center"/>
              <w:rPr>
                <w:rFonts w:ascii="Inconsolata" w:eastAsia="Times New Roman" w:hAnsi="Inconsolata" w:cs="Calibri"/>
                <w:b/>
                <w:bCs/>
                <w:sz w:val="18"/>
                <w:szCs w:val="18"/>
              </w:rPr>
            </w:pPr>
            <w:proofErr w:type="spellStart"/>
            <w:r w:rsidRPr="000B611C">
              <w:rPr>
                <w:rFonts w:ascii="Inconsolata" w:eastAsia="Times New Roman" w:hAnsi="Inconsolata" w:cs="Calibri"/>
                <w:b/>
                <w:bCs/>
                <w:sz w:val="18"/>
                <w:szCs w:val="18"/>
              </w:rPr>
              <w:t>Tipus</w:t>
            </w:r>
            <w:proofErr w:type="spellEnd"/>
            <w:r w:rsidRPr="000B611C">
              <w:rPr>
                <w:rFonts w:ascii="Inconsolata" w:eastAsia="Times New Roman" w:hAnsi="Inconsolata" w:cs="Calibri"/>
                <w:b/>
                <w:bCs/>
                <w:sz w:val="18"/>
                <w:szCs w:val="18"/>
              </w:rPr>
              <w:t xml:space="preserve"> </w:t>
            </w:r>
            <w:proofErr w:type="spellStart"/>
            <w:r w:rsidRPr="000B611C">
              <w:rPr>
                <w:rFonts w:ascii="Inconsolata" w:eastAsia="Times New Roman" w:hAnsi="Inconsolata" w:cs="Calibri"/>
                <w:b/>
                <w:bCs/>
                <w:sz w:val="18"/>
                <w:szCs w:val="18"/>
              </w:rPr>
              <w:t>interès</w:t>
            </w:r>
            <w:proofErr w:type="spellEnd"/>
            <w:r w:rsidRPr="000B611C">
              <w:rPr>
                <w:rFonts w:ascii="Inconsolata" w:eastAsia="Times New Roman" w:hAnsi="Inconsolata" w:cs="Calibri"/>
                <w:b/>
                <w:bCs/>
                <w:sz w:val="18"/>
                <w:szCs w:val="18"/>
              </w:rPr>
              <w:br/>
              <w:t xml:space="preserve">2on </w:t>
            </w:r>
            <w:proofErr w:type="spellStart"/>
            <w:r w:rsidRPr="000B611C">
              <w:rPr>
                <w:rFonts w:ascii="Inconsolata" w:eastAsia="Times New Roman" w:hAnsi="Inconsolata" w:cs="Calibri"/>
                <w:b/>
                <w:bCs/>
                <w:sz w:val="18"/>
                <w:szCs w:val="18"/>
              </w:rPr>
              <w:t>període</w:t>
            </w:r>
            <w:proofErr w:type="spellEnd"/>
          </w:p>
        </w:tc>
        <w:tc>
          <w:tcPr>
            <w:tcW w:w="2074" w:type="dxa"/>
            <w:gridSpan w:val="3"/>
            <w:tcBorders>
              <w:top w:val="nil"/>
              <w:left w:val="single" w:sz="8" w:space="0" w:color="1F497D"/>
              <w:bottom w:val="nil"/>
              <w:right w:val="nil"/>
            </w:tcBorders>
            <w:shd w:val="clear" w:color="000000" w:fill="D9D9D9"/>
            <w:vAlign w:val="center"/>
            <w:hideMark/>
          </w:tcPr>
          <w:p w14:paraId="1E9403E2" w14:textId="77777777" w:rsidR="000B611C" w:rsidRPr="000B611C" w:rsidRDefault="000B611C" w:rsidP="000B611C">
            <w:pPr>
              <w:widowControl/>
              <w:jc w:val="center"/>
              <w:rPr>
                <w:rFonts w:ascii="Inconsolata" w:eastAsia="Times New Roman" w:hAnsi="Inconsolata" w:cs="Calibri"/>
                <w:b/>
                <w:bCs/>
                <w:sz w:val="18"/>
                <w:szCs w:val="18"/>
              </w:rPr>
            </w:pPr>
            <w:proofErr w:type="spellStart"/>
            <w:r w:rsidRPr="000B611C">
              <w:rPr>
                <w:rFonts w:ascii="Inconsolata" w:eastAsia="Times New Roman" w:hAnsi="Inconsolata" w:cs="Calibri"/>
                <w:b/>
                <w:bCs/>
                <w:sz w:val="18"/>
                <w:szCs w:val="18"/>
              </w:rPr>
              <w:t>Comissió</w:t>
            </w:r>
            <w:proofErr w:type="spellEnd"/>
            <w:r w:rsidRPr="000B611C">
              <w:rPr>
                <w:rFonts w:ascii="Inconsolata" w:eastAsia="Times New Roman" w:hAnsi="Inconsolata" w:cs="Calibri"/>
                <w:b/>
                <w:bCs/>
                <w:sz w:val="18"/>
                <w:szCs w:val="18"/>
              </w:rPr>
              <w:t xml:space="preserve"> </w:t>
            </w:r>
            <w:proofErr w:type="spellStart"/>
            <w:r w:rsidRPr="000B611C">
              <w:rPr>
                <w:rFonts w:ascii="Inconsolata" w:eastAsia="Times New Roman" w:hAnsi="Inconsolata" w:cs="Calibri"/>
                <w:b/>
                <w:bCs/>
                <w:sz w:val="18"/>
                <w:szCs w:val="18"/>
              </w:rPr>
              <w:t>d'Obertura</w:t>
            </w:r>
            <w:proofErr w:type="spellEnd"/>
          </w:p>
        </w:tc>
        <w:tc>
          <w:tcPr>
            <w:tcW w:w="772" w:type="dxa"/>
            <w:tcBorders>
              <w:top w:val="nil"/>
              <w:left w:val="nil"/>
              <w:bottom w:val="nil"/>
              <w:right w:val="single" w:sz="8" w:space="0" w:color="1F497D"/>
            </w:tcBorders>
            <w:shd w:val="clear" w:color="000000" w:fill="D9D9D9"/>
            <w:vAlign w:val="center"/>
            <w:hideMark/>
          </w:tcPr>
          <w:p w14:paraId="2F65A5E2"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Termini</w:t>
            </w:r>
          </w:p>
        </w:tc>
        <w:tc>
          <w:tcPr>
            <w:tcW w:w="1164" w:type="dxa"/>
            <w:tcBorders>
              <w:top w:val="nil"/>
              <w:left w:val="nil"/>
              <w:bottom w:val="nil"/>
              <w:right w:val="single" w:sz="8" w:space="0" w:color="1F497D"/>
            </w:tcBorders>
            <w:shd w:val="clear" w:color="000000" w:fill="D9D9D9"/>
            <w:vAlign w:val="center"/>
            <w:hideMark/>
          </w:tcPr>
          <w:p w14:paraId="69998C17" w14:textId="77777777" w:rsidR="000B611C" w:rsidRPr="000B611C" w:rsidRDefault="000B611C" w:rsidP="000B611C">
            <w:pPr>
              <w:widowControl/>
              <w:jc w:val="center"/>
              <w:rPr>
                <w:rFonts w:ascii="Inconsolata" w:eastAsia="Times New Roman" w:hAnsi="Inconsolata" w:cs="Calibri"/>
                <w:b/>
                <w:bCs/>
                <w:sz w:val="18"/>
                <w:szCs w:val="18"/>
              </w:rPr>
            </w:pPr>
            <w:proofErr w:type="spellStart"/>
            <w:r w:rsidRPr="000B611C">
              <w:rPr>
                <w:rFonts w:ascii="Inconsolata" w:eastAsia="Times New Roman" w:hAnsi="Inconsolata" w:cs="Calibri"/>
                <w:b/>
                <w:bCs/>
                <w:sz w:val="18"/>
                <w:szCs w:val="18"/>
              </w:rPr>
              <w:t>Quota</w:t>
            </w:r>
            <w:proofErr w:type="spellEnd"/>
            <w:r w:rsidRPr="000B611C">
              <w:rPr>
                <w:rFonts w:ascii="Inconsolata" w:eastAsia="Times New Roman" w:hAnsi="Inconsolata" w:cs="Calibri"/>
                <w:b/>
                <w:bCs/>
                <w:sz w:val="18"/>
                <w:szCs w:val="18"/>
              </w:rPr>
              <w:t xml:space="preserve"> mensual primer </w:t>
            </w:r>
            <w:proofErr w:type="spellStart"/>
            <w:r w:rsidRPr="000B611C">
              <w:rPr>
                <w:rFonts w:ascii="Inconsolata" w:eastAsia="Times New Roman" w:hAnsi="Inconsolata" w:cs="Calibri"/>
                <w:b/>
                <w:bCs/>
                <w:sz w:val="18"/>
                <w:szCs w:val="18"/>
              </w:rPr>
              <w:t>període</w:t>
            </w:r>
            <w:proofErr w:type="spellEnd"/>
          </w:p>
        </w:tc>
        <w:tc>
          <w:tcPr>
            <w:tcW w:w="1151" w:type="dxa"/>
            <w:tcBorders>
              <w:top w:val="nil"/>
              <w:left w:val="nil"/>
              <w:bottom w:val="nil"/>
              <w:right w:val="single" w:sz="8" w:space="0" w:color="1F497D"/>
            </w:tcBorders>
            <w:shd w:val="clear" w:color="000000" w:fill="D9D9D9"/>
            <w:vAlign w:val="center"/>
            <w:hideMark/>
          </w:tcPr>
          <w:p w14:paraId="42A04903"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 xml:space="preserve"> </w:t>
            </w:r>
            <w:proofErr w:type="spellStart"/>
            <w:r w:rsidRPr="000B611C">
              <w:rPr>
                <w:rFonts w:ascii="Inconsolata" w:eastAsia="Times New Roman" w:hAnsi="Inconsolata" w:cs="Calibri"/>
                <w:b/>
                <w:bCs/>
                <w:sz w:val="18"/>
                <w:szCs w:val="18"/>
              </w:rPr>
              <w:t>Quota</w:t>
            </w:r>
            <w:proofErr w:type="spellEnd"/>
            <w:r w:rsidRPr="000B611C">
              <w:rPr>
                <w:rFonts w:ascii="Inconsolata" w:eastAsia="Times New Roman" w:hAnsi="Inconsolata" w:cs="Calibri"/>
                <w:b/>
                <w:bCs/>
                <w:sz w:val="18"/>
                <w:szCs w:val="18"/>
              </w:rPr>
              <w:t xml:space="preserve"> mensual </w:t>
            </w:r>
            <w:proofErr w:type="spellStart"/>
            <w:r w:rsidRPr="000B611C">
              <w:rPr>
                <w:rFonts w:ascii="Inconsolata" w:eastAsia="Times New Roman" w:hAnsi="Inconsolata" w:cs="Calibri"/>
                <w:b/>
                <w:bCs/>
                <w:sz w:val="18"/>
                <w:szCs w:val="18"/>
              </w:rPr>
              <w:t>segon</w:t>
            </w:r>
            <w:proofErr w:type="spellEnd"/>
            <w:r w:rsidRPr="000B611C">
              <w:rPr>
                <w:rFonts w:ascii="Inconsolata" w:eastAsia="Times New Roman" w:hAnsi="Inconsolata" w:cs="Calibri"/>
                <w:b/>
                <w:bCs/>
                <w:sz w:val="18"/>
                <w:szCs w:val="18"/>
              </w:rPr>
              <w:t xml:space="preserve"> </w:t>
            </w:r>
            <w:proofErr w:type="spellStart"/>
            <w:r w:rsidRPr="000B611C">
              <w:rPr>
                <w:rFonts w:ascii="Inconsolata" w:eastAsia="Times New Roman" w:hAnsi="Inconsolata" w:cs="Calibri"/>
                <w:b/>
                <w:bCs/>
                <w:sz w:val="18"/>
                <w:szCs w:val="18"/>
              </w:rPr>
              <w:t>període</w:t>
            </w:r>
            <w:proofErr w:type="spellEnd"/>
            <w:r w:rsidRPr="000B611C">
              <w:rPr>
                <w:rFonts w:ascii="Inconsolata" w:eastAsia="Times New Roman" w:hAnsi="Inconsolata" w:cs="Calibri"/>
                <w:b/>
                <w:bCs/>
                <w:sz w:val="18"/>
                <w:szCs w:val="18"/>
              </w:rPr>
              <w:t xml:space="preserve">  </w:t>
            </w:r>
          </w:p>
        </w:tc>
        <w:tc>
          <w:tcPr>
            <w:tcW w:w="1098" w:type="dxa"/>
            <w:tcBorders>
              <w:top w:val="nil"/>
              <w:left w:val="nil"/>
              <w:bottom w:val="nil"/>
              <w:right w:val="single" w:sz="8" w:space="0" w:color="1F497D"/>
            </w:tcBorders>
            <w:shd w:val="clear" w:color="000000" w:fill="D9D9D9"/>
            <w:vAlign w:val="center"/>
            <w:hideMark/>
          </w:tcPr>
          <w:p w14:paraId="1A1DDF32"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 xml:space="preserve"> Última </w:t>
            </w:r>
            <w:proofErr w:type="spellStart"/>
            <w:r w:rsidRPr="000B611C">
              <w:rPr>
                <w:rFonts w:ascii="Inconsolata" w:eastAsia="Times New Roman" w:hAnsi="Inconsolata" w:cs="Calibri"/>
                <w:b/>
                <w:bCs/>
                <w:sz w:val="18"/>
                <w:szCs w:val="18"/>
              </w:rPr>
              <w:t>quota</w:t>
            </w:r>
            <w:proofErr w:type="spellEnd"/>
            <w:r w:rsidRPr="000B611C">
              <w:rPr>
                <w:rFonts w:ascii="Inconsolata" w:eastAsia="Times New Roman" w:hAnsi="Inconsolata" w:cs="Calibri"/>
                <w:b/>
                <w:bCs/>
                <w:sz w:val="18"/>
                <w:szCs w:val="18"/>
              </w:rPr>
              <w:t xml:space="preserve">  </w:t>
            </w:r>
          </w:p>
        </w:tc>
        <w:tc>
          <w:tcPr>
            <w:tcW w:w="728" w:type="dxa"/>
            <w:tcBorders>
              <w:top w:val="nil"/>
              <w:left w:val="nil"/>
              <w:bottom w:val="nil"/>
              <w:right w:val="single" w:sz="8" w:space="0" w:color="1F497D"/>
            </w:tcBorders>
            <w:shd w:val="clear" w:color="000000" w:fill="D9D9D9"/>
            <w:vAlign w:val="center"/>
            <w:hideMark/>
          </w:tcPr>
          <w:p w14:paraId="0708323F"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TAE</w:t>
            </w:r>
          </w:p>
        </w:tc>
        <w:tc>
          <w:tcPr>
            <w:tcW w:w="1263" w:type="dxa"/>
            <w:tcBorders>
              <w:top w:val="nil"/>
              <w:left w:val="nil"/>
              <w:bottom w:val="nil"/>
              <w:right w:val="single" w:sz="8" w:space="0" w:color="1F497D"/>
            </w:tcBorders>
            <w:shd w:val="clear" w:color="000000" w:fill="D9D9D9"/>
            <w:vAlign w:val="center"/>
            <w:hideMark/>
          </w:tcPr>
          <w:p w14:paraId="607C4D63" w14:textId="77777777" w:rsidR="000B611C" w:rsidRPr="000B611C" w:rsidRDefault="000B611C" w:rsidP="000B611C">
            <w:pPr>
              <w:widowControl/>
              <w:jc w:val="center"/>
              <w:rPr>
                <w:rFonts w:ascii="Inconsolata" w:eastAsia="Times New Roman" w:hAnsi="Inconsolata" w:cs="Calibri"/>
                <w:b/>
                <w:bCs/>
                <w:sz w:val="18"/>
                <w:szCs w:val="18"/>
              </w:rPr>
            </w:pPr>
            <w:proofErr w:type="spellStart"/>
            <w:r w:rsidRPr="000B611C">
              <w:rPr>
                <w:rFonts w:ascii="Inconsolata" w:eastAsia="Times New Roman" w:hAnsi="Inconsolata" w:cs="Calibri"/>
                <w:b/>
                <w:bCs/>
                <w:sz w:val="18"/>
                <w:szCs w:val="18"/>
              </w:rPr>
              <w:t>Import</w:t>
            </w:r>
            <w:proofErr w:type="spellEnd"/>
            <w:r w:rsidRPr="000B611C">
              <w:rPr>
                <w:rFonts w:ascii="Inconsolata" w:eastAsia="Times New Roman" w:hAnsi="Inconsolata" w:cs="Calibri"/>
                <w:b/>
                <w:bCs/>
                <w:sz w:val="18"/>
                <w:szCs w:val="18"/>
              </w:rPr>
              <w:t xml:space="preserve"> total </w:t>
            </w:r>
            <w:proofErr w:type="spellStart"/>
            <w:r w:rsidRPr="000B611C">
              <w:rPr>
                <w:rFonts w:ascii="Inconsolata" w:eastAsia="Times New Roman" w:hAnsi="Inconsolata" w:cs="Calibri"/>
                <w:b/>
                <w:bCs/>
                <w:sz w:val="18"/>
                <w:szCs w:val="18"/>
              </w:rPr>
              <w:t>degut</w:t>
            </w:r>
            <w:proofErr w:type="spellEnd"/>
            <w:r w:rsidRPr="000B611C">
              <w:rPr>
                <w:rFonts w:ascii="Inconsolata" w:eastAsia="Times New Roman" w:hAnsi="Inconsolata" w:cs="Calibri"/>
                <w:b/>
                <w:bCs/>
                <w:sz w:val="18"/>
                <w:szCs w:val="18"/>
              </w:rPr>
              <w:t xml:space="preserve"> </w:t>
            </w:r>
          </w:p>
        </w:tc>
        <w:tc>
          <w:tcPr>
            <w:tcW w:w="1240" w:type="dxa"/>
            <w:tcBorders>
              <w:top w:val="nil"/>
              <w:left w:val="nil"/>
              <w:bottom w:val="nil"/>
              <w:right w:val="single" w:sz="8" w:space="0" w:color="1F497D"/>
            </w:tcBorders>
            <w:shd w:val="clear" w:color="000000" w:fill="D9D9D9"/>
            <w:vAlign w:val="center"/>
            <w:hideMark/>
          </w:tcPr>
          <w:p w14:paraId="1BB1B924" w14:textId="77777777" w:rsidR="000B611C" w:rsidRPr="000B611C" w:rsidRDefault="000B611C" w:rsidP="000B611C">
            <w:pPr>
              <w:widowControl/>
              <w:jc w:val="center"/>
              <w:rPr>
                <w:rFonts w:ascii="Inconsolata" w:eastAsia="Times New Roman" w:hAnsi="Inconsolata" w:cs="Calibri"/>
                <w:b/>
                <w:bCs/>
                <w:sz w:val="18"/>
                <w:szCs w:val="18"/>
              </w:rPr>
            </w:pPr>
            <w:proofErr w:type="spellStart"/>
            <w:r w:rsidRPr="000B611C">
              <w:rPr>
                <w:rFonts w:ascii="Inconsolata" w:eastAsia="Times New Roman" w:hAnsi="Inconsolata" w:cs="Calibri"/>
                <w:b/>
                <w:bCs/>
                <w:sz w:val="18"/>
                <w:szCs w:val="18"/>
              </w:rPr>
              <w:t>Cost</w:t>
            </w:r>
            <w:proofErr w:type="spellEnd"/>
            <w:r w:rsidRPr="000B611C">
              <w:rPr>
                <w:rFonts w:ascii="Inconsolata" w:eastAsia="Times New Roman" w:hAnsi="Inconsolata" w:cs="Calibri"/>
                <w:b/>
                <w:bCs/>
                <w:sz w:val="18"/>
                <w:szCs w:val="18"/>
              </w:rPr>
              <w:t xml:space="preserve"> Total del </w:t>
            </w:r>
            <w:proofErr w:type="spellStart"/>
            <w:r w:rsidRPr="000B611C">
              <w:rPr>
                <w:rFonts w:ascii="Inconsolata" w:eastAsia="Times New Roman" w:hAnsi="Inconsolata" w:cs="Calibri"/>
                <w:b/>
                <w:bCs/>
                <w:sz w:val="18"/>
                <w:szCs w:val="18"/>
              </w:rPr>
              <w:t>préstec</w:t>
            </w:r>
            <w:proofErr w:type="spellEnd"/>
          </w:p>
        </w:tc>
        <w:tc>
          <w:tcPr>
            <w:tcW w:w="1280" w:type="dxa"/>
            <w:tcBorders>
              <w:top w:val="nil"/>
              <w:left w:val="nil"/>
              <w:bottom w:val="nil"/>
              <w:right w:val="single" w:sz="8" w:space="0" w:color="1F497D"/>
            </w:tcBorders>
            <w:shd w:val="clear" w:color="000000" w:fill="D9D9D9"/>
            <w:vAlign w:val="center"/>
            <w:hideMark/>
          </w:tcPr>
          <w:p w14:paraId="0C185C51" w14:textId="77777777" w:rsidR="000B611C" w:rsidRPr="000B611C" w:rsidRDefault="000B611C" w:rsidP="000B611C">
            <w:pPr>
              <w:widowControl/>
              <w:jc w:val="center"/>
              <w:rPr>
                <w:rFonts w:ascii="Inconsolata" w:eastAsia="Times New Roman" w:hAnsi="Inconsolata" w:cs="Calibri"/>
                <w:b/>
                <w:bCs/>
                <w:sz w:val="18"/>
                <w:szCs w:val="18"/>
              </w:rPr>
            </w:pPr>
            <w:proofErr w:type="spellStart"/>
            <w:r w:rsidRPr="000B611C">
              <w:rPr>
                <w:rFonts w:ascii="Inconsolata" w:eastAsia="Times New Roman" w:hAnsi="Inconsolata" w:cs="Calibri"/>
                <w:b/>
                <w:bCs/>
                <w:sz w:val="18"/>
                <w:szCs w:val="18"/>
              </w:rPr>
              <w:t>Interessos</w:t>
            </w:r>
            <w:proofErr w:type="spellEnd"/>
          </w:p>
        </w:tc>
      </w:tr>
      <w:tr w:rsidR="000B611C" w:rsidRPr="000B611C" w14:paraId="525623CB" w14:textId="77777777" w:rsidTr="000B611C">
        <w:trPr>
          <w:gridAfter w:val="1"/>
          <w:wAfter w:w="9" w:type="dxa"/>
          <w:trHeight w:val="235"/>
        </w:trPr>
        <w:tc>
          <w:tcPr>
            <w:tcW w:w="418" w:type="dxa"/>
            <w:vMerge w:val="restart"/>
            <w:tcBorders>
              <w:top w:val="single" w:sz="8" w:space="0" w:color="1F497D"/>
              <w:left w:val="single" w:sz="8" w:space="0" w:color="1F497D"/>
              <w:bottom w:val="single" w:sz="8" w:space="0" w:color="1F497D"/>
              <w:right w:val="single" w:sz="8" w:space="0" w:color="1F497D"/>
            </w:tcBorders>
            <w:shd w:val="clear" w:color="000000" w:fill="EEECE1"/>
            <w:textDirection w:val="btLr"/>
            <w:vAlign w:val="center"/>
            <w:hideMark/>
          </w:tcPr>
          <w:p w14:paraId="454CC3D4" w14:textId="77777777" w:rsidR="000B611C" w:rsidRPr="000B611C" w:rsidRDefault="000B611C" w:rsidP="000B611C">
            <w:pPr>
              <w:widowControl/>
              <w:jc w:val="center"/>
              <w:rPr>
                <w:rFonts w:ascii="Inconsolata" w:eastAsia="Times New Roman" w:hAnsi="Inconsolata" w:cs="Calibri"/>
                <w:b/>
                <w:bCs/>
                <w:sz w:val="18"/>
                <w:szCs w:val="18"/>
              </w:rPr>
            </w:pPr>
            <w:proofErr w:type="spellStart"/>
            <w:r w:rsidRPr="000B611C">
              <w:rPr>
                <w:rFonts w:ascii="Inconsolata" w:eastAsia="Times New Roman" w:hAnsi="Inconsolata" w:cs="Calibri"/>
                <w:b/>
                <w:bCs/>
                <w:sz w:val="18"/>
                <w:szCs w:val="18"/>
              </w:rPr>
              <w:t>Adquisició</w:t>
            </w:r>
            <w:proofErr w:type="spellEnd"/>
            <w:r w:rsidRPr="000B611C">
              <w:rPr>
                <w:rFonts w:ascii="Inconsolata" w:eastAsia="Times New Roman" w:hAnsi="Inconsolata" w:cs="Calibri"/>
                <w:b/>
                <w:bCs/>
                <w:sz w:val="18"/>
                <w:szCs w:val="18"/>
              </w:rPr>
              <w:t xml:space="preserve"> </w:t>
            </w:r>
            <w:proofErr w:type="spellStart"/>
            <w:r w:rsidRPr="000B611C">
              <w:rPr>
                <w:rFonts w:ascii="Inconsolata" w:eastAsia="Times New Roman" w:hAnsi="Inconsolata" w:cs="Calibri"/>
                <w:b/>
                <w:bCs/>
                <w:sz w:val="18"/>
                <w:szCs w:val="18"/>
              </w:rPr>
              <w:t>d'habitatge</w:t>
            </w:r>
            <w:proofErr w:type="spellEnd"/>
            <w:r w:rsidRPr="000B611C">
              <w:rPr>
                <w:rFonts w:ascii="Inconsolata" w:eastAsia="Times New Roman" w:hAnsi="Inconsolata" w:cs="Calibri"/>
                <w:b/>
                <w:bCs/>
                <w:sz w:val="18"/>
                <w:szCs w:val="18"/>
              </w:rPr>
              <w:t xml:space="preserve"> habitual</w:t>
            </w:r>
          </w:p>
        </w:tc>
        <w:tc>
          <w:tcPr>
            <w:tcW w:w="2035" w:type="dxa"/>
            <w:tcBorders>
              <w:top w:val="nil"/>
              <w:left w:val="nil"/>
              <w:bottom w:val="single" w:sz="8" w:space="0" w:color="1F497D"/>
              <w:right w:val="single" w:sz="8" w:space="0" w:color="1F497D"/>
            </w:tcBorders>
            <w:shd w:val="clear" w:color="000000" w:fill="EEECE1"/>
            <w:vAlign w:val="center"/>
            <w:hideMark/>
          </w:tcPr>
          <w:p w14:paraId="2D016752"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LLAR -60</w:t>
            </w:r>
          </w:p>
        </w:tc>
        <w:tc>
          <w:tcPr>
            <w:tcW w:w="591" w:type="dxa"/>
            <w:tcBorders>
              <w:top w:val="nil"/>
              <w:left w:val="nil"/>
              <w:bottom w:val="single" w:sz="8" w:space="0" w:color="1F497D"/>
              <w:right w:val="nil"/>
            </w:tcBorders>
            <w:shd w:val="clear" w:color="auto" w:fill="auto"/>
            <w:vAlign w:val="center"/>
            <w:hideMark/>
          </w:tcPr>
          <w:p w14:paraId="29E57D52"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2,65%</w:t>
            </w:r>
          </w:p>
        </w:tc>
        <w:tc>
          <w:tcPr>
            <w:tcW w:w="1129" w:type="dxa"/>
            <w:tcBorders>
              <w:top w:val="nil"/>
              <w:left w:val="nil"/>
              <w:bottom w:val="nil"/>
              <w:right w:val="single" w:sz="8" w:space="0" w:color="1F497D"/>
            </w:tcBorders>
            <w:shd w:val="clear" w:color="auto" w:fill="auto"/>
            <w:vAlign w:val="center"/>
            <w:hideMark/>
          </w:tcPr>
          <w:p w14:paraId="64058608"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12 meses</w:t>
            </w:r>
          </w:p>
        </w:tc>
        <w:tc>
          <w:tcPr>
            <w:tcW w:w="793" w:type="dxa"/>
            <w:tcBorders>
              <w:top w:val="nil"/>
              <w:left w:val="nil"/>
              <w:bottom w:val="nil"/>
              <w:right w:val="nil"/>
            </w:tcBorders>
            <w:shd w:val="clear" w:color="auto" w:fill="auto"/>
            <w:vAlign w:val="center"/>
            <w:hideMark/>
          </w:tcPr>
          <w:p w14:paraId="42F3D98A"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Euribor +</w:t>
            </w:r>
          </w:p>
        </w:tc>
        <w:tc>
          <w:tcPr>
            <w:tcW w:w="501" w:type="dxa"/>
            <w:tcBorders>
              <w:top w:val="nil"/>
              <w:left w:val="nil"/>
              <w:bottom w:val="nil"/>
              <w:right w:val="nil"/>
            </w:tcBorders>
            <w:shd w:val="clear" w:color="auto" w:fill="auto"/>
            <w:vAlign w:val="center"/>
            <w:hideMark/>
          </w:tcPr>
          <w:p w14:paraId="1FED6DE8"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1,60</w:t>
            </w:r>
          </w:p>
        </w:tc>
        <w:tc>
          <w:tcPr>
            <w:tcW w:w="789" w:type="dxa"/>
            <w:tcBorders>
              <w:top w:val="nil"/>
              <w:left w:val="single" w:sz="8" w:space="0" w:color="1F497D"/>
              <w:bottom w:val="nil"/>
              <w:right w:val="nil"/>
            </w:tcBorders>
            <w:shd w:val="clear" w:color="auto" w:fill="auto"/>
            <w:vAlign w:val="center"/>
            <w:hideMark/>
          </w:tcPr>
          <w:p w14:paraId="729E30E6"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0,75%</w:t>
            </w:r>
          </w:p>
        </w:tc>
        <w:tc>
          <w:tcPr>
            <w:tcW w:w="414" w:type="dxa"/>
            <w:tcBorders>
              <w:top w:val="nil"/>
              <w:left w:val="nil"/>
              <w:bottom w:val="nil"/>
              <w:right w:val="nil"/>
            </w:tcBorders>
            <w:shd w:val="clear" w:color="auto" w:fill="auto"/>
            <w:vAlign w:val="center"/>
            <w:hideMark/>
          </w:tcPr>
          <w:p w14:paraId="39C6DCAB"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71" w:type="dxa"/>
            <w:tcBorders>
              <w:top w:val="nil"/>
              <w:left w:val="nil"/>
              <w:bottom w:val="single" w:sz="8" w:space="0" w:color="1F497D"/>
              <w:right w:val="single" w:sz="8" w:space="0" w:color="1F497D"/>
            </w:tcBorders>
            <w:shd w:val="clear" w:color="auto" w:fill="auto"/>
            <w:vAlign w:val="center"/>
            <w:hideMark/>
          </w:tcPr>
          <w:p w14:paraId="1D0C625E"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1.125,00 €</w:t>
            </w:r>
          </w:p>
        </w:tc>
        <w:tc>
          <w:tcPr>
            <w:tcW w:w="772" w:type="dxa"/>
            <w:tcBorders>
              <w:top w:val="nil"/>
              <w:left w:val="nil"/>
              <w:bottom w:val="nil"/>
              <w:right w:val="single" w:sz="8" w:space="0" w:color="1F497D"/>
            </w:tcBorders>
            <w:shd w:val="clear" w:color="auto" w:fill="auto"/>
            <w:vAlign w:val="center"/>
            <w:hideMark/>
          </w:tcPr>
          <w:p w14:paraId="7F26663E"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25</w:t>
            </w:r>
          </w:p>
        </w:tc>
        <w:tc>
          <w:tcPr>
            <w:tcW w:w="1164" w:type="dxa"/>
            <w:tcBorders>
              <w:top w:val="nil"/>
              <w:left w:val="nil"/>
              <w:bottom w:val="nil"/>
              <w:right w:val="single" w:sz="8" w:space="0" w:color="1F497D"/>
            </w:tcBorders>
            <w:shd w:val="clear" w:color="auto" w:fill="auto"/>
            <w:vAlign w:val="center"/>
            <w:hideMark/>
          </w:tcPr>
          <w:p w14:paraId="7F2D5E44"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684,31 €</w:t>
            </w:r>
          </w:p>
        </w:tc>
        <w:tc>
          <w:tcPr>
            <w:tcW w:w="1151" w:type="dxa"/>
            <w:tcBorders>
              <w:top w:val="nil"/>
              <w:left w:val="nil"/>
              <w:bottom w:val="nil"/>
              <w:right w:val="single" w:sz="8" w:space="0" w:color="1F497D"/>
            </w:tcBorders>
            <w:shd w:val="clear" w:color="auto" w:fill="auto"/>
            <w:vAlign w:val="center"/>
            <w:hideMark/>
          </w:tcPr>
          <w:p w14:paraId="0A865FC0"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765,23 €</w:t>
            </w:r>
          </w:p>
        </w:tc>
        <w:tc>
          <w:tcPr>
            <w:tcW w:w="1098" w:type="dxa"/>
            <w:tcBorders>
              <w:top w:val="nil"/>
              <w:left w:val="nil"/>
              <w:bottom w:val="nil"/>
              <w:right w:val="single" w:sz="8" w:space="0" w:color="1F497D"/>
            </w:tcBorders>
            <w:shd w:val="clear" w:color="auto" w:fill="auto"/>
            <w:vAlign w:val="center"/>
            <w:hideMark/>
          </w:tcPr>
          <w:p w14:paraId="601404C4"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763,83 €</w:t>
            </w:r>
          </w:p>
        </w:tc>
        <w:tc>
          <w:tcPr>
            <w:tcW w:w="728" w:type="dxa"/>
            <w:tcBorders>
              <w:top w:val="nil"/>
              <w:left w:val="nil"/>
              <w:bottom w:val="nil"/>
              <w:right w:val="single" w:sz="8" w:space="0" w:color="1F497D"/>
            </w:tcBorders>
            <w:shd w:val="clear" w:color="auto" w:fill="auto"/>
            <w:vAlign w:val="center"/>
            <w:hideMark/>
          </w:tcPr>
          <w:p w14:paraId="7B07BFFF"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4,195%</w:t>
            </w:r>
          </w:p>
        </w:tc>
        <w:tc>
          <w:tcPr>
            <w:tcW w:w="1263" w:type="dxa"/>
            <w:tcBorders>
              <w:top w:val="nil"/>
              <w:left w:val="nil"/>
              <w:bottom w:val="nil"/>
              <w:right w:val="single" w:sz="8" w:space="0" w:color="1F497D"/>
            </w:tcBorders>
            <w:shd w:val="clear" w:color="auto" w:fill="auto"/>
            <w:vAlign w:val="center"/>
            <w:hideMark/>
          </w:tcPr>
          <w:p w14:paraId="735D8FF2"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239.971,76 €</w:t>
            </w:r>
          </w:p>
        </w:tc>
        <w:tc>
          <w:tcPr>
            <w:tcW w:w="1240" w:type="dxa"/>
            <w:tcBorders>
              <w:top w:val="nil"/>
              <w:left w:val="nil"/>
              <w:bottom w:val="nil"/>
              <w:right w:val="single" w:sz="8" w:space="0" w:color="1F497D"/>
            </w:tcBorders>
            <w:shd w:val="clear" w:color="auto" w:fill="auto"/>
            <w:vAlign w:val="center"/>
            <w:hideMark/>
          </w:tcPr>
          <w:p w14:paraId="67682FEC"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89.971,76 €</w:t>
            </w:r>
          </w:p>
        </w:tc>
        <w:tc>
          <w:tcPr>
            <w:tcW w:w="1280" w:type="dxa"/>
            <w:tcBorders>
              <w:top w:val="nil"/>
              <w:left w:val="nil"/>
              <w:bottom w:val="nil"/>
              <w:right w:val="single" w:sz="8" w:space="0" w:color="1F497D"/>
            </w:tcBorders>
            <w:shd w:val="clear" w:color="auto" w:fill="auto"/>
            <w:vAlign w:val="center"/>
            <w:hideMark/>
          </w:tcPr>
          <w:p w14:paraId="23035810"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78.596,56 €</w:t>
            </w:r>
          </w:p>
        </w:tc>
      </w:tr>
      <w:tr w:rsidR="000B611C" w:rsidRPr="000B611C" w14:paraId="20352290" w14:textId="77777777" w:rsidTr="000B611C">
        <w:trPr>
          <w:gridAfter w:val="1"/>
          <w:wAfter w:w="9" w:type="dxa"/>
          <w:trHeight w:val="235"/>
        </w:trPr>
        <w:tc>
          <w:tcPr>
            <w:tcW w:w="418" w:type="dxa"/>
            <w:vMerge/>
            <w:tcBorders>
              <w:top w:val="single" w:sz="8" w:space="0" w:color="1F497D"/>
              <w:left w:val="single" w:sz="8" w:space="0" w:color="1F497D"/>
              <w:bottom w:val="single" w:sz="8" w:space="0" w:color="1F497D"/>
              <w:right w:val="single" w:sz="8" w:space="0" w:color="1F497D"/>
            </w:tcBorders>
            <w:vAlign w:val="center"/>
            <w:hideMark/>
          </w:tcPr>
          <w:p w14:paraId="4DA8159C" w14:textId="77777777" w:rsidR="000B611C" w:rsidRPr="000B611C" w:rsidRDefault="000B611C" w:rsidP="000B611C">
            <w:pPr>
              <w:widowControl/>
              <w:rPr>
                <w:rFonts w:ascii="Inconsolata" w:eastAsia="Times New Roman" w:hAnsi="Inconsolata" w:cs="Calibri"/>
                <w:b/>
                <w:bCs/>
                <w:sz w:val="18"/>
                <w:szCs w:val="18"/>
              </w:rPr>
            </w:pPr>
          </w:p>
        </w:tc>
        <w:tc>
          <w:tcPr>
            <w:tcW w:w="2035" w:type="dxa"/>
            <w:tcBorders>
              <w:top w:val="nil"/>
              <w:left w:val="nil"/>
              <w:bottom w:val="single" w:sz="8" w:space="0" w:color="1F497D"/>
              <w:right w:val="single" w:sz="8" w:space="0" w:color="1F497D"/>
            </w:tcBorders>
            <w:shd w:val="clear" w:color="000000" w:fill="EEECE1"/>
            <w:vAlign w:val="center"/>
            <w:hideMark/>
          </w:tcPr>
          <w:p w14:paraId="4451ECF8"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LLAR -80</w:t>
            </w:r>
          </w:p>
        </w:tc>
        <w:tc>
          <w:tcPr>
            <w:tcW w:w="591" w:type="dxa"/>
            <w:tcBorders>
              <w:top w:val="nil"/>
              <w:left w:val="nil"/>
              <w:bottom w:val="single" w:sz="8" w:space="0" w:color="1F497D"/>
              <w:right w:val="nil"/>
            </w:tcBorders>
            <w:shd w:val="clear" w:color="auto" w:fill="auto"/>
            <w:vAlign w:val="center"/>
            <w:hideMark/>
          </w:tcPr>
          <w:p w14:paraId="15FCC422"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2,80%</w:t>
            </w:r>
          </w:p>
        </w:tc>
        <w:tc>
          <w:tcPr>
            <w:tcW w:w="1129" w:type="dxa"/>
            <w:tcBorders>
              <w:top w:val="single" w:sz="8" w:space="0" w:color="1F497D"/>
              <w:left w:val="nil"/>
              <w:bottom w:val="nil"/>
              <w:right w:val="single" w:sz="8" w:space="0" w:color="1F497D"/>
            </w:tcBorders>
            <w:shd w:val="clear" w:color="auto" w:fill="auto"/>
            <w:vAlign w:val="center"/>
            <w:hideMark/>
          </w:tcPr>
          <w:p w14:paraId="1CFCFE42"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12 meses</w:t>
            </w:r>
          </w:p>
        </w:tc>
        <w:tc>
          <w:tcPr>
            <w:tcW w:w="793" w:type="dxa"/>
            <w:tcBorders>
              <w:top w:val="single" w:sz="8" w:space="0" w:color="1F497D"/>
              <w:left w:val="nil"/>
              <w:bottom w:val="nil"/>
              <w:right w:val="nil"/>
            </w:tcBorders>
            <w:shd w:val="clear" w:color="auto" w:fill="auto"/>
            <w:vAlign w:val="center"/>
            <w:hideMark/>
          </w:tcPr>
          <w:p w14:paraId="30B2DC68"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Euribor +</w:t>
            </w:r>
          </w:p>
        </w:tc>
        <w:tc>
          <w:tcPr>
            <w:tcW w:w="501" w:type="dxa"/>
            <w:tcBorders>
              <w:top w:val="single" w:sz="8" w:space="0" w:color="1F497D"/>
              <w:left w:val="nil"/>
              <w:bottom w:val="nil"/>
              <w:right w:val="nil"/>
            </w:tcBorders>
            <w:shd w:val="clear" w:color="auto" w:fill="auto"/>
            <w:vAlign w:val="center"/>
            <w:hideMark/>
          </w:tcPr>
          <w:p w14:paraId="58BE3E9F"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1,65</w:t>
            </w:r>
          </w:p>
        </w:tc>
        <w:tc>
          <w:tcPr>
            <w:tcW w:w="789" w:type="dxa"/>
            <w:tcBorders>
              <w:top w:val="single" w:sz="8" w:space="0" w:color="1F497D"/>
              <w:left w:val="single" w:sz="8" w:space="0" w:color="1F497D"/>
              <w:bottom w:val="nil"/>
              <w:right w:val="nil"/>
            </w:tcBorders>
            <w:shd w:val="clear" w:color="auto" w:fill="auto"/>
            <w:vAlign w:val="center"/>
            <w:hideMark/>
          </w:tcPr>
          <w:p w14:paraId="1575467C"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0,75%</w:t>
            </w:r>
          </w:p>
        </w:tc>
        <w:tc>
          <w:tcPr>
            <w:tcW w:w="414" w:type="dxa"/>
            <w:tcBorders>
              <w:top w:val="single" w:sz="8" w:space="0" w:color="1F497D"/>
              <w:left w:val="nil"/>
              <w:bottom w:val="nil"/>
              <w:right w:val="nil"/>
            </w:tcBorders>
            <w:shd w:val="clear" w:color="auto" w:fill="auto"/>
            <w:vAlign w:val="center"/>
            <w:hideMark/>
          </w:tcPr>
          <w:p w14:paraId="4F1DCC07"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71" w:type="dxa"/>
            <w:tcBorders>
              <w:top w:val="nil"/>
              <w:left w:val="nil"/>
              <w:bottom w:val="single" w:sz="8" w:space="0" w:color="1F497D"/>
              <w:right w:val="single" w:sz="8" w:space="0" w:color="1F497D"/>
            </w:tcBorders>
            <w:shd w:val="clear" w:color="auto" w:fill="auto"/>
            <w:vAlign w:val="center"/>
            <w:hideMark/>
          </w:tcPr>
          <w:p w14:paraId="4528FF3C"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1.125,00 €</w:t>
            </w:r>
          </w:p>
        </w:tc>
        <w:tc>
          <w:tcPr>
            <w:tcW w:w="772" w:type="dxa"/>
            <w:tcBorders>
              <w:top w:val="single" w:sz="8" w:space="0" w:color="1F497D"/>
              <w:left w:val="nil"/>
              <w:bottom w:val="nil"/>
              <w:right w:val="single" w:sz="8" w:space="0" w:color="1F497D"/>
            </w:tcBorders>
            <w:shd w:val="clear" w:color="auto" w:fill="auto"/>
            <w:vAlign w:val="center"/>
            <w:hideMark/>
          </w:tcPr>
          <w:p w14:paraId="50D480B4"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25</w:t>
            </w:r>
          </w:p>
        </w:tc>
        <w:tc>
          <w:tcPr>
            <w:tcW w:w="1164" w:type="dxa"/>
            <w:tcBorders>
              <w:top w:val="single" w:sz="8" w:space="0" w:color="1F497D"/>
              <w:left w:val="nil"/>
              <w:bottom w:val="nil"/>
              <w:right w:val="single" w:sz="8" w:space="0" w:color="1F497D"/>
            </w:tcBorders>
            <w:shd w:val="clear" w:color="auto" w:fill="auto"/>
            <w:vAlign w:val="center"/>
            <w:hideMark/>
          </w:tcPr>
          <w:p w14:paraId="035A666A"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695,81 €</w:t>
            </w:r>
          </w:p>
        </w:tc>
        <w:tc>
          <w:tcPr>
            <w:tcW w:w="1151" w:type="dxa"/>
            <w:tcBorders>
              <w:top w:val="single" w:sz="8" w:space="0" w:color="1F497D"/>
              <w:left w:val="nil"/>
              <w:bottom w:val="nil"/>
              <w:right w:val="single" w:sz="8" w:space="0" w:color="1F497D"/>
            </w:tcBorders>
            <w:shd w:val="clear" w:color="auto" w:fill="auto"/>
            <w:vAlign w:val="center"/>
            <w:hideMark/>
          </w:tcPr>
          <w:p w14:paraId="3E17AF00"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769,61 €</w:t>
            </w:r>
          </w:p>
        </w:tc>
        <w:tc>
          <w:tcPr>
            <w:tcW w:w="1098" w:type="dxa"/>
            <w:tcBorders>
              <w:top w:val="single" w:sz="8" w:space="0" w:color="1F497D"/>
              <w:left w:val="nil"/>
              <w:bottom w:val="nil"/>
              <w:right w:val="single" w:sz="8" w:space="0" w:color="1F497D"/>
            </w:tcBorders>
            <w:shd w:val="clear" w:color="auto" w:fill="auto"/>
            <w:vAlign w:val="center"/>
            <w:hideMark/>
          </w:tcPr>
          <w:p w14:paraId="2DA15936"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767,39 €</w:t>
            </w:r>
          </w:p>
        </w:tc>
        <w:tc>
          <w:tcPr>
            <w:tcW w:w="728" w:type="dxa"/>
            <w:tcBorders>
              <w:top w:val="single" w:sz="8" w:space="0" w:color="1F497D"/>
              <w:left w:val="nil"/>
              <w:bottom w:val="nil"/>
              <w:right w:val="single" w:sz="8" w:space="0" w:color="1F497D"/>
            </w:tcBorders>
            <w:shd w:val="clear" w:color="auto" w:fill="auto"/>
            <w:vAlign w:val="center"/>
            <w:hideMark/>
          </w:tcPr>
          <w:p w14:paraId="21E827AA"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4,256%</w:t>
            </w:r>
          </w:p>
        </w:tc>
        <w:tc>
          <w:tcPr>
            <w:tcW w:w="1263" w:type="dxa"/>
            <w:tcBorders>
              <w:top w:val="single" w:sz="8" w:space="0" w:color="1F497D"/>
              <w:left w:val="nil"/>
              <w:bottom w:val="nil"/>
              <w:right w:val="single" w:sz="8" w:space="0" w:color="1F497D"/>
            </w:tcBorders>
            <w:shd w:val="clear" w:color="auto" w:fill="auto"/>
            <w:vAlign w:val="center"/>
            <w:hideMark/>
          </w:tcPr>
          <w:p w14:paraId="62465D54"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241.370,38 €</w:t>
            </w:r>
          </w:p>
        </w:tc>
        <w:tc>
          <w:tcPr>
            <w:tcW w:w="1240" w:type="dxa"/>
            <w:tcBorders>
              <w:top w:val="single" w:sz="8" w:space="0" w:color="1F497D"/>
              <w:left w:val="nil"/>
              <w:bottom w:val="nil"/>
              <w:right w:val="single" w:sz="8" w:space="0" w:color="1F497D"/>
            </w:tcBorders>
            <w:shd w:val="clear" w:color="auto" w:fill="auto"/>
            <w:vAlign w:val="center"/>
            <w:hideMark/>
          </w:tcPr>
          <w:p w14:paraId="40773EAD"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91.370,38 €</w:t>
            </w:r>
          </w:p>
        </w:tc>
        <w:tc>
          <w:tcPr>
            <w:tcW w:w="1280" w:type="dxa"/>
            <w:tcBorders>
              <w:top w:val="single" w:sz="8" w:space="0" w:color="1F497D"/>
              <w:left w:val="nil"/>
              <w:bottom w:val="nil"/>
              <w:right w:val="single" w:sz="8" w:space="0" w:color="1F497D"/>
            </w:tcBorders>
            <w:shd w:val="clear" w:color="auto" w:fill="auto"/>
            <w:vAlign w:val="center"/>
            <w:hideMark/>
          </w:tcPr>
          <w:p w14:paraId="39AC408D"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79.995,18 €</w:t>
            </w:r>
          </w:p>
        </w:tc>
      </w:tr>
      <w:tr w:rsidR="000B611C" w:rsidRPr="000B611C" w14:paraId="2DDE4592" w14:textId="77777777" w:rsidTr="000B611C">
        <w:trPr>
          <w:gridAfter w:val="1"/>
          <w:wAfter w:w="9" w:type="dxa"/>
          <w:trHeight w:val="235"/>
        </w:trPr>
        <w:tc>
          <w:tcPr>
            <w:tcW w:w="418" w:type="dxa"/>
            <w:vMerge/>
            <w:tcBorders>
              <w:top w:val="single" w:sz="8" w:space="0" w:color="1F497D"/>
              <w:left w:val="single" w:sz="8" w:space="0" w:color="1F497D"/>
              <w:bottom w:val="single" w:sz="8" w:space="0" w:color="1F497D"/>
              <w:right w:val="single" w:sz="8" w:space="0" w:color="1F497D"/>
            </w:tcBorders>
            <w:vAlign w:val="center"/>
            <w:hideMark/>
          </w:tcPr>
          <w:p w14:paraId="317BB0C6" w14:textId="77777777" w:rsidR="000B611C" w:rsidRPr="000B611C" w:rsidRDefault="000B611C" w:rsidP="000B611C">
            <w:pPr>
              <w:widowControl/>
              <w:rPr>
                <w:rFonts w:ascii="Inconsolata" w:eastAsia="Times New Roman" w:hAnsi="Inconsolata" w:cs="Calibri"/>
                <w:b/>
                <w:bCs/>
                <w:sz w:val="18"/>
                <w:szCs w:val="18"/>
              </w:rPr>
            </w:pPr>
          </w:p>
        </w:tc>
        <w:tc>
          <w:tcPr>
            <w:tcW w:w="2035" w:type="dxa"/>
            <w:tcBorders>
              <w:top w:val="nil"/>
              <w:left w:val="nil"/>
              <w:bottom w:val="nil"/>
              <w:right w:val="single" w:sz="8" w:space="0" w:color="1F497D"/>
            </w:tcBorders>
            <w:shd w:val="clear" w:color="000000" w:fill="EEECE1"/>
            <w:vAlign w:val="center"/>
            <w:hideMark/>
          </w:tcPr>
          <w:p w14:paraId="71397A30" w14:textId="77B8C9C7" w:rsidR="000B611C" w:rsidRPr="000B611C" w:rsidRDefault="000B611C" w:rsidP="000B611C">
            <w:pPr>
              <w:widowControl/>
              <w:rPr>
                <w:rFonts w:ascii="Inconsolata" w:eastAsia="Times New Roman" w:hAnsi="Inconsolata" w:cs="Calibri"/>
                <w:b/>
                <w:bCs/>
                <w:sz w:val="18"/>
                <w:szCs w:val="18"/>
              </w:rPr>
            </w:pPr>
            <w:r>
              <w:rPr>
                <w:rFonts w:ascii="Inconsolata" w:hAnsi="Inconsolata" w:cs="Calibri"/>
                <w:b/>
                <w:bCs/>
                <w:sz w:val="18"/>
                <w:szCs w:val="18"/>
              </w:rPr>
              <w:t>MIXTA - 3</w:t>
            </w:r>
          </w:p>
        </w:tc>
        <w:tc>
          <w:tcPr>
            <w:tcW w:w="591" w:type="dxa"/>
            <w:tcBorders>
              <w:top w:val="nil"/>
              <w:left w:val="nil"/>
              <w:bottom w:val="single" w:sz="8" w:space="0" w:color="1F497D"/>
              <w:right w:val="nil"/>
            </w:tcBorders>
            <w:shd w:val="clear" w:color="auto" w:fill="auto"/>
            <w:vAlign w:val="center"/>
            <w:hideMark/>
          </w:tcPr>
          <w:p w14:paraId="4511709C" w14:textId="37917DAE" w:rsidR="000B611C" w:rsidRPr="000B611C" w:rsidRDefault="000B611C" w:rsidP="000B611C">
            <w:pPr>
              <w:widowControl/>
              <w:jc w:val="right"/>
              <w:rPr>
                <w:rFonts w:ascii="Inconsolata" w:eastAsia="Times New Roman" w:hAnsi="Inconsolata" w:cs="Calibri"/>
                <w:b/>
                <w:bCs/>
                <w:sz w:val="18"/>
                <w:szCs w:val="18"/>
              </w:rPr>
            </w:pPr>
            <w:r>
              <w:rPr>
                <w:rFonts w:ascii="Inconsolata" w:hAnsi="Inconsolata" w:cs="Calibri"/>
                <w:b/>
                <w:bCs/>
                <w:sz w:val="18"/>
                <w:szCs w:val="18"/>
              </w:rPr>
              <w:t>3,40%</w:t>
            </w:r>
          </w:p>
        </w:tc>
        <w:tc>
          <w:tcPr>
            <w:tcW w:w="1129" w:type="dxa"/>
            <w:tcBorders>
              <w:top w:val="single" w:sz="8" w:space="0" w:color="1F497D"/>
              <w:left w:val="nil"/>
              <w:bottom w:val="nil"/>
              <w:right w:val="single" w:sz="8" w:space="0" w:color="1F497D"/>
            </w:tcBorders>
            <w:shd w:val="clear" w:color="auto" w:fill="auto"/>
            <w:vAlign w:val="center"/>
            <w:hideMark/>
          </w:tcPr>
          <w:p w14:paraId="4919DD2C" w14:textId="09DFC530" w:rsidR="000B611C" w:rsidRPr="000B611C" w:rsidRDefault="000B611C" w:rsidP="000B611C">
            <w:pPr>
              <w:widowControl/>
              <w:jc w:val="center"/>
              <w:rPr>
                <w:rFonts w:ascii="Inconsolata" w:eastAsia="Times New Roman" w:hAnsi="Inconsolata" w:cs="Calibri"/>
                <w:b/>
                <w:bCs/>
                <w:sz w:val="18"/>
                <w:szCs w:val="18"/>
              </w:rPr>
            </w:pPr>
            <w:r>
              <w:rPr>
                <w:rFonts w:ascii="Inconsolata" w:hAnsi="Inconsolata" w:cs="Calibri"/>
                <w:b/>
                <w:bCs/>
                <w:sz w:val="18"/>
                <w:szCs w:val="18"/>
              </w:rPr>
              <w:t>36 meses</w:t>
            </w:r>
          </w:p>
        </w:tc>
        <w:tc>
          <w:tcPr>
            <w:tcW w:w="793" w:type="dxa"/>
            <w:tcBorders>
              <w:top w:val="single" w:sz="8" w:space="0" w:color="1F497D"/>
              <w:left w:val="nil"/>
              <w:bottom w:val="nil"/>
              <w:right w:val="nil"/>
            </w:tcBorders>
            <w:shd w:val="clear" w:color="auto" w:fill="auto"/>
            <w:vAlign w:val="center"/>
            <w:hideMark/>
          </w:tcPr>
          <w:p w14:paraId="0046CC49" w14:textId="54BACB4F" w:rsidR="000B611C" w:rsidRPr="000B611C" w:rsidRDefault="000B611C" w:rsidP="000B611C">
            <w:pPr>
              <w:widowControl/>
              <w:rPr>
                <w:rFonts w:ascii="Inconsolata" w:eastAsia="Times New Roman" w:hAnsi="Inconsolata" w:cs="Calibri"/>
                <w:b/>
                <w:bCs/>
                <w:sz w:val="18"/>
                <w:szCs w:val="18"/>
              </w:rPr>
            </w:pPr>
            <w:r>
              <w:rPr>
                <w:rFonts w:ascii="Inconsolata" w:hAnsi="Inconsolata" w:cs="Calibri"/>
                <w:b/>
                <w:bCs/>
                <w:sz w:val="18"/>
                <w:szCs w:val="18"/>
              </w:rPr>
              <w:t>Euribor +</w:t>
            </w:r>
          </w:p>
        </w:tc>
        <w:tc>
          <w:tcPr>
            <w:tcW w:w="501" w:type="dxa"/>
            <w:tcBorders>
              <w:top w:val="single" w:sz="8" w:space="0" w:color="1F497D"/>
              <w:left w:val="nil"/>
              <w:bottom w:val="nil"/>
              <w:right w:val="nil"/>
            </w:tcBorders>
            <w:shd w:val="clear" w:color="auto" w:fill="auto"/>
            <w:vAlign w:val="center"/>
            <w:hideMark/>
          </w:tcPr>
          <w:p w14:paraId="3717C431" w14:textId="02A1DD36" w:rsidR="000B611C" w:rsidRPr="000B611C" w:rsidRDefault="000B611C" w:rsidP="000B611C">
            <w:pPr>
              <w:widowControl/>
              <w:rPr>
                <w:rFonts w:ascii="Inconsolata" w:eastAsia="Times New Roman" w:hAnsi="Inconsolata" w:cs="Calibri"/>
                <w:b/>
                <w:bCs/>
                <w:sz w:val="18"/>
                <w:szCs w:val="18"/>
              </w:rPr>
            </w:pPr>
            <w:r>
              <w:rPr>
                <w:rFonts w:ascii="Inconsolata" w:hAnsi="Inconsolata" w:cs="Calibri"/>
                <w:b/>
                <w:bCs/>
                <w:sz w:val="18"/>
                <w:szCs w:val="18"/>
              </w:rPr>
              <w:t>1,65</w:t>
            </w:r>
          </w:p>
        </w:tc>
        <w:tc>
          <w:tcPr>
            <w:tcW w:w="789" w:type="dxa"/>
            <w:tcBorders>
              <w:top w:val="single" w:sz="8" w:space="0" w:color="1F497D"/>
              <w:left w:val="single" w:sz="8" w:space="0" w:color="1F497D"/>
              <w:bottom w:val="nil"/>
              <w:right w:val="nil"/>
            </w:tcBorders>
            <w:shd w:val="clear" w:color="auto" w:fill="auto"/>
            <w:vAlign w:val="center"/>
            <w:hideMark/>
          </w:tcPr>
          <w:p w14:paraId="25CE6412" w14:textId="7C478B28" w:rsidR="000B611C" w:rsidRPr="000B611C" w:rsidRDefault="000B611C" w:rsidP="000B611C">
            <w:pPr>
              <w:widowControl/>
              <w:jc w:val="right"/>
              <w:rPr>
                <w:rFonts w:ascii="Inconsolata" w:eastAsia="Times New Roman" w:hAnsi="Inconsolata" w:cs="Calibri"/>
                <w:b/>
                <w:bCs/>
                <w:sz w:val="18"/>
                <w:szCs w:val="18"/>
              </w:rPr>
            </w:pPr>
            <w:r>
              <w:rPr>
                <w:rFonts w:ascii="Inconsolata" w:hAnsi="Inconsolata" w:cs="Calibri"/>
                <w:b/>
                <w:bCs/>
                <w:sz w:val="18"/>
                <w:szCs w:val="18"/>
              </w:rPr>
              <w:t>0,75%</w:t>
            </w:r>
          </w:p>
        </w:tc>
        <w:tc>
          <w:tcPr>
            <w:tcW w:w="414" w:type="dxa"/>
            <w:tcBorders>
              <w:top w:val="single" w:sz="8" w:space="0" w:color="1F497D"/>
              <w:left w:val="nil"/>
              <w:bottom w:val="nil"/>
              <w:right w:val="nil"/>
            </w:tcBorders>
            <w:shd w:val="clear" w:color="auto" w:fill="auto"/>
            <w:vAlign w:val="center"/>
            <w:hideMark/>
          </w:tcPr>
          <w:p w14:paraId="79E1C759" w14:textId="5CFEAD82" w:rsidR="000B611C" w:rsidRPr="000B611C" w:rsidRDefault="000B611C" w:rsidP="000B611C">
            <w:pPr>
              <w:widowControl/>
              <w:rPr>
                <w:rFonts w:ascii="Inconsolata" w:eastAsia="Times New Roman" w:hAnsi="Inconsolata" w:cs="Calibri"/>
                <w:b/>
                <w:bCs/>
                <w:sz w:val="18"/>
                <w:szCs w:val="18"/>
              </w:rPr>
            </w:pPr>
            <w:r>
              <w:rPr>
                <w:rFonts w:ascii="Inconsolata" w:hAnsi="Inconsolata" w:cs="Calibri"/>
                <w:b/>
                <w:bCs/>
                <w:sz w:val="18"/>
                <w:szCs w:val="18"/>
              </w:rPr>
              <w:t>=</w:t>
            </w:r>
          </w:p>
        </w:tc>
        <w:tc>
          <w:tcPr>
            <w:tcW w:w="871" w:type="dxa"/>
            <w:tcBorders>
              <w:top w:val="nil"/>
              <w:left w:val="nil"/>
              <w:bottom w:val="single" w:sz="8" w:space="0" w:color="1F497D"/>
              <w:right w:val="single" w:sz="8" w:space="0" w:color="1F497D"/>
            </w:tcBorders>
            <w:shd w:val="clear" w:color="auto" w:fill="auto"/>
            <w:vAlign w:val="center"/>
            <w:hideMark/>
          </w:tcPr>
          <w:p w14:paraId="65A9A61A" w14:textId="62375006" w:rsidR="000B611C" w:rsidRPr="000B611C" w:rsidRDefault="000B611C" w:rsidP="000B611C">
            <w:pPr>
              <w:widowControl/>
              <w:jc w:val="right"/>
              <w:rPr>
                <w:rFonts w:ascii="Inconsolata" w:eastAsia="Times New Roman" w:hAnsi="Inconsolata" w:cs="Calibri"/>
                <w:b/>
                <w:bCs/>
                <w:sz w:val="18"/>
                <w:szCs w:val="18"/>
              </w:rPr>
            </w:pPr>
            <w:r>
              <w:rPr>
                <w:rFonts w:ascii="Inconsolata" w:hAnsi="Inconsolata" w:cs="Calibri"/>
                <w:b/>
                <w:bCs/>
                <w:sz w:val="18"/>
                <w:szCs w:val="18"/>
              </w:rPr>
              <w:t>1.125,00 €</w:t>
            </w:r>
          </w:p>
        </w:tc>
        <w:tc>
          <w:tcPr>
            <w:tcW w:w="772" w:type="dxa"/>
            <w:tcBorders>
              <w:top w:val="single" w:sz="8" w:space="0" w:color="1F497D"/>
              <w:left w:val="nil"/>
              <w:bottom w:val="nil"/>
              <w:right w:val="single" w:sz="8" w:space="0" w:color="1F497D"/>
            </w:tcBorders>
            <w:shd w:val="clear" w:color="auto" w:fill="auto"/>
            <w:vAlign w:val="center"/>
            <w:hideMark/>
          </w:tcPr>
          <w:p w14:paraId="38562E8E" w14:textId="1E60321A" w:rsidR="000B611C" w:rsidRPr="000B611C" w:rsidRDefault="000B611C" w:rsidP="000B611C">
            <w:pPr>
              <w:widowControl/>
              <w:jc w:val="center"/>
              <w:rPr>
                <w:rFonts w:ascii="Inconsolata" w:eastAsia="Times New Roman" w:hAnsi="Inconsolata" w:cs="Calibri"/>
                <w:b/>
                <w:bCs/>
                <w:sz w:val="18"/>
                <w:szCs w:val="18"/>
              </w:rPr>
            </w:pPr>
            <w:r>
              <w:rPr>
                <w:rFonts w:ascii="Inconsolata" w:hAnsi="Inconsolata" w:cs="Calibri"/>
                <w:b/>
                <w:bCs/>
                <w:sz w:val="18"/>
                <w:szCs w:val="18"/>
              </w:rPr>
              <w:t>25</w:t>
            </w:r>
          </w:p>
        </w:tc>
        <w:tc>
          <w:tcPr>
            <w:tcW w:w="1164" w:type="dxa"/>
            <w:tcBorders>
              <w:top w:val="single" w:sz="8" w:space="0" w:color="1F497D"/>
              <w:left w:val="nil"/>
              <w:bottom w:val="nil"/>
              <w:right w:val="single" w:sz="8" w:space="0" w:color="1F497D"/>
            </w:tcBorders>
            <w:shd w:val="clear" w:color="auto" w:fill="auto"/>
            <w:vAlign w:val="center"/>
            <w:hideMark/>
          </w:tcPr>
          <w:p w14:paraId="5D44C1C5" w14:textId="14695BB3" w:rsidR="000B611C" w:rsidRPr="000B611C" w:rsidRDefault="000B611C" w:rsidP="000B611C">
            <w:pPr>
              <w:widowControl/>
              <w:jc w:val="center"/>
              <w:rPr>
                <w:rFonts w:ascii="Inconsolata" w:eastAsia="Times New Roman" w:hAnsi="Inconsolata" w:cs="Calibri"/>
                <w:b/>
                <w:bCs/>
                <w:sz w:val="18"/>
                <w:szCs w:val="18"/>
              </w:rPr>
            </w:pPr>
            <w:r>
              <w:rPr>
                <w:rFonts w:ascii="Inconsolata" w:hAnsi="Inconsolata" w:cs="Calibri"/>
                <w:b/>
                <w:bCs/>
                <w:sz w:val="18"/>
                <w:szCs w:val="18"/>
              </w:rPr>
              <w:t>742,91 €</w:t>
            </w:r>
          </w:p>
        </w:tc>
        <w:tc>
          <w:tcPr>
            <w:tcW w:w="1151" w:type="dxa"/>
            <w:tcBorders>
              <w:top w:val="single" w:sz="8" w:space="0" w:color="1F497D"/>
              <w:left w:val="nil"/>
              <w:bottom w:val="nil"/>
              <w:right w:val="single" w:sz="8" w:space="0" w:color="1F497D"/>
            </w:tcBorders>
            <w:shd w:val="clear" w:color="auto" w:fill="auto"/>
            <w:vAlign w:val="center"/>
            <w:hideMark/>
          </w:tcPr>
          <w:p w14:paraId="31CA87A5" w14:textId="0DBC9FB5" w:rsidR="000B611C" w:rsidRPr="000B611C" w:rsidRDefault="000B611C" w:rsidP="000B611C">
            <w:pPr>
              <w:widowControl/>
              <w:jc w:val="center"/>
              <w:rPr>
                <w:rFonts w:ascii="Inconsolata" w:eastAsia="Times New Roman" w:hAnsi="Inconsolata" w:cs="Calibri"/>
                <w:b/>
                <w:bCs/>
                <w:sz w:val="18"/>
                <w:szCs w:val="18"/>
              </w:rPr>
            </w:pPr>
            <w:r>
              <w:rPr>
                <w:rFonts w:ascii="Inconsolata" w:hAnsi="Inconsolata" w:cs="Calibri"/>
                <w:b/>
                <w:bCs/>
                <w:sz w:val="18"/>
                <w:szCs w:val="18"/>
              </w:rPr>
              <w:t>769,29 €</w:t>
            </w:r>
          </w:p>
        </w:tc>
        <w:tc>
          <w:tcPr>
            <w:tcW w:w="1098" w:type="dxa"/>
            <w:tcBorders>
              <w:top w:val="single" w:sz="8" w:space="0" w:color="1F497D"/>
              <w:left w:val="nil"/>
              <w:bottom w:val="nil"/>
              <w:right w:val="single" w:sz="8" w:space="0" w:color="1F497D"/>
            </w:tcBorders>
            <w:shd w:val="clear" w:color="auto" w:fill="auto"/>
            <w:vAlign w:val="center"/>
            <w:hideMark/>
          </w:tcPr>
          <w:p w14:paraId="41C2A00E" w14:textId="0CCB6D93" w:rsidR="000B611C" w:rsidRPr="000B611C" w:rsidRDefault="000B611C" w:rsidP="000B611C">
            <w:pPr>
              <w:widowControl/>
              <w:jc w:val="center"/>
              <w:rPr>
                <w:rFonts w:ascii="Inconsolata" w:eastAsia="Times New Roman" w:hAnsi="Inconsolata" w:cs="Calibri"/>
                <w:b/>
                <w:bCs/>
                <w:sz w:val="18"/>
                <w:szCs w:val="18"/>
              </w:rPr>
            </w:pPr>
            <w:r>
              <w:rPr>
                <w:rFonts w:ascii="Inconsolata" w:hAnsi="Inconsolata" w:cs="Calibri"/>
                <w:b/>
                <w:bCs/>
                <w:sz w:val="18"/>
                <w:szCs w:val="18"/>
              </w:rPr>
              <w:t>770,75 €</w:t>
            </w:r>
          </w:p>
        </w:tc>
        <w:tc>
          <w:tcPr>
            <w:tcW w:w="728" w:type="dxa"/>
            <w:tcBorders>
              <w:top w:val="single" w:sz="8" w:space="0" w:color="1F497D"/>
              <w:left w:val="nil"/>
              <w:bottom w:val="nil"/>
              <w:right w:val="single" w:sz="8" w:space="0" w:color="1F497D"/>
            </w:tcBorders>
            <w:shd w:val="clear" w:color="auto" w:fill="auto"/>
            <w:vAlign w:val="center"/>
            <w:hideMark/>
          </w:tcPr>
          <w:p w14:paraId="62830E21" w14:textId="2EAA989E" w:rsidR="000B611C" w:rsidRPr="000B611C" w:rsidRDefault="000B611C" w:rsidP="000B611C">
            <w:pPr>
              <w:widowControl/>
              <w:jc w:val="center"/>
              <w:rPr>
                <w:rFonts w:ascii="Inconsolata" w:eastAsia="Times New Roman" w:hAnsi="Inconsolata" w:cs="Calibri"/>
                <w:b/>
                <w:bCs/>
                <w:sz w:val="18"/>
                <w:szCs w:val="18"/>
              </w:rPr>
            </w:pPr>
            <w:r>
              <w:rPr>
                <w:rFonts w:ascii="Inconsolata" w:hAnsi="Inconsolata" w:cs="Calibri"/>
                <w:b/>
                <w:bCs/>
                <w:sz w:val="18"/>
                <w:szCs w:val="18"/>
              </w:rPr>
              <w:t>4,250%</w:t>
            </w:r>
          </w:p>
        </w:tc>
        <w:tc>
          <w:tcPr>
            <w:tcW w:w="1263" w:type="dxa"/>
            <w:tcBorders>
              <w:top w:val="single" w:sz="8" w:space="0" w:color="1F497D"/>
              <w:left w:val="nil"/>
              <w:bottom w:val="nil"/>
              <w:right w:val="single" w:sz="8" w:space="0" w:color="1F497D"/>
            </w:tcBorders>
            <w:shd w:val="clear" w:color="auto" w:fill="auto"/>
            <w:vAlign w:val="center"/>
            <w:hideMark/>
          </w:tcPr>
          <w:p w14:paraId="58C1E80C" w14:textId="5D1C0C0B" w:rsidR="000B611C" w:rsidRPr="000B611C" w:rsidRDefault="000B611C" w:rsidP="000B611C">
            <w:pPr>
              <w:widowControl/>
              <w:jc w:val="center"/>
              <w:rPr>
                <w:rFonts w:ascii="Inconsolata" w:eastAsia="Times New Roman" w:hAnsi="Inconsolata" w:cs="Calibri"/>
                <w:b/>
                <w:bCs/>
                <w:sz w:val="18"/>
                <w:szCs w:val="18"/>
              </w:rPr>
            </w:pPr>
            <w:r>
              <w:rPr>
                <w:rFonts w:ascii="Inconsolata" w:hAnsi="Inconsolata" w:cs="Calibri"/>
                <w:b/>
                <w:bCs/>
                <w:sz w:val="18"/>
                <w:szCs w:val="18"/>
              </w:rPr>
              <w:t>241.213,98 €</w:t>
            </w:r>
          </w:p>
        </w:tc>
        <w:tc>
          <w:tcPr>
            <w:tcW w:w="1240" w:type="dxa"/>
            <w:tcBorders>
              <w:top w:val="single" w:sz="8" w:space="0" w:color="1F497D"/>
              <w:left w:val="nil"/>
              <w:bottom w:val="nil"/>
              <w:right w:val="single" w:sz="8" w:space="0" w:color="1F497D"/>
            </w:tcBorders>
            <w:shd w:val="clear" w:color="auto" w:fill="auto"/>
            <w:vAlign w:val="center"/>
            <w:hideMark/>
          </w:tcPr>
          <w:p w14:paraId="21EFE8F5" w14:textId="5D348F7F" w:rsidR="000B611C" w:rsidRPr="000B611C" w:rsidRDefault="000B611C" w:rsidP="000B611C">
            <w:pPr>
              <w:widowControl/>
              <w:jc w:val="center"/>
              <w:rPr>
                <w:rFonts w:ascii="Inconsolata" w:eastAsia="Times New Roman" w:hAnsi="Inconsolata" w:cs="Calibri"/>
                <w:b/>
                <w:bCs/>
                <w:sz w:val="18"/>
                <w:szCs w:val="18"/>
              </w:rPr>
            </w:pPr>
            <w:r>
              <w:rPr>
                <w:rFonts w:ascii="Inconsolata" w:hAnsi="Inconsolata" w:cs="Calibri"/>
                <w:b/>
                <w:bCs/>
                <w:sz w:val="18"/>
                <w:szCs w:val="18"/>
              </w:rPr>
              <w:t>91.213,98 €</w:t>
            </w:r>
          </w:p>
        </w:tc>
        <w:tc>
          <w:tcPr>
            <w:tcW w:w="1280" w:type="dxa"/>
            <w:tcBorders>
              <w:top w:val="single" w:sz="8" w:space="0" w:color="1F497D"/>
              <w:left w:val="nil"/>
              <w:bottom w:val="nil"/>
              <w:right w:val="single" w:sz="8" w:space="0" w:color="1F497D"/>
            </w:tcBorders>
            <w:shd w:val="clear" w:color="auto" w:fill="auto"/>
            <w:vAlign w:val="center"/>
            <w:hideMark/>
          </w:tcPr>
          <w:p w14:paraId="0BC8B541" w14:textId="5DED4D86" w:rsidR="000B611C" w:rsidRPr="000B611C" w:rsidRDefault="000B611C" w:rsidP="000B611C">
            <w:pPr>
              <w:widowControl/>
              <w:jc w:val="center"/>
              <w:rPr>
                <w:rFonts w:ascii="Inconsolata" w:eastAsia="Times New Roman" w:hAnsi="Inconsolata" w:cs="Calibri"/>
                <w:b/>
                <w:bCs/>
                <w:sz w:val="18"/>
                <w:szCs w:val="18"/>
              </w:rPr>
            </w:pPr>
            <w:r>
              <w:rPr>
                <w:rFonts w:ascii="Inconsolata" w:hAnsi="Inconsolata" w:cs="Calibri"/>
                <w:b/>
                <w:bCs/>
                <w:sz w:val="18"/>
                <w:szCs w:val="18"/>
              </w:rPr>
              <w:t>79.838,78 €</w:t>
            </w:r>
          </w:p>
        </w:tc>
      </w:tr>
      <w:tr w:rsidR="000B611C" w:rsidRPr="000B611C" w14:paraId="2E895B41" w14:textId="77777777" w:rsidTr="000B611C">
        <w:trPr>
          <w:gridAfter w:val="1"/>
          <w:wAfter w:w="9" w:type="dxa"/>
          <w:trHeight w:val="235"/>
        </w:trPr>
        <w:tc>
          <w:tcPr>
            <w:tcW w:w="418" w:type="dxa"/>
            <w:vMerge/>
            <w:tcBorders>
              <w:top w:val="single" w:sz="8" w:space="0" w:color="1F497D"/>
              <w:left w:val="single" w:sz="8" w:space="0" w:color="1F497D"/>
              <w:bottom w:val="single" w:sz="8" w:space="0" w:color="1F497D"/>
              <w:right w:val="single" w:sz="8" w:space="0" w:color="1F497D"/>
            </w:tcBorders>
            <w:vAlign w:val="center"/>
            <w:hideMark/>
          </w:tcPr>
          <w:p w14:paraId="431FCC67" w14:textId="77777777" w:rsidR="000B611C" w:rsidRPr="000B611C" w:rsidRDefault="000B611C" w:rsidP="000B611C">
            <w:pPr>
              <w:widowControl/>
              <w:rPr>
                <w:rFonts w:ascii="Inconsolata" w:eastAsia="Times New Roman" w:hAnsi="Inconsolata" w:cs="Calibri"/>
                <w:b/>
                <w:bCs/>
                <w:sz w:val="18"/>
                <w:szCs w:val="18"/>
              </w:rPr>
            </w:pPr>
          </w:p>
        </w:tc>
        <w:tc>
          <w:tcPr>
            <w:tcW w:w="2035" w:type="dxa"/>
            <w:tcBorders>
              <w:top w:val="single" w:sz="8" w:space="0" w:color="1F497D"/>
              <w:left w:val="nil"/>
              <w:bottom w:val="nil"/>
              <w:right w:val="single" w:sz="8" w:space="0" w:color="1F497D"/>
            </w:tcBorders>
            <w:shd w:val="clear" w:color="000000" w:fill="EEECE1"/>
            <w:vAlign w:val="center"/>
            <w:hideMark/>
          </w:tcPr>
          <w:p w14:paraId="35F16781" w14:textId="4C83165D"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MIXTA - 5</w:t>
            </w:r>
          </w:p>
        </w:tc>
        <w:tc>
          <w:tcPr>
            <w:tcW w:w="591" w:type="dxa"/>
            <w:tcBorders>
              <w:top w:val="nil"/>
              <w:left w:val="nil"/>
              <w:bottom w:val="single" w:sz="8" w:space="0" w:color="1F497D"/>
              <w:right w:val="nil"/>
            </w:tcBorders>
            <w:shd w:val="clear" w:color="auto" w:fill="auto"/>
            <w:vAlign w:val="center"/>
            <w:hideMark/>
          </w:tcPr>
          <w:p w14:paraId="091CA2C6" w14:textId="33A3627E"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3,60%</w:t>
            </w:r>
          </w:p>
        </w:tc>
        <w:tc>
          <w:tcPr>
            <w:tcW w:w="1129" w:type="dxa"/>
            <w:tcBorders>
              <w:top w:val="single" w:sz="8" w:space="0" w:color="1F497D"/>
              <w:left w:val="nil"/>
              <w:bottom w:val="nil"/>
              <w:right w:val="single" w:sz="8" w:space="0" w:color="1F497D"/>
            </w:tcBorders>
            <w:shd w:val="clear" w:color="auto" w:fill="auto"/>
            <w:vAlign w:val="center"/>
            <w:hideMark/>
          </w:tcPr>
          <w:p w14:paraId="2A9D306A" w14:textId="74C4518E"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60 meses</w:t>
            </w:r>
          </w:p>
        </w:tc>
        <w:tc>
          <w:tcPr>
            <w:tcW w:w="793" w:type="dxa"/>
            <w:tcBorders>
              <w:top w:val="single" w:sz="8" w:space="0" w:color="1F497D"/>
              <w:left w:val="nil"/>
              <w:bottom w:val="nil"/>
              <w:right w:val="nil"/>
            </w:tcBorders>
            <w:shd w:val="clear" w:color="auto" w:fill="auto"/>
            <w:vAlign w:val="center"/>
            <w:hideMark/>
          </w:tcPr>
          <w:p w14:paraId="6B572BF8" w14:textId="1B5E4C72"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Euribor +</w:t>
            </w:r>
          </w:p>
        </w:tc>
        <w:tc>
          <w:tcPr>
            <w:tcW w:w="501" w:type="dxa"/>
            <w:tcBorders>
              <w:top w:val="single" w:sz="8" w:space="0" w:color="1F497D"/>
              <w:left w:val="nil"/>
              <w:bottom w:val="nil"/>
              <w:right w:val="nil"/>
            </w:tcBorders>
            <w:shd w:val="clear" w:color="auto" w:fill="auto"/>
            <w:vAlign w:val="center"/>
            <w:hideMark/>
          </w:tcPr>
          <w:p w14:paraId="0A3EC4A7" w14:textId="2EF8FA76"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1,65</w:t>
            </w:r>
          </w:p>
        </w:tc>
        <w:tc>
          <w:tcPr>
            <w:tcW w:w="789" w:type="dxa"/>
            <w:tcBorders>
              <w:top w:val="single" w:sz="8" w:space="0" w:color="1F497D"/>
              <w:left w:val="single" w:sz="8" w:space="0" w:color="1F497D"/>
              <w:bottom w:val="nil"/>
              <w:right w:val="nil"/>
            </w:tcBorders>
            <w:shd w:val="clear" w:color="auto" w:fill="auto"/>
            <w:vAlign w:val="center"/>
            <w:hideMark/>
          </w:tcPr>
          <w:p w14:paraId="250B0260" w14:textId="313C3471"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0,75%</w:t>
            </w:r>
          </w:p>
        </w:tc>
        <w:tc>
          <w:tcPr>
            <w:tcW w:w="414" w:type="dxa"/>
            <w:tcBorders>
              <w:top w:val="single" w:sz="8" w:space="0" w:color="1F497D"/>
              <w:left w:val="nil"/>
              <w:bottom w:val="nil"/>
              <w:right w:val="nil"/>
            </w:tcBorders>
            <w:shd w:val="clear" w:color="auto" w:fill="auto"/>
            <w:vAlign w:val="center"/>
            <w:hideMark/>
          </w:tcPr>
          <w:p w14:paraId="3266F032" w14:textId="45A1AC49"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71" w:type="dxa"/>
            <w:tcBorders>
              <w:top w:val="nil"/>
              <w:left w:val="nil"/>
              <w:bottom w:val="single" w:sz="8" w:space="0" w:color="1F497D"/>
              <w:right w:val="single" w:sz="8" w:space="0" w:color="1F497D"/>
            </w:tcBorders>
            <w:shd w:val="clear" w:color="auto" w:fill="auto"/>
            <w:vAlign w:val="center"/>
            <w:hideMark/>
          </w:tcPr>
          <w:p w14:paraId="32198768" w14:textId="5919ACE6"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1.125,00 €</w:t>
            </w:r>
          </w:p>
        </w:tc>
        <w:tc>
          <w:tcPr>
            <w:tcW w:w="772" w:type="dxa"/>
            <w:tcBorders>
              <w:top w:val="single" w:sz="8" w:space="0" w:color="1F497D"/>
              <w:left w:val="nil"/>
              <w:bottom w:val="single" w:sz="8" w:space="0" w:color="1F497D"/>
              <w:right w:val="single" w:sz="8" w:space="0" w:color="1F497D"/>
            </w:tcBorders>
            <w:shd w:val="clear" w:color="auto" w:fill="auto"/>
            <w:vAlign w:val="center"/>
            <w:hideMark/>
          </w:tcPr>
          <w:p w14:paraId="186C6113" w14:textId="41BDC79A"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25</w:t>
            </w:r>
          </w:p>
        </w:tc>
        <w:tc>
          <w:tcPr>
            <w:tcW w:w="1164" w:type="dxa"/>
            <w:tcBorders>
              <w:top w:val="single" w:sz="8" w:space="0" w:color="1F497D"/>
              <w:left w:val="nil"/>
              <w:bottom w:val="nil"/>
              <w:right w:val="single" w:sz="8" w:space="0" w:color="1F497D"/>
            </w:tcBorders>
            <w:shd w:val="clear" w:color="auto" w:fill="auto"/>
            <w:vAlign w:val="center"/>
            <w:hideMark/>
          </w:tcPr>
          <w:p w14:paraId="10D4C389" w14:textId="7D24A1C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759,00 €</w:t>
            </w:r>
          </w:p>
        </w:tc>
        <w:tc>
          <w:tcPr>
            <w:tcW w:w="1151" w:type="dxa"/>
            <w:tcBorders>
              <w:top w:val="single" w:sz="8" w:space="0" w:color="1F497D"/>
              <w:left w:val="nil"/>
              <w:bottom w:val="nil"/>
              <w:right w:val="single" w:sz="8" w:space="0" w:color="1F497D"/>
            </w:tcBorders>
            <w:shd w:val="clear" w:color="auto" w:fill="auto"/>
            <w:vAlign w:val="center"/>
            <w:hideMark/>
          </w:tcPr>
          <w:p w14:paraId="4D5E29FF" w14:textId="3F7C9844"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770,04 €</w:t>
            </w:r>
          </w:p>
        </w:tc>
        <w:tc>
          <w:tcPr>
            <w:tcW w:w="1098" w:type="dxa"/>
            <w:tcBorders>
              <w:top w:val="single" w:sz="8" w:space="0" w:color="1F497D"/>
              <w:left w:val="nil"/>
              <w:bottom w:val="nil"/>
              <w:right w:val="single" w:sz="8" w:space="0" w:color="1F497D"/>
            </w:tcBorders>
            <w:shd w:val="clear" w:color="auto" w:fill="auto"/>
            <w:vAlign w:val="center"/>
            <w:hideMark/>
          </w:tcPr>
          <w:p w14:paraId="307E0390" w14:textId="18DCE498"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769,81 €</w:t>
            </w:r>
          </w:p>
        </w:tc>
        <w:tc>
          <w:tcPr>
            <w:tcW w:w="728" w:type="dxa"/>
            <w:tcBorders>
              <w:top w:val="single" w:sz="8" w:space="0" w:color="1F497D"/>
              <w:left w:val="nil"/>
              <w:bottom w:val="nil"/>
              <w:right w:val="single" w:sz="8" w:space="0" w:color="1F497D"/>
            </w:tcBorders>
            <w:shd w:val="clear" w:color="auto" w:fill="auto"/>
            <w:vAlign w:val="center"/>
            <w:hideMark/>
          </w:tcPr>
          <w:p w14:paraId="6D5B82AD" w14:textId="73DAF273"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4,279%</w:t>
            </w:r>
          </w:p>
        </w:tc>
        <w:tc>
          <w:tcPr>
            <w:tcW w:w="1263" w:type="dxa"/>
            <w:tcBorders>
              <w:top w:val="single" w:sz="8" w:space="0" w:color="1F497D"/>
              <w:left w:val="nil"/>
              <w:bottom w:val="nil"/>
              <w:right w:val="single" w:sz="8" w:space="0" w:color="1F497D"/>
            </w:tcBorders>
            <w:shd w:val="clear" w:color="auto" w:fill="auto"/>
            <w:vAlign w:val="center"/>
            <w:hideMark/>
          </w:tcPr>
          <w:p w14:paraId="6AB11F1B" w14:textId="1A9BEA4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241.724,57 €</w:t>
            </w:r>
          </w:p>
        </w:tc>
        <w:tc>
          <w:tcPr>
            <w:tcW w:w="1240" w:type="dxa"/>
            <w:tcBorders>
              <w:top w:val="single" w:sz="8" w:space="0" w:color="1F497D"/>
              <w:left w:val="nil"/>
              <w:bottom w:val="nil"/>
              <w:right w:val="single" w:sz="8" w:space="0" w:color="1F497D"/>
            </w:tcBorders>
            <w:shd w:val="clear" w:color="auto" w:fill="auto"/>
            <w:vAlign w:val="center"/>
            <w:hideMark/>
          </w:tcPr>
          <w:p w14:paraId="28033D2E" w14:textId="040C6B2D"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91.724,57 €</w:t>
            </w:r>
          </w:p>
        </w:tc>
        <w:tc>
          <w:tcPr>
            <w:tcW w:w="1280" w:type="dxa"/>
            <w:tcBorders>
              <w:top w:val="single" w:sz="8" w:space="0" w:color="1F497D"/>
              <w:left w:val="nil"/>
              <w:bottom w:val="nil"/>
              <w:right w:val="single" w:sz="8" w:space="0" w:color="1F497D"/>
            </w:tcBorders>
            <w:shd w:val="clear" w:color="auto" w:fill="auto"/>
            <w:vAlign w:val="center"/>
            <w:hideMark/>
          </w:tcPr>
          <w:p w14:paraId="1F4ED68B" w14:textId="01AD613C"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80.349,37 €</w:t>
            </w:r>
          </w:p>
        </w:tc>
      </w:tr>
      <w:tr w:rsidR="000B611C" w:rsidRPr="000B611C" w14:paraId="19FA2655" w14:textId="77777777" w:rsidTr="000B611C">
        <w:trPr>
          <w:gridAfter w:val="1"/>
          <w:wAfter w:w="9" w:type="dxa"/>
          <w:trHeight w:val="235"/>
        </w:trPr>
        <w:tc>
          <w:tcPr>
            <w:tcW w:w="418" w:type="dxa"/>
            <w:vMerge/>
            <w:tcBorders>
              <w:top w:val="single" w:sz="8" w:space="0" w:color="1F497D"/>
              <w:left w:val="single" w:sz="8" w:space="0" w:color="1F497D"/>
              <w:bottom w:val="single" w:sz="8" w:space="0" w:color="1F497D"/>
              <w:right w:val="single" w:sz="8" w:space="0" w:color="1F497D"/>
            </w:tcBorders>
            <w:vAlign w:val="center"/>
            <w:hideMark/>
          </w:tcPr>
          <w:p w14:paraId="667E8E66" w14:textId="77777777" w:rsidR="000B611C" w:rsidRPr="000B611C" w:rsidRDefault="000B611C" w:rsidP="000B611C">
            <w:pPr>
              <w:widowControl/>
              <w:rPr>
                <w:rFonts w:ascii="Inconsolata" w:eastAsia="Times New Roman" w:hAnsi="Inconsolata" w:cs="Calibri"/>
                <w:b/>
                <w:bCs/>
                <w:sz w:val="18"/>
                <w:szCs w:val="18"/>
              </w:rPr>
            </w:pPr>
          </w:p>
        </w:tc>
        <w:tc>
          <w:tcPr>
            <w:tcW w:w="2035" w:type="dxa"/>
            <w:tcBorders>
              <w:top w:val="single" w:sz="8" w:space="0" w:color="1F497D"/>
              <w:left w:val="nil"/>
              <w:bottom w:val="nil"/>
              <w:right w:val="single" w:sz="8" w:space="0" w:color="1F497D"/>
            </w:tcBorders>
            <w:shd w:val="clear" w:color="000000" w:fill="EEECE1"/>
            <w:vAlign w:val="center"/>
            <w:hideMark/>
          </w:tcPr>
          <w:p w14:paraId="2029CB54" w14:textId="5981562C"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MIXTA - 10</w:t>
            </w:r>
          </w:p>
        </w:tc>
        <w:tc>
          <w:tcPr>
            <w:tcW w:w="591" w:type="dxa"/>
            <w:tcBorders>
              <w:top w:val="nil"/>
              <w:left w:val="nil"/>
              <w:bottom w:val="single" w:sz="8" w:space="0" w:color="1F497D"/>
              <w:right w:val="nil"/>
            </w:tcBorders>
            <w:shd w:val="clear" w:color="auto" w:fill="auto"/>
            <w:vAlign w:val="center"/>
            <w:hideMark/>
          </w:tcPr>
          <w:p w14:paraId="7E6A1B0C" w14:textId="4579905F"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3,70%</w:t>
            </w:r>
          </w:p>
        </w:tc>
        <w:tc>
          <w:tcPr>
            <w:tcW w:w="1129" w:type="dxa"/>
            <w:tcBorders>
              <w:top w:val="single" w:sz="8" w:space="0" w:color="1F497D"/>
              <w:left w:val="nil"/>
              <w:bottom w:val="nil"/>
              <w:right w:val="single" w:sz="8" w:space="0" w:color="1F497D"/>
            </w:tcBorders>
            <w:shd w:val="clear" w:color="auto" w:fill="auto"/>
            <w:vAlign w:val="center"/>
            <w:hideMark/>
          </w:tcPr>
          <w:p w14:paraId="479C8AC7" w14:textId="3308F29D"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120 meses</w:t>
            </w:r>
          </w:p>
        </w:tc>
        <w:tc>
          <w:tcPr>
            <w:tcW w:w="793" w:type="dxa"/>
            <w:tcBorders>
              <w:top w:val="single" w:sz="8" w:space="0" w:color="1F497D"/>
              <w:left w:val="nil"/>
              <w:bottom w:val="nil"/>
              <w:right w:val="nil"/>
            </w:tcBorders>
            <w:shd w:val="clear" w:color="auto" w:fill="auto"/>
            <w:vAlign w:val="center"/>
            <w:hideMark/>
          </w:tcPr>
          <w:p w14:paraId="5B84D207" w14:textId="1541A87C"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Euribor +</w:t>
            </w:r>
          </w:p>
        </w:tc>
        <w:tc>
          <w:tcPr>
            <w:tcW w:w="501" w:type="dxa"/>
            <w:tcBorders>
              <w:top w:val="single" w:sz="8" w:space="0" w:color="1F497D"/>
              <w:left w:val="nil"/>
              <w:bottom w:val="nil"/>
              <w:right w:val="nil"/>
            </w:tcBorders>
            <w:shd w:val="clear" w:color="auto" w:fill="auto"/>
            <w:vAlign w:val="center"/>
            <w:hideMark/>
          </w:tcPr>
          <w:p w14:paraId="117A394D" w14:textId="1E2FDA6B"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1,65</w:t>
            </w:r>
          </w:p>
        </w:tc>
        <w:tc>
          <w:tcPr>
            <w:tcW w:w="789" w:type="dxa"/>
            <w:tcBorders>
              <w:top w:val="single" w:sz="8" w:space="0" w:color="1F497D"/>
              <w:left w:val="single" w:sz="8" w:space="0" w:color="1F497D"/>
              <w:bottom w:val="nil"/>
              <w:right w:val="nil"/>
            </w:tcBorders>
            <w:shd w:val="clear" w:color="auto" w:fill="auto"/>
            <w:vAlign w:val="center"/>
            <w:hideMark/>
          </w:tcPr>
          <w:p w14:paraId="18F501E3" w14:textId="6A7A2A03"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0,75%</w:t>
            </w:r>
          </w:p>
        </w:tc>
        <w:tc>
          <w:tcPr>
            <w:tcW w:w="414" w:type="dxa"/>
            <w:tcBorders>
              <w:top w:val="single" w:sz="8" w:space="0" w:color="1F497D"/>
              <w:left w:val="nil"/>
              <w:bottom w:val="single" w:sz="8" w:space="0" w:color="1F497D"/>
              <w:right w:val="nil"/>
            </w:tcBorders>
            <w:shd w:val="clear" w:color="auto" w:fill="auto"/>
            <w:vAlign w:val="center"/>
            <w:hideMark/>
          </w:tcPr>
          <w:p w14:paraId="0A561CD0" w14:textId="0DDA5CDB"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71" w:type="dxa"/>
            <w:tcBorders>
              <w:top w:val="nil"/>
              <w:left w:val="nil"/>
              <w:bottom w:val="single" w:sz="8" w:space="0" w:color="1F497D"/>
              <w:right w:val="single" w:sz="8" w:space="0" w:color="1F497D"/>
            </w:tcBorders>
            <w:shd w:val="clear" w:color="auto" w:fill="auto"/>
            <w:vAlign w:val="center"/>
            <w:hideMark/>
          </w:tcPr>
          <w:p w14:paraId="249C05A5" w14:textId="752CC98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1.125,00 €</w:t>
            </w:r>
          </w:p>
        </w:tc>
        <w:tc>
          <w:tcPr>
            <w:tcW w:w="772" w:type="dxa"/>
            <w:tcBorders>
              <w:top w:val="nil"/>
              <w:left w:val="nil"/>
              <w:bottom w:val="single" w:sz="8" w:space="0" w:color="1F497D"/>
              <w:right w:val="single" w:sz="8" w:space="0" w:color="1F497D"/>
            </w:tcBorders>
            <w:shd w:val="clear" w:color="auto" w:fill="auto"/>
            <w:vAlign w:val="center"/>
            <w:hideMark/>
          </w:tcPr>
          <w:p w14:paraId="1091599F" w14:textId="6A295D46"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25</w:t>
            </w:r>
          </w:p>
        </w:tc>
        <w:tc>
          <w:tcPr>
            <w:tcW w:w="1164" w:type="dxa"/>
            <w:tcBorders>
              <w:top w:val="single" w:sz="8" w:space="0" w:color="1F497D"/>
              <w:left w:val="nil"/>
              <w:bottom w:val="nil"/>
              <w:right w:val="single" w:sz="8" w:space="0" w:color="1F497D"/>
            </w:tcBorders>
            <w:shd w:val="clear" w:color="auto" w:fill="auto"/>
            <w:vAlign w:val="center"/>
            <w:hideMark/>
          </w:tcPr>
          <w:p w14:paraId="3327D199" w14:textId="325694F4"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767,12 €</w:t>
            </w:r>
          </w:p>
        </w:tc>
        <w:tc>
          <w:tcPr>
            <w:tcW w:w="1151" w:type="dxa"/>
            <w:tcBorders>
              <w:top w:val="single" w:sz="8" w:space="0" w:color="1F497D"/>
              <w:left w:val="nil"/>
              <w:bottom w:val="nil"/>
              <w:right w:val="single" w:sz="8" w:space="0" w:color="1F497D"/>
            </w:tcBorders>
            <w:shd w:val="clear" w:color="auto" w:fill="auto"/>
            <w:vAlign w:val="center"/>
            <w:hideMark/>
          </w:tcPr>
          <w:p w14:paraId="19A0B433" w14:textId="2C7AB3F9"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770,48 €</w:t>
            </w:r>
          </w:p>
        </w:tc>
        <w:tc>
          <w:tcPr>
            <w:tcW w:w="1098" w:type="dxa"/>
            <w:tcBorders>
              <w:top w:val="single" w:sz="8" w:space="0" w:color="1F497D"/>
              <w:left w:val="nil"/>
              <w:bottom w:val="nil"/>
              <w:right w:val="single" w:sz="8" w:space="0" w:color="1F497D"/>
            </w:tcBorders>
            <w:shd w:val="clear" w:color="auto" w:fill="auto"/>
            <w:vAlign w:val="center"/>
            <w:hideMark/>
          </w:tcPr>
          <w:p w14:paraId="452DC54B" w14:textId="7BAC7D91"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770,42 €</w:t>
            </w:r>
          </w:p>
        </w:tc>
        <w:tc>
          <w:tcPr>
            <w:tcW w:w="728" w:type="dxa"/>
            <w:tcBorders>
              <w:top w:val="single" w:sz="8" w:space="0" w:color="1F497D"/>
              <w:left w:val="nil"/>
              <w:bottom w:val="nil"/>
              <w:right w:val="single" w:sz="8" w:space="0" w:color="1F497D"/>
            </w:tcBorders>
            <w:shd w:val="clear" w:color="auto" w:fill="auto"/>
            <w:vAlign w:val="center"/>
            <w:hideMark/>
          </w:tcPr>
          <w:p w14:paraId="07F6B401" w14:textId="5225573F"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4,303%</w:t>
            </w:r>
          </w:p>
        </w:tc>
        <w:tc>
          <w:tcPr>
            <w:tcW w:w="1263" w:type="dxa"/>
            <w:tcBorders>
              <w:top w:val="single" w:sz="8" w:space="0" w:color="1F497D"/>
              <w:left w:val="nil"/>
              <w:bottom w:val="nil"/>
              <w:right w:val="single" w:sz="8" w:space="0" w:color="1F497D"/>
            </w:tcBorders>
            <w:shd w:val="clear" w:color="auto" w:fill="auto"/>
            <w:vAlign w:val="center"/>
            <w:hideMark/>
          </w:tcPr>
          <w:p w14:paraId="1E64311B" w14:textId="3B39FD33"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242.115,94 €</w:t>
            </w:r>
          </w:p>
        </w:tc>
        <w:tc>
          <w:tcPr>
            <w:tcW w:w="1240" w:type="dxa"/>
            <w:tcBorders>
              <w:top w:val="single" w:sz="8" w:space="0" w:color="1F497D"/>
              <w:left w:val="nil"/>
              <w:bottom w:val="nil"/>
              <w:right w:val="single" w:sz="8" w:space="0" w:color="1F497D"/>
            </w:tcBorders>
            <w:shd w:val="clear" w:color="auto" w:fill="auto"/>
            <w:vAlign w:val="center"/>
            <w:hideMark/>
          </w:tcPr>
          <w:p w14:paraId="04BC88C4" w14:textId="0E6C2004"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92.115,94 €</w:t>
            </w:r>
          </w:p>
        </w:tc>
        <w:tc>
          <w:tcPr>
            <w:tcW w:w="1280" w:type="dxa"/>
            <w:tcBorders>
              <w:top w:val="single" w:sz="8" w:space="0" w:color="1F497D"/>
              <w:left w:val="nil"/>
              <w:bottom w:val="nil"/>
              <w:right w:val="single" w:sz="8" w:space="0" w:color="1F497D"/>
            </w:tcBorders>
            <w:shd w:val="clear" w:color="auto" w:fill="auto"/>
            <w:vAlign w:val="center"/>
            <w:hideMark/>
          </w:tcPr>
          <w:p w14:paraId="4FD78445" w14:textId="6E81BBC0"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80.740,74 €</w:t>
            </w:r>
          </w:p>
        </w:tc>
      </w:tr>
      <w:tr w:rsidR="000B611C" w:rsidRPr="000B611C" w14:paraId="2D3FFB65" w14:textId="77777777" w:rsidTr="000B611C">
        <w:trPr>
          <w:gridAfter w:val="1"/>
          <w:wAfter w:w="9" w:type="dxa"/>
          <w:trHeight w:val="295"/>
        </w:trPr>
        <w:tc>
          <w:tcPr>
            <w:tcW w:w="418" w:type="dxa"/>
            <w:vMerge/>
            <w:tcBorders>
              <w:top w:val="single" w:sz="8" w:space="0" w:color="1F497D"/>
              <w:left w:val="single" w:sz="8" w:space="0" w:color="1F497D"/>
              <w:bottom w:val="single" w:sz="8" w:space="0" w:color="1F497D"/>
              <w:right w:val="single" w:sz="8" w:space="0" w:color="1F497D"/>
            </w:tcBorders>
            <w:vAlign w:val="center"/>
            <w:hideMark/>
          </w:tcPr>
          <w:p w14:paraId="2C9D477F" w14:textId="77777777" w:rsidR="000B611C" w:rsidRPr="000B611C" w:rsidRDefault="000B611C" w:rsidP="000B611C">
            <w:pPr>
              <w:widowControl/>
              <w:rPr>
                <w:rFonts w:ascii="Inconsolata" w:eastAsia="Times New Roman" w:hAnsi="Inconsolata" w:cs="Calibri"/>
                <w:b/>
                <w:bCs/>
                <w:sz w:val="18"/>
                <w:szCs w:val="18"/>
              </w:rPr>
            </w:pPr>
          </w:p>
        </w:tc>
        <w:tc>
          <w:tcPr>
            <w:tcW w:w="2035" w:type="dxa"/>
            <w:tcBorders>
              <w:top w:val="single" w:sz="8" w:space="0" w:color="1F497D"/>
              <w:left w:val="nil"/>
              <w:bottom w:val="nil"/>
              <w:right w:val="single" w:sz="8" w:space="0" w:color="1F497D"/>
            </w:tcBorders>
            <w:shd w:val="clear" w:color="000000" w:fill="EEECE1"/>
            <w:vAlign w:val="center"/>
            <w:hideMark/>
          </w:tcPr>
          <w:p w14:paraId="28CCAAF4"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FIXA 15 -60</w:t>
            </w:r>
          </w:p>
        </w:tc>
        <w:tc>
          <w:tcPr>
            <w:tcW w:w="591" w:type="dxa"/>
            <w:tcBorders>
              <w:top w:val="nil"/>
              <w:left w:val="nil"/>
              <w:bottom w:val="single" w:sz="8" w:space="0" w:color="1F497D"/>
              <w:right w:val="nil"/>
            </w:tcBorders>
            <w:shd w:val="clear" w:color="auto" w:fill="auto"/>
            <w:vAlign w:val="center"/>
            <w:hideMark/>
          </w:tcPr>
          <w:p w14:paraId="4EC727FC"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3,50%</w:t>
            </w:r>
          </w:p>
        </w:tc>
        <w:tc>
          <w:tcPr>
            <w:tcW w:w="1129" w:type="dxa"/>
            <w:tcBorders>
              <w:top w:val="single" w:sz="8" w:space="0" w:color="1F497D"/>
              <w:left w:val="nil"/>
              <w:bottom w:val="nil"/>
              <w:right w:val="single" w:sz="8" w:space="0" w:color="1F497D"/>
            </w:tcBorders>
            <w:shd w:val="clear" w:color="auto" w:fill="auto"/>
            <w:vAlign w:val="center"/>
            <w:hideMark/>
          </w:tcPr>
          <w:p w14:paraId="4955C41D"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180 meses</w:t>
            </w:r>
          </w:p>
        </w:tc>
        <w:tc>
          <w:tcPr>
            <w:tcW w:w="1294" w:type="dxa"/>
            <w:gridSpan w:val="2"/>
            <w:vMerge w:val="restart"/>
            <w:tcBorders>
              <w:top w:val="single" w:sz="8" w:space="0" w:color="1F497D"/>
              <w:left w:val="single" w:sz="8" w:space="0" w:color="1F497D"/>
              <w:bottom w:val="single" w:sz="8" w:space="0" w:color="1F497D"/>
              <w:right w:val="single" w:sz="8" w:space="0" w:color="1F497D"/>
            </w:tcBorders>
            <w:shd w:val="clear" w:color="auto" w:fill="auto"/>
            <w:vAlign w:val="center"/>
            <w:hideMark/>
          </w:tcPr>
          <w:p w14:paraId="7A517701"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 </w:t>
            </w:r>
          </w:p>
        </w:tc>
        <w:tc>
          <w:tcPr>
            <w:tcW w:w="789" w:type="dxa"/>
            <w:tcBorders>
              <w:top w:val="single" w:sz="8" w:space="0" w:color="1F497D"/>
              <w:left w:val="nil"/>
              <w:bottom w:val="nil"/>
              <w:right w:val="nil"/>
            </w:tcBorders>
            <w:shd w:val="clear" w:color="auto" w:fill="auto"/>
            <w:vAlign w:val="center"/>
            <w:hideMark/>
          </w:tcPr>
          <w:p w14:paraId="224F65D7"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0,75%</w:t>
            </w:r>
          </w:p>
        </w:tc>
        <w:tc>
          <w:tcPr>
            <w:tcW w:w="414" w:type="dxa"/>
            <w:tcBorders>
              <w:top w:val="nil"/>
              <w:left w:val="nil"/>
              <w:bottom w:val="single" w:sz="8" w:space="0" w:color="1F497D"/>
              <w:right w:val="nil"/>
            </w:tcBorders>
            <w:shd w:val="clear" w:color="auto" w:fill="auto"/>
            <w:vAlign w:val="center"/>
            <w:hideMark/>
          </w:tcPr>
          <w:p w14:paraId="5B02A1FA"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71" w:type="dxa"/>
            <w:tcBorders>
              <w:top w:val="nil"/>
              <w:left w:val="nil"/>
              <w:bottom w:val="single" w:sz="8" w:space="0" w:color="1F497D"/>
              <w:right w:val="single" w:sz="8" w:space="0" w:color="1F497D"/>
            </w:tcBorders>
            <w:shd w:val="clear" w:color="auto" w:fill="auto"/>
            <w:vAlign w:val="center"/>
            <w:hideMark/>
          </w:tcPr>
          <w:p w14:paraId="0F0CC87E"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1.125,00 €</w:t>
            </w:r>
          </w:p>
        </w:tc>
        <w:tc>
          <w:tcPr>
            <w:tcW w:w="772" w:type="dxa"/>
            <w:tcBorders>
              <w:top w:val="nil"/>
              <w:left w:val="nil"/>
              <w:bottom w:val="single" w:sz="8" w:space="0" w:color="1F497D"/>
              <w:right w:val="single" w:sz="8" w:space="0" w:color="1F497D"/>
            </w:tcBorders>
            <w:shd w:val="clear" w:color="auto" w:fill="auto"/>
            <w:vAlign w:val="center"/>
            <w:hideMark/>
          </w:tcPr>
          <w:p w14:paraId="787446FD"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15</w:t>
            </w:r>
          </w:p>
        </w:tc>
        <w:tc>
          <w:tcPr>
            <w:tcW w:w="1164" w:type="dxa"/>
            <w:tcBorders>
              <w:top w:val="single" w:sz="8" w:space="0" w:color="1F497D"/>
              <w:left w:val="nil"/>
              <w:bottom w:val="nil"/>
              <w:right w:val="single" w:sz="8" w:space="0" w:color="1F497D"/>
            </w:tcBorders>
            <w:shd w:val="clear" w:color="auto" w:fill="auto"/>
            <w:vAlign w:val="center"/>
            <w:hideMark/>
          </w:tcPr>
          <w:p w14:paraId="1FD4411D"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1.072,32 €</w:t>
            </w:r>
          </w:p>
        </w:tc>
        <w:tc>
          <w:tcPr>
            <w:tcW w:w="1151" w:type="dxa"/>
            <w:tcBorders>
              <w:top w:val="single" w:sz="8" w:space="0" w:color="1F497D"/>
              <w:left w:val="nil"/>
              <w:bottom w:val="nil"/>
              <w:right w:val="single" w:sz="8" w:space="0" w:color="1F497D"/>
            </w:tcBorders>
            <w:shd w:val="clear" w:color="auto" w:fill="auto"/>
            <w:vAlign w:val="center"/>
            <w:hideMark/>
          </w:tcPr>
          <w:p w14:paraId="2CD2A9E9"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 </w:t>
            </w:r>
          </w:p>
        </w:tc>
        <w:tc>
          <w:tcPr>
            <w:tcW w:w="1098" w:type="dxa"/>
            <w:tcBorders>
              <w:top w:val="single" w:sz="8" w:space="0" w:color="1F497D"/>
              <w:left w:val="nil"/>
              <w:bottom w:val="nil"/>
              <w:right w:val="single" w:sz="8" w:space="0" w:color="1F497D"/>
            </w:tcBorders>
            <w:shd w:val="clear" w:color="auto" w:fill="auto"/>
            <w:vAlign w:val="center"/>
            <w:hideMark/>
          </w:tcPr>
          <w:p w14:paraId="28CD2836"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1.073,15 €</w:t>
            </w:r>
          </w:p>
        </w:tc>
        <w:tc>
          <w:tcPr>
            <w:tcW w:w="728" w:type="dxa"/>
            <w:tcBorders>
              <w:top w:val="single" w:sz="8" w:space="0" w:color="1F497D"/>
              <w:left w:val="nil"/>
              <w:bottom w:val="nil"/>
              <w:right w:val="single" w:sz="8" w:space="0" w:color="1F497D"/>
            </w:tcBorders>
            <w:shd w:val="clear" w:color="auto" w:fill="auto"/>
            <w:vAlign w:val="center"/>
            <w:hideMark/>
          </w:tcPr>
          <w:p w14:paraId="618C6DEA"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4,171%</w:t>
            </w:r>
          </w:p>
        </w:tc>
        <w:tc>
          <w:tcPr>
            <w:tcW w:w="1263" w:type="dxa"/>
            <w:tcBorders>
              <w:top w:val="single" w:sz="8" w:space="0" w:color="1F497D"/>
              <w:left w:val="nil"/>
              <w:bottom w:val="nil"/>
              <w:right w:val="single" w:sz="8" w:space="0" w:color="1F497D"/>
            </w:tcBorders>
            <w:shd w:val="clear" w:color="auto" w:fill="auto"/>
            <w:vAlign w:val="center"/>
            <w:hideMark/>
          </w:tcPr>
          <w:p w14:paraId="6361A317"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200.400,03 €</w:t>
            </w:r>
          </w:p>
        </w:tc>
        <w:tc>
          <w:tcPr>
            <w:tcW w:w="1240" w:type="dxa"/>
            <w:tcBorders>
              <w:top w:val="single" w:sz="8" w:space="0" w:color="1F497D"/>
              <w:left w:val="nil"/>
              <w:bottom w:val="nil"/>
              <w:right w:val="single" w:sz="8" w:space="0" w:color="1F497D"/>
            </w:tcBorders>
            <w:shd w:val="clear" w:color="auto" w:fill="auto"/>
            <w:vAlign w:val="center"/>
            <w:hideMark/>
          </w:tcPr>
          <w:p w14:paraId="33BA9793"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50.400,03 €</w:t>
            </w:r>
          </w:p>
        </w:tc>
        <w:tc>
          <w:tcPr>
            <w:tcW w:w="1280" w:type="dxa"/>
            <w:tcBorders>
              <w:top w:val="single" w:sz="8" w:space="0" w:color="1F497D"/>
              <w:left w:val="nil"/>
              <w:bottom w:val="nil"/>
              <w:right w:val="single" w:sz="8" w:space="0" w:color="1F497D"/>
            </w:tcBorders>
            <w:shd w:val="clear" w:color="auto" w:fill="auto"/>
            <w:vAlign w:val="center"/>
            <w:hideMark/>
          </w:tcPr>
          <w:p w14:paraId="1855C3A9"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43.018,43 €</w:t>
            </w:r>
          </w:p>
        </w:tc>
      </w:tr>
      <w:tr w:rsidR="000B611C" w:rsidRPr="000B611C" w14:paraId="37A2792A" w14:textId="77777777" w:rsidTr="000B611C">
        <w:trPr>
          <w:gridAfter w:val="1"/>
          <w:wAfter w:w="9" w:type="dxa"/>
          <w:trHeight w:val="295"/>
        </w:trPr>
        <w:tc>
          <w:tcPr>
            <w:tcW w:w="418" w:type="dxa"/>
            <w:vMerge/>
            <w:tcBorders>
              <w:top w:val="single" w:sz="8" w:space="0" w:color="1F497D"/>
              <w:left w:val="single" w:sz="8" w:space="0" w:color="1F497D"/>
              <w:bottom w:val="single" w:sz="8" w:space="0" w:color="1F497D"/>
              <w:right w:val="single" w:sz="8" w:space="0" w:color="1F497D"/>
            </w:tcBorders>
            <w:vAlign w:val="center"/>
            <w:hideMark/>
          </w:tcPr>
          <w:p w14:paraId="0A9C12BC" w14:textId="77777777" w:rsidR="000B611C" w:rsidRPr="000B611C" w:rsidRDefault="000B611C" w:rsidP="000B611C">
            <w:pPr>
              <w:widowControl/>
              <w:rPr>
                <w:rFonts w:ascii="Inconsolata" w:eastAsia="Times New Roman" w:hAnsi="Inconsolata" w:cs="Calibri"/>
                <w:b/>
                <w:bCs/>
                <w:sz w:val="18"/>
                <w:szCs w:val="18"/>
              </w:rPr>
            </w:pPr>
          </w:p>
        </w:tc>
        <w:tc>
          <w:tcPr>
            <w:tcW w:w="2035" w:type="dxa"/>
            <w:tcBorders>
              <w:top w:val="single" w:sz="8" w:space="0" w:color="1F497D"/>
              <w:left w:val="nil"/>
              <w:bottom w:val="nil"/>
              <w:right w:val="single" w:sz="8" w:space="0" w:color="1F497D"/>
            </w:tcBorders>
            <w:shd w:val="clear" w:color="000000" w:fill="EEECE1"/>
            <w:vAlign w:val="center"/>
            <w:hideMark/>
          </w:tcPr>
          <w:p w14:paraId="20875CE3"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FIXA 15 -80</w:t>
            </w:r>
          </w:p>
        </w:tc>
        <w:tc>
          <w:tcPr>
            <w:tcW w:w="591" w:type="dxa"/>
            <w:tcBorders>
              <w:top w:val="nil"/>
              <w:left w:val="nil"/>
              <w:bottom w:val="single" w:sz="8" w:space="0" w:color="1F497D"/>
              <w:right w:val="nil"/>
            </w:tcBorders>
            <w:shd w:val="clear" w:color="auto" w:fill="auto"/>
            <w:vAlign w:val="center"/>
            <w:hideMark/>
          </w:tcPr>
          <w:p w14:paraId="040338D9"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3,60%</w:t>
            </w:r>
          </w:p>
        </w:tc>
        <w:tc>
          <w:tcPr>
            <w:tcW w:w="1129" w:type="dxa"/>
            <w:tcBorders>
              <w:top w:val="single" w:sz="8" w:space="0" w:color="1F497D"/>
              <w:left w:val="nil"/>
              <w:bottom w:val="nil"/>
              <w:right w:val="single" w:sz="8" w:space="0" w:color="1F497D"/>
            </w:tcBorders>
            <w:shd w:val="clear" w:color="auto" w:fill="auto"/>
            <w:vAlign w:val="center"/>
            <w:hideMark/>
          </w:tcPr>
          <w:p w14:paraId="0AA8A225"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180 meses</w:t>
            </w:r>
          </w:p>
        </w:tc>
        <w:tc>
          <w:tcPr>
            <w:tcW w:w="1294" w:type="dxa"/>
            <w:gridSpan w:val="2"/>
            <w:vMerge/>
            <w:tcBorders>
              <w:top w:val="single" w:sz="8" w:space="0" w:color="1F497D"/>
              <w:left w:val="nil"/>
              <w:bottom w:val="nil"/>
              <w:right w:val="single" w:sz="8" w:space="0" w:color="1F497D"/>
            </w:tcBorders>
            <w:vAlign w:val="center"/>
            <w:hideMark/>
          </w:tcPr>
          <w:p w14:paraId="02611998" w14:textId="77777777" w:rsidR="000B611C" w:rsidRPr="000B611C" w:rsidRDefault="000B611C" w:rsidP="000B611C">
            <w:pPr>
              <w:widowControl/>
              <w:rPr>
                <w:rFonts w:ascii="Inconsolata" w:eastAsia="Times New Roman" w:hAnsi="Inconsolata" w:cs="Calibri"/>
                <w:b/>
                <w:bCs/>
                <w:sz w:val="18"/>
                <w:szCs w:val="18"/>
              </w:rPr>
            </w:pPr>
          </w:p>
        </w:tc>
        <w:tc>
          <w:tcPr>
            <w:tcW w:w="789" w:type="dxa"/>
            <w:tcBorders>
              <w:top w:val="single" w:sz="8" w:space="0" w:color="1F497D"/>
              <w:left w:val="nil"/>
              <w:bottom w:val="nil"/>
              <w:right w:val="nil"/>
            </w:tcBorders>
            <w:shd w:val="clear" w:color="auto" w:fill="auto"/>
            <w:vAlign w:val="center"/>
            <w:hideMark/>
          </w:tcPr>
          <w:p w14:paraId="621F9FE1"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0,75%</w:t>
            </w:r>
          </w:p>
        </w:tc>
        <w:tc>
          <w:tcPr>
            <w:tcW w:w="414" w:type="dxa"/>
            <w:tcBorders>
              <w:top w:val="nil"/>
              <w:left w:val="nil"/>
              <w:bottom w:val="single" w:sz="8" w:space="0" w:color="1F497D"/>
              <w:right w:val="nil"/>
            </w:tcBorders>
            <w:shd w:val="clear" w:color="auto" w:fill="auto"/>
            <w:vAlign w:val="center"/>
            <w:hideMark/>
          </w:tcPr>
          <w:p w14:paraId="72455567"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71" w:type="dxa"/>
            <w:tcBorders>
              <w:top w:val="nil"/>
              <w:left w:val="nil"/>
              <w:bottom w:val="single" w:sz="8" w:space="0" w:color="1F497D"/>
              <w:right w:val="single" w:sz="8" w:space="0" w:color="1F497D"/>
            </w:tcBorders>
            <w:shd w:val="clear" w:color="auto" w:fill="auto"/>
            <w:vAlign w:val="center"/>
            <w:hideMark/>
          </w:tcPr>
          <w:p w14:paraId="68EA3904"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1.125,00 €</w:t>
            </w:r>
          </w:p>
        </w:tc>
        <w:tc>
          <w:tcPr>
            <w:tcW w:w="772" w:type="dxa"/>
            <w:tcBorders>
              <w:top w:val="nil"/>
              <w:left w:val="nil"/>
              <w:bottom w:val="single" w:sz="8" w:space="0" w:color="1F497D"/>
              <w:right w:val="single" w:sz="8" w:space="0" w:color="1F497D"/>
            </w:tcBorders>
            <w:shd w:val="clear" w:color="auto" w:fill="auto"/>
            <w:vAlign w:val="center"/>
            <w:hideMark/>
          </w:tcPr>
          <w:p w14:paraId="7C9A3E2B"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15</w:t>
            </w:r>
          </w:p>
        </w:tc>
        <w:tc>
          <w:tcPr>
            <w:tcW w:w="1164" w:type="dxa"/>
            <w:tcBorders>
              <w:top w:val="single" w:sz="8" w:space="0" w:color="1F497D"/>
              <w:left w:val="nil"/>
              <w:bottom w:val="nil"/>
              <w:right w:val="single" w:sz="8" w:space="0" w:color="1F497D"/>
            </w:tcBorders>
            <w:shd w:val="clear" w:color="auto" w:fill="auto"/>
            <w:vAlign w:val="center"/>
            <w:hideMark/>
          </w:tcPr>
          <w:p w14:paraId="444FF128"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1.079,71 €</w:t>
            </w:r>
          </w:p>
        </w:tc>
        <w:tc>
          <w:tcPr>
            <w:tcW w:w="1151" w:type="dxa"/>
            <w:tcBorders>
              <w:top w:val="nil"/>
              <w:left w:val="nil"/>
              <w:bottom w:val="nil"/>
              <w:right w:val="single" w:sz="8" w:space="0" w:color="1F497D"/>
            </w:tcBorders>
            <w:shd w:val="clear" w:color="auto" w:fill="auto"/>
            <w:vAlign w:val="center"/>
            <w:hideMark/>
          </w:tcPr>
          <w:p w14:paraId="49E356FC"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 </w:t>
            </w:r>
          </w:p>
        </w:tc>
        <w:tc>
          <w:tcPr>
            <w:tcW w:w="1098" w:type="dxa"/>
            <w:tcBorders>
              <w:top w:val="single" w:sz="8" w:space="0" w:color="1F497D"/>
              <w:left w:val="nil"/>
              <w:bottom w:val="nil"/>
              <w:right w:val="single" w:sz="8" w:space="0" w:color="1F497D"/>
            </w:tcBorders>
            <w:shd w:val="clear" w:color="auto" w:fill="auto"/>
            <w:vAlign w:val="center"/>
            <w:hideMark/>
          </w:tcPr>
          <w:p w14:paraId="318CD804"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1.078,44 €</w:t>
            </w:r>
          </w:p>
        </w:tc>
        <w:tc>
          <w:tcPr>
            <w:tcW w:w="728" w:type="dxa"/>
            <w:tcBorders>
              <w:top w:val="single" w:sz="8" w:space="0" w:color="1F497D"/>
              <w:left w:val="nil"/>
              <w:bottom w:val="nil"/>
              <w:right w:val="single" w:sz="8" w:space="0" w:color="1F497D"/>
            </w:tcBorders>
            <w:shd w:val="clear" w:color="auto" w:fill="auto"/>
            <w:vAlign w:val="center"/>
            <w:hideMark/>
          </w:tcPr>
          <w:p w14:paraId="0347DC76"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4,273%</w:t>
            </w:r>
          </w:p>
        </w:tc>
        <w:tc>
          <w:tcPr>
            <w:tcW w:w="1263" w:type="dxa"/>
            <w:tcBorders>
              <w:top w:val="single" w:sz="8" w:space="0" w:color="1F497D"/>
              <w:left w:val="nil"/>
              <w:bottom w:val="nil"/>
              <w:right w:val="single" w:sz="8" w:space="0" w:color="1F497D"/>
            </w:tcBorders>
            <w:shd w:val="clear" w:color="auto" w:fill="auto"/>
            <w:vAlign w:val="center"/>
            <w:hideMark/>
          </w:tcPr>
          <w:p w14:paraId="76E14785"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201.728,13 €</w:t>
            </w:r>
          </w:p>
        </w:tc>
        <w:tc>
          <w:tcPr>
            <w:tcW w:w="1240" w:type="dxa"/>
            <w:tcBorders>
              <w:top w:val="single" w:sz="8" w:space="0" w:color="1F497D"/>
              <w:left w:val="nil"/>
              <w:bottom w:val="nil"/>
              <w:right w:val="single" w:sz="8" w:space="0" w:color="1F497D"/>
            </w:tcBorders>
            <w:shd w:val="clear" w:color="auto" w:fill="auto"/>
            <w:vAlign w:val="center"/>
            <w:hideMark/>
          </w:tcPr>
          <w:p w14:paraId="3B81C36A"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51.728,13 €</w:t>
            </w:r>
          </w:p>
        </w:tc>
        <w:tc>
          <w:tcPr>
            <w:tcW w:w="1280" w:type="dxa"/>
            <w:tcBorders>
              <w:top w:val="single" w:sz="8" w:space="0" w:color="1F497D"/>
              <w:left w:val="nil"/>
              <w:bottom w:val="nil"/>
              <w:right w:val="single" w:sz="8" w:space="0" w:color="1F497D"/>
            </w:tcBorders>
            <w:shd w:val="clear" w:color="auto" w:fill="auto"/>
            <w:vAlign w:val="center"/>
            <w:hideMark/>
          </w:tcPr>
          <w:p w14:paraId="7C327AEB"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44.346,53 €</w:t>
            </w:r>
          </w:p>
        </w:tc>
      </w:tr>
      <w:tr w:rsidR="000B611C" w:rsidRPr="000B611C" w14:paraId="09B13B06" w14:textId="77777777" w:rsidTr="000B611C">
        <w:trPr>
          <w:gridAfter w:val="1"/>
          <w:wAfter w:w="9" w:type="dxa"/>
          <w:trHeight w:val="295"/>
        </w:trPr>
        <w:tc>
          <w:tcPr>
            <w:tcW w:w="418" w:type="dxa"/>
            <w:vMerge/>
            <w:tcBorders>
              <w:top w:val="single" w:sz="8" w:space="0" w:color="1F497D"/>
              <w:left w:val="single" w:sz="8" w:space="0" w:color="1F497D"/>
              <w:bottom w:val="single" w:sz="8" w:space="0" w:color="1F497D"/>
              <w:right w:val="single" w:sz="8" w:space="0" w:color="1F497D"/>
            </w:tcBorders>
            <w:vAlign w:val="center"/>
            <w:hideMark/>
          </w:tcPr>
          <w:p w14:paraId="6F0F1A65" w14:textId="77777777" w:rsidR="000B611C" w:rsidRPr="000B611C" w:rsidRDefault="000B611C" w:rsidP="000B611C">
            <w:pPr>
              <w:widowControl/>
              <w:rPr>
                <w:rFonts w:ascii="Inconsolata" w:eastAsia="Times New Roman" w:hAnsi="Inconsolata" w:cs="Calibri"/>
                <w:b/>
                <w:bCs/>
                <w:sz w:val="18"/>
                <w:szCs w:val="18"/>
              </w:rPr>
            </w:pPr>
          </w:p>
        </w:tc>
        <w:tc>
          <w:tcPr>
            <w:tcW w:w="2035" w:type="dxa"/>
            <w:tcBorders>
              <w:top w:val="single" w:sz="8" w:space="0" w:color="1F497D"/>
              <w:left w:val="nil"/>
              <w:bottom w:val="nil"/>
              <w:right w:val="single" w:sz="8" w:space="0" w:color="1F497D"/>
            </w:tcBorders>
            <w:shd w:val="clear" w:color="000000" w:fill="EEECE1"/>
            <w:vAlign w:val="center"/>
            <w:hideMark/>
          </w:tcPr>
          <w:p w14:paraId="3174823D"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FIXA 20 -60</w:t>
            </w:r>
          </w:p>
        </w:tc>
        <w:tc>
          <w:tcPr>
            <w:tcW w:w="591" w:type="dxa"/>
            <w:tcBorders>
              <w:top w:val="nil"/>
              <w:left w:val="nil"/>
              <w:bottom w:val="single" w:sz="8" w:space="0" w:color="1F497D"/>
              <w:right w:val="nil"/>
            </w:tcBorders>
            <w:shd w:val="clear" w:color="auto" w:fill="auto"/>
            <w:vAlign w:val="center"/>
            <w:hideMark/>
          </w:tcPr>
          <w:p w14:paraId="5DB52737"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3,55%</w:t>
            </w:r>
          </w:p>
        </w:tc>
        <w:tc>
          <w:tcPr>
            <w:tcW w:w="1129" w:type="dxa"/>
            <w:tcBorders>
              <w:top w:val="single" w:sz="8" w:space="0" w:color="1F497D"/>
              <w:left w:val="nil"/>
              <w:bottom w:val="nil"/>
              <w:right w:val="single" w:sz="8" w:space="0" w:color="1F497D"/>
            </w:tcBorders>
            <w:shd w:val="clear" w:color="auto" w:fill="auto"/>
            <w:vAlign w:val="center"/>
            <w:hideMark/>
          </w:tcPr>
          <w:p w14:paraId="09AE46A5"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240 meses</w:t>
            </w:r>
          </w:p>
        </w:tc>
        <w:tc>
          <w:tcPr>
            <w:tcW w:w="1294" w:type="dxa"/>
            <w:gridSpan w:val="2"/>
            <w:vMerge/>
            <w:tcBorders>
              <w:top w:val="single" w:sz="8" w:space="0" w:color="1F497D"/>
              <w:left w:val="nil"/>
              <w:bottom w:val="nil"/>
              <w:right w:val="single" w:sz="8" w:space="0" w:color="1F497D"/>
            </w:tcBorders>
            <w:vAlign w:val="center"/>
            <w:hideMark/>
          </w:tcPr>
          <w:p w14:paraId="7DD8DD5D" w14:textId="77777777" w:rsidR="000B611C" w:rsidRPr="000B611C" w:rsidRDefault="000B611C" w:rsidP="000B611C">
            <w:pPr>
              <w:widowControl/>
              <w:rPr>
                <w:rFonts w:ascii="Inconsolata" w:eastAsia="Times New Roman" w:hAnsi="Inconsolata" w:cs="Calibri"/>
                <w:b/>
                <w:bCs/>
                <w:sz w:val="18"/>
                <w:szCs w:val="18"/>
              </w:rPr>
            </w:pPr>
          </w:p>
        </w:tc>
        <w:tc>
          <w:tcPr>
            <w:tcW w:w="789" w:type="dxa"/>
            <w:tcBorders>
              <w:top w:val="single" w:sz="8" w:space="0" w:color="1F497D"/>
              <w:left w:val="nil"/>
              <w:bottom w:val="nil"/>
              <w:right w:val="nil"/>
            </w:tcBorders>
            <w:shd w:val="clear" w:color="auto" w:fill="auto"/>
            <w:vAlign w:val="center"/>
            <w:hideMark/>
          </w:tcPr>
          <w:p w14:paraId="03B1262F"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0,75%</w:t>
            </w:r>
          </w:p>
        </w:tc>
        <w:tc>
          <w:tcPr>
            <w:tcW w:w="414" w:type="dxa"/>
            <w:tcBorders>
              <w:top w:val="nil"/>
              <w:left w:val="nil"/>
              <w:bottom w:val="single" w:sz="8" w:space="0" w:color="1F497D"/>
              <w:right w:val="nil"/>
            </w:tcBorders>
            <w:shd w:val="clear" w:color="auto" w:fill="auto"/>
            <w:vAlign w:val="center"/>
            <w:hideMark/>
          </w:tcPr>
          <w:p w14:paraId="3E12940B"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71" w:type="dxa"/>
            <w:tcBorders>
              <w:top w:val="nil"/>
              <w:left w:val="nil"/>
              <w:bottom w:val="single" w:sz="8" w:space="0" w:color="1F497D"/>
              <w:right w:val="single" w:sz="8" w:space="0" w:color="1F497D"/>
            </w:tcBorders>
            <w:shd w:val="clear" w:color="auto" w:fill="auto"/>
            <w:vAlign w:val="center"/>
            <w:hideMark/>
          </w:tcPr>
          <w:p w14:paraId="69C641F6"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1.125,00 €</w:t>
            </w:r>
          </w:p>
        </w:tc>
        <w:tc>
          <w:tcPr>
            <w:tcW w:w="772" w:type="dxa"/>
            <w:tcBorders>
              <w:top w:val="nil"/>
              <w:left w:val="nil"/>
              <w:bottom w:val="single" w:sz="8" w:space="0" w:color="1F497D"/>
              <w:right w:val="single" w:sz="8" w:space="0" w:color="1F497D"/>
            </w:tcBorders>
            <w:shd w:val="clear" w:color="auto" w:fill="auto"/>
            <w:vAlign w:val="center"/>
            <w:hideMark/>
          </w:tcPr>
          <w:p w14:paraId="75DD5DA5"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20</w:t>
            </w:r>
          </w:p>
        </w:tc>
        <w:tc>
          <w:tcPr>
            <w:tcW w:w="1164" w:type="dxa"/>
            <w:tcBorders>
              <w:top w:val="single" w:sz="8" w:space="0" w:color="1F497D"/>
              <w:left w:val="nil"/>
              <w:bottom w:val="nil"/>
              <w:right w:val="single" w:sz="8" w:space="0" w:color="1F497D"/>
            </w:tcBorders>
            <w:shd w:val="clear" w:color="auto" w:fill="auto"/>
            <w:vAlign w:val="center"/>
            <w:hideMark/>
          </w:tcPr>
          <w:p w14:paraId="485E76A1"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873,80 €</w:t>
            </w:r>
          </w:p>
        </w:tc>
        <w:tc>
          <w:tcPr>
            <w:tcW w:w="1151" w:type="dxa"/>
            <w:tcBorders>
              <w:top w:val="nil"/>
              <w:left w:val="nil"/>
              <w:bottom w:val="nil"/>
              <w:right w:val="single" w:sz="8" w:space="0" w:color="1F497D"/>
            </w:tcBorders>
            <w:shd w:val="clear" w:color="auto" w:fill="auto"/>
            <w:vAlign w:val="center"/>
            <w:hideMark/>
          </w:tcPr>
          <w:p w14:paraId="6AF9E9B5"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 </w:t>
            </w:r>
          </w:p>
        </w:tc>
        <w:tc>
          <w:tcPr>
            <w:tcW w:w="1098" w:type="dxa"/>
            <w:tcBorders>
              <w:top w:val="single" w:sz="8" w:space="0" w:color="1F497D"/>
              <w:left w:val="nil"/>
              <w:bottom w:val="nil"/>
              <w:right w:val="single" w:sz="8" w:space="0" w:color="1F497D"/>
            </w:tcBorders>
            <w:shd w:val="clear" w:color="auto" w:fill="auto"/>
            <w:vAlign w:val="center"/>
            <w:hideMark/>
          </w:tcPr>
          <w:p w14:paraId="1087C230"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873,28 €</w:t>
            </w:r>
          </w:p>
        </w:tc>
        <w:tc>
          <w:tcPr>
            <w:tcW w:w="728" w:type="dxa"/>
            <w:tcBorders>
              <w:top w:val="single" w:sz="8" w:space="0" w:color="1F497D"/>
              <w:left w:val="nil"/>
              <w:bottom w:val="nil"/>
              <w:right w:val="single" w:sz="8" w:space="0" w:color="1F497D"/>
            </w:tcBorders>
            <w:shd w:val="clear" w:color="auto" w:fill="auto"/>
            <w:vAlign w:val="center"/>
            <w:hideMark/>
          </w:tcPr>
          <w:p w14:paraId="4331619C"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4,168%</w:t>
            </w:r>
          </w:p>
        </w:tc>
        <w:tc>
          <w:tcPr>
            <w:tcW w:w="1263" w:type="dxa"/>
            <w:tcBorders>
              <w:top w:val="single" w:sz="8" w:space="0" w:color="1F497D"/>
              <w:left w:val="nil"/>
              <w:bottom w:val="nil"/>
              <w:right w:val="single" w:sz="8" w:space="0" w:color="1F497D"/>
            </w:tcBorders>
            <w:shd w:val="clear" w:color="auto" w:fill="auto"/>
            <w:vAlign w:val="center"/>
            <w:hideMark/>
          </w:tcPr>
          <w:p w14:paraId="587A8406"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219.089,88 €</w:t>
            </w:r>
          </w:p>
        </w:tc>
        <w:tc>
          <w:tcPr>
            <w:tcW w:w="1240" w:type="dxa"/>
            <w:tcBorders>
              <w:top w:val="single" w:sz="8" w:space="0" w:color="1F497D"/>
              <w:left w:val="nil"/>
              <w:bottom w:val="nil"/>
              <w:right w:val="single" w:sz="8" w:space="0" w:color="1F497D"/>
            </w:tcBorders>
            <w:shd w:val="clear" w:color="auto" w:fill="auto"/>
            <w:vAlign w:val="center"/>
            <w:hideMark/>
          </w:tcPr>
          <w:p w14:paraId="6F27B8A9"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69.089,88 €</w:t>
            </w:r>
          </w:p>
        </w:tc>
        <w:tc>
          <w:tcPr>
            <w:tcW w:w="1280" w:type="dxa"/>
            <w:tcBorders>
              <w:top w:val="single" w:sz="8" w:space="0" w:color="1F497D"/>
              <w:left w:val="nil"/>
              <w:bottom w:val="nil"/>
              <w:right w:val="single" w:sz="8" w:space="0" w:color="1F497D"/>
            </w:tcBorders>
            <w:shd w:val="clear" w:color="auto" w:fill="auto"/>
            <w:vAlign w:val="center"/>
            <w:hideMark/>
          </w:tcPr>
          <w:p w14:paraId="61E42D78"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59.711,48 €</w:t>
            </w:r>
          </w:p>
        </w:tc>
      </w:tr>
      <w:tr w:rsidR="000B611C" w:rsidRPr="000B611C" w14:paraId="3E01EAD0" w14:textId="77777777" w:rsidTr="000B611C">
        <w:trPr>
          <w:gridAfter w:val="1"/>
          <w:wAfter w:w="9" w:type="dxa"/>
          <w:trHeight w:val="295"/>
        </w:trPr>
        <w:tc>
          <w:tcPr>
            <w:tcW w:w="418" w:type="dxa"/>
            <w:vMerge/>
            <w:tcBorders>
              <w:top w:val="single" w:sz="8" w:space="0" w:color="1F497D"/>
              <w:left w:val="single" w:sz="8" w:space="0" w:color="1F497D"/>
              <w:bottom w:val="single" w:sz="8" w:space="0" w:color="1F497D"/>
              <w:right w:val="single" w:sz="8" w:space="0" w:color="1F497D"/>
            </w:tcBorders>
            <w:vAlign w:val="center"/>
            <w:hideMark/>
          </w:tcPr>
          <w:p w14:paraId="6F321444" w14:textId="77777777" w:rsidR="000B611C" w:rsidRPr="000B611C" w:rsidRDefault="000B611C" w:rsidP="000B611C">
            <w:pPr>
              <w:widowControl/>
              <w:rPr>
                <w:rFonts w:ascii="Inconsolata" w:eastAsia="Times New Roman" w:hAnsi="Inconsolata" w:cs="Calibri"/>
                <w:b/>
                <w:bCs/>
                <w:sz w:val="18"/>
                <w:szCs w:val="18"/>
              </w:rPr>
            </w:pPr>
          </w:p>
        </w:tc>
        <w:tc>
          <w:tcPr>
            <w:tcW w:w="2035" w:type="dxa"/>
            <w:tcBorders>
              <w:top w:val="single" w:sz="8" w:space="0" w:color="1F497D"/>
              <w:left w:val="nil"/>
              <w:bottom w:val="nil"/>
              <w:right w:val="single" w:sz="8" w:space="0" w:color="1F497D"/>
            </w:tcBorders>
            <w:shd w:val="clear" w:color="000000" w:fill="EEECE1"/>
            <w:vAlign w:val="center"/>
            <w:hideMark/>
          </w:tcPr>
          <w:p w14:paraId="6F4072A8"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FIXA 20 -80</w:t>
            </w:r>
          </w:p>
        </w:tc>
        <w:tc>
          <w:tcPr>
            <w:tcW w:w="591" w:type="dxa"/>
            <w:tcBorders>
              <w:top w:val="nil"/>
              <w:left w:val="nil"/>
              <w:bottom w:val="single" w:sz="8" w:space="0" w:color="1F497D"/>
              <w:right w:val="nil"/>
            </w:tcBorders>
            <w:shd w:val="clear" w:color="auto" w:fill="auto"/>
            <w:vAlign w:val="center"/>
            <w:hideMark/>
          </w:tcPr>
          <w:p w14:paraId="167B7DE9"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3,65%</w:t>
            </w:r>
          </w:p>
        </w:tc>
        <w:tc>
          <w:tcPr>
            <w:tcW w:w="1129" w:type="dxa"/>
            <w:tcBorders>
              <w:top w:val="single" w:sz="8" w:space="0" w:color="1F497D"/>
              <w:left w:val="nil"/>
              <w:bottom w:val="nil"/>
              <w:right w:val="single" w:sz="8" w:space="0" w:color="1F497D"/>
            </w:tcBorders>
            <w:shd w:val="clear" w:color="auto" w:fill="auto"/>
            <w:vAlign w:val="center"/>
            <w:hideMark/>
          </w:tcPr>
          <w:p w14:paraId="1A9A1642"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240 meses</w:t>
            </w:r>
          </w:p>
        </w:tc>
        <w:tc>
          <w:tcPr>
            <w:tcW w:w="1294" w:type="dxa"/>
            <w:gridSpan w:val="2"/>
            <w:vMerge/>
            <w:tcBorders>
              <w:top w:val="single" w:sz="8" w:space="0" w:color="1F497D"/>
              <w:left w:val="nil"/>
              <w:bottom w:val="nil"/>
              <w:right w:val="single" w:sz="8" w:space="0" w:color="1F497D"/>
            </w:tcBorders>
            <w:vAlign w:val="center"/>
            <w:hideMark/>
          </w:tcPr>
          <w:p w14:paraId="2454A7D0" w14:textId="77777777" w:rsidR="000B611C" w:rsidRPr="000B611C" w:rsidRDefault="000B611C" w:rsidP="000B611C">
            <w:pPr>
              <w:widowControl/>
              <w:rPr>
                <w:rFonts w:ascii="Inconsolata" w:eastAsia="Times New Roman" w:hAnsi="Inconsolata" w:cs="Calibri"/>
                <w:b/>
                <w:bCs/>
                <w:sz w:val="18"/>
                <w:szCs w:val="18"/>
              </w:rPr>
            </w:pPr>
          </w:p>
        </w:tc>
        <w:tc>
          <w:tcPr>
            <w:tcW w:w="789" w:type="dxa"/>
            <w:tcBorders>
              <w:top w:val="single" w:sz="8" w:space="0" w:color="1F497D"/>
              <w:left w:val="nil"/>
              <w:bottom w:val="nil"/>
              <w:right w:val="nil"/>
            </w:tcBorders>
            <w:shd w:val="clear" w:color="auto" w:fill="auto"/>
            <w:vAlign w:val="center"/>
            <w:hideMark/>
          </w:tcPr>
          <w:p w14:paraId="5EB69520"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0,75%</w:t>
            </w:r>
          </w:p>
        </w:tc>
        <w:tc>
          <w:tcPr>
            <w:tcW w:w="414" w:type="dxa"/>
            <w:tcBorders>
              <w:top w:val="nil"/>
              <w:left w:val="nil"/>
              <w:bottom w:val="single" w:sz="8" w:space="0" w:color="1F497D"/>
              <w:right w:val="nil"/>
            </w:tcBorders>
            <w:shd w:val="clear" w:color="auto" w:fill="auto"/>
            <w:vAlign w:val="center"/>
            <w:hideMark/>
          </w:tcPr>
          <w:p w14:paraId="1D83E02B"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71" w:type="dxa"/>
            <w:tcBorders>
              <w:top w:val="nil"/>
              <w:left w:val="nil"/>
              <w:bottom w:val="single" w:sz="8" w:space="0" w:color="1F497D"/>
              <w:right w:val="single" w:sz="8" w:space="0" w:color="1F497D"/>
            </w:tcBorders>
            <w:shd w:val="clear" w:color="auto" w:fill="auto"/>
            <w:vAlign w:val="center"/>
            <w:hideMark/>
          </w:tcPr>
          <w:p w14:paraId="673B888B"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1.125,00 €</w:t>
            </w:r>
          </w:p>
        </w:tc>
        <w:tc>
          <w:tcPr>
            <w:tcW w:w="772" w:type="dxa"/>
            <w:tcBorders>
              <w:top w:val="nil"/>
              <w:left w:val="nil"/>
              <w:bottom w:val="single" w:sz="8" w:space="0" w:color="1F497D"/>
              <w:right w:val="single" w:sz="8" w:space="0" w:color="1F497D"/>
            </w:tcBorders>
            <w:shd w:val="clear" w:color="auto" w:fill="auto"/>
            <w:vAlign w:val="center"/>
            <w:hideMark/>
          </w:tcPr>
          <w:p w14:paraId="71F21BCD"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20</w:t>
            </w:r>
          </w:p>
        </w:tc>
        <w:tc>
          <w:tcPr>
            <w:tcW w:w="1164" w:type="dxa"/>
            <w:tcBorders>
              <w:top w:val="single" w:sz="8" w:space="0" w:color="1F497D"/>
              <w:left w:val="nil"/>
              <w:bottom w:val="nil"/>
              <w:right w:val="single" w:sz="8" w:space="0" w:color="1F497D"/>
            </w:tcBorders>
            <w:shd w:val="clear" w:color="auto" w:fill="auto"/>
            <w:vAlign w:val="center"/>
            <w:hideMark/>
          </w:tcPr>
          <w:p w14:paraId="70218978"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881,55 €</w:t>
            </w:r>
          </w:p>
        </w:tc>
        <w:tc>
          <w:tcPr>
            <w:tcW w:w="1151" w:type="dxa"/>
            <w:tcBorders>
              <w:top w:val="nil"/>
              <w:left w:val="nil"/>
              <w:bottom w:val="nil"/>
              <w:right w:val="single" w:sz="8" w:space="0" w:color="1F497D"/>
            </w:tcBorders>
            <w:shd w:val="clear" w:color="auto" w:fill="auto"/>
            <w:vAlign w:val="center"/>
            <w:hideMark/>
          </w:tcPr>
          <w:p w14:paraId="51A3C67D"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 </w:t>
            </w:r>
          </w:p>
        </w:tc>
        <w:tc>
          <w:tcPr>
            <w:tcW w:w="1098" w:type="dxa"/>
            <w:tcBorders>
              <w:top w:val="single" w:sz="8" w:space="0" w:color="1F497D"/>
              <w:left w:val="nil"/>
              <w:bottom w:val="nil"/>
              <w:right w:val="single" w:sz="8" w:space="0" w:color="1F497D"/>
            </w:tcBorders>
            <w:shd w:val="clear" w:color="auto" w:fill="auto"/>
            <w:vAlign w:val="center"/>
            <w:hideMark/>
          </w:tcPr>
          <w:p w14:paraId="13029A08"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880,03 €</w:t>
            </w:r>
          </w:p>
        </w:tc>
        <w:tc>
          <w:tcPr>
            <w:tcW w:w="728" w:type="dxa"/>
            <w:tcBorders>
              <w:top w:val="single" w:sz="8" w:space="0" w:color="1F497D"/>
              <w:left w:val="nil"/>
              <w:bottom w:val="nil"/>
              <w:right w:val="single" w:sz="8" w:space="0" w:color="1F497D"/>
            </w:tcBorders>
            <w:shd w:val="clear" w:color="auto" w:fill="auto"/>
            <w:vAlign w:val="center"/>
            <w:hideMark/>
          </w:tcPr>
          <w:p w14:paraId="65DBD89B"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4,271%</w:t>
            </w:r>
          </w:p>
        </w:tc>
        <w:tc>
          <w:tcPr>
            <w:tcW w:w="1263" w:type="dxa"/>
            <w:tcBorders>
              <w:top w:val="single" w:sz="8" w:space="0" w:color="1F497D"/>
              <w:left w:val="nil"/>
              <w:bottom w:val="nil"/>
              <w:right w:val="single" w:sz="8" w:space="0" w:color="1F497D"/>
            </w:tcBorders>
            <w:shd w:val="clear" w:color="auto" w:fill="auto"/>
            <w:vAlign w:val="center"/>
            <w:hideMark/>
          </w:tcPr>
          <w:p w14:paraId="3E1198E3"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220.948,88 €</w:t>
            </w:r>
          </w:p>
        </w:tc>
        <w:tc>
          <w:tcPr>
            <w:tcW w:w="1240" w:type="dxa"/>
            <w:tcBorders>
              <w:top w:val="single" w:sz="8" w:space="0" w:color="1F497D"/>
              <w:left w:val="nil"/>
              <w:bottom w:val="nil"/>
              <w:right w:val="single" w:sz="8" w:space="0" w:color="1F497D"/>
            </w:tcBorders>
            <w:shd w:val="clear" w:color="auto" w:fill="auto"/>
            <w:vAlign w:val="center"/>
            <w:hideMark/>
          </w:tcPr>
          <w:p w14:paraId="4423097E"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70.948,88 €</w:t>
            </w:r>
          </w:p>
        </w:tc>
        <w:tc>
          <w:tcPr>
            <w:tcW w:w="1280" w:type="dxa"/>
            <w:tcBorders>
              <w:top w:val="single" w:sz="8" w:space="0" w:color="1F497D"/>
              <w:left w:val="nil"/>
              <w:bottom w:val="nil"/>
              <w:right w:val="single" w:sz="8" w:space="0" w:color="1F497D"/>
            </w:tcBorders>
            <w:shd w:val="clear" w:color="auto" w:fill="auto"/>
            <w:vAlign w:val="center"/>
            <w:hideMark/>
          </w:tcPr>
          <w:p w14:paraId="0F2FF620"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61.570,48 €</w:t>
            </w:r>
          </w:p>
        </w:tc>
      </w:tr>
      <w:tr w:rsidR="000B611C" w:rsidRPr="000B611C" w14:paraId="517CCDC6" w14:textId="77777777" w:rsidTr="000B611C">
        <w:trPr>
          <w:gridAfter w:val="1"/>
          <w:wAfter w:w="9" w:type="dxa"/>
          <w:trHeight w:val="295"/>
        </w:trPr>
        <w:tc>
          <w:tcPr>
            <w:tcW w:w="418" w:type="dxa"/>
            <w:vMerge/>
            <w:tcBorders>
              <w:top w:val="single" w:sz="8" w:space="0" w:color="1F497D"/>
              <w:left w:val="single" w:sz="8" w:space="0" w:color="1F497D"/>
              <w:bottom w:val="single" w:sz="8" w:space="0" w:color="1F497D"/>
              <w:right w:val="single" w:sz="8" w:space="0" w:color="1F497D"/>
            </w:tcBorders>
            <w:vAlign w:val="center"/>
            <w:hideMark/>
          </w:tcPr>
          <w:p w14:paraId="6A9A0873" w14:textId="77777777" w:rsidR="000B611C" w:rsidRPr="000B611C" w:rsidRDefault="000B611C" w:rsidP="000B611C">
            <w:pPr>
              <w:widowControl/>
              <w:rPr>
                <w:rFonts w:ascii="Inconsolata" w:eastAsia="Times New Roman" w:hAnsi="Inconsolata" w:cs="Calibri"/>
                <w:b/>
                <w:bCs/>
                <w:sz w:val="18"/>
                <w:szCs w:val="18"/>
              </w:rPr>
            </w:pPr>
          </w:p>
        </w:tc>
        <w:tc>
          <w:tcPr>
            <w:tcW w:w="2035" w:type="dxa"/>
            <w:tcBorders>
              <w:top w:val="single" w:sz="8" w:space="0" w:color="1F497D"/>
              <w:left w:val="nil"/>
              <w:bottom w:val="nil"/>
              <w:right w:val="single" w:sz="8" w:space="0" w:color="1F497D"/>
            </w:tcBorders>
            <w:shd w:val="clear" w:color="000000" w:fill="EEECE1"/>
            <w:vAlign w:val="center"/>
            <w:hideMark/>
          </w:tcPr>
          <w:p w14:paraId="32430A48"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FIXA 30 -60</w:t>
            </w:r>
          </w:p>
        </w:tc>
        <w:tc>
          <w:tcPr>
            <w:tcW w:w="591" w:type="dxa"/>
            <w:tcBorders>
              <w:top w:val="nil"/>
              <w:left w:val="nil"/>
              <w:bottom w:val="single" w:sz="8" w:space="0" w:color="1F497D"/>
              <w:right w:val="nil"/>
            </w:tcBorders>
            <w:shd w:val="clear" w:color="auto" w:fill="auto"/>
            <w:vAlign w:val="center"/>
            <w:hideMark/>
          </w:tcPr>
          <w:p w14:paraId="50EE3237"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3,60%</w:t>
            </w:r>
          </w:p>
        </w:tc>
        <w:tc>
          <w:tcPr>
            <w:tcW w:w="1129" w:type="dxa"/>
            <w:tcBorders>
              <w:top w:val="single" w:sz="8" w:space="0" w:color="1F497D"/>
              <w:left w:val="nil"/>
              <w:bottom w:val="nil"/>
              <w:right w:val="single" w:sz="8" w:space="0" w:color="1F497D"/>
            </w:tcBorders>
            <w:shd w:val="clear" w:color="auto" w:fill="auto"/>
            <w:vAlign w:val="center"/>
            <w:hideMark/>
          </w:tcPr>
          <w:p w14:paraId="5D093B73"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360 meses</w:t>
            </w:r>
          </w:p>
        </w:tc>
        <w:tc>
          <w:tcPr>
            <w:tcW w:w="1294" w:type="dxa"/>
            <w:gridSpan w:val="2"/>
            <w:vMerge/>
            <w:tcBorders>
              <w:top w:val="single" w:sz="8" w:space="0" w:color="1F497D"/>
              <w:left w:val="nil"/>
              <w:bottom w:val="nil"/>
              <w:right w:val="single" w:sz="8" w:space="0" w:color="1F497D"/>
            </w:tcBorders>
            <w:vAlign w:val="center"/>
            <w:hideMark/>
          </w:tcPr>
          <w:p w14:paraId="463A91F4" w14:textId="77777777" w:rsidR="000B611C" w:rsidRPr="000B611C" w:rsidRDefault="000B611C" w:rsidP="000B611C">
            <w:pPr>
              <w:widowControl/>
              <w:rPr>
                <w:rFonts w:ascii="Inconsolata" w:eastAsia="Times New Roman" w:hAnsi="Inconsolata" w:cs="Calibri"/>
                <w:b/>
                <w:bCs/>
                <w:sz w:val="18"/>
                <w:szCs w:val="18"/>
              </w:rPr>
            </w:pPr>
          </w:p>
        </w:tc>
        <w:tc>
          <w:tcPr>
            <w:tcW w:w="789" w:type="dxa"/>
            <w:tcBorders>
              <w:top w:val="single" w:sz="8" w:space="0" w:color="1F497D"/>
              <w:left w:val="nil"/>
              <w:bottom w:val="nil"/>
              <w:right w:val="nil"/>
            </w:tcBorders>
            <w:shd w:val="clear" w:color="auto" w:fill="auto"/>
            <w:vAlign w:val="center"/>
            <w:hideMark/>
          </w:tcPr>
          <w:p w14:paraId="4FFE1C0D"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0,75%</w:t>
            </w:r>
          </w:p>
        </w:tc>
        <w:tc>
          <w:tcPr>
            <w:tcW w:w="414" w:type="dxa"/>
            <w:tcBorders>
              <w:top w:val="nil"/>
              <w:left w:val="nil"/>
              <w:bottom w:val="single" w:sz="8" w:space="0" w:color="1F497D"/>
              <w:right w:val="nil"/>
            </w:tcBorders>
            <w:shd w:val="clear" w:color="auto" w:fill="auto"/>
            <w:vAlign w:val="center"/>
            <w:hideMark/>
          </w:tcPr>
          <w:p w14:paraId="6286F377"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71" w:type="dxa"/>
            <w:tcBorders>
              <w:top w:val="nil"/>
              <w:left w:val="nil"/>
              <w:bottom w:val="single" w:sz="8" w:space="0" w:color="1F497D"/>
              <w:right w:val="single" w:sz="8" w:space="0" w:color="1F497D"/>
            </w:tcBorders>
            <w:shd w:val="clear" w:color="auto" w:fill="auto"/>
            <w:vAlign w:val="center"/>
            <w:hideMark/>
          </w:tcPr>
          <w:p w14:paraId="6E3706C7"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1.125,00 €</w:t>
            </w:r>
          </w:p>
        </w:tc>
        <w:tc>
          <w:tcPr>
            <w:tcW w:w="772" w:type="dxa"/>
            <w:tcBorders>
              <w:top w:val="nil"/>
              <w:left w:val="nil"/>
              <w:bottom w:val="single" w:sz="8" w:space="0" w:color="1F497D"/>
              <w:right w:val="single" w:sz="8" w:space="0" w:color="1F497D"/>
            </w:tcBorders>
            <w:shd w:val="clear" w:color="auto" w:fill="auto"/>
            <w:vAlign w:val="center"/>
            <w:hideMark/>
          </w:tcPr>
          <w:p w14:paraId="500BE55F"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30</w:t>
            </w:r>
          </w:p>
        </w:tc>
        <w:tc>
          <w:tcPr>
            <w:tcW w:w="1164" w:type="dxa"/>
            <w:tcBorders>
              <w:top w:val="single" w:sz="8" w:space="0" w:color="1F497D"/>
              <w:left w:val="nil"/>
              <w:bottom w:val="nil"/>
              <w:right w:val="single" w:sz="8" w:space="0" w:color="1F497D"/>
            </w:tcBorders>
            <w:shd w:val="clear" w:color="auto" w:fill="auto"/>
            <w:vAlign w:val="center"/>
            <w:hideMark/>
          </w:tcPr>
          <w:p w14:paraId="736B48B2"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681,97 €</w:t>
            </w:r>
          </w:p>
        </w:tc>
        <w:tc>
          <w:tcPr>
            <w:tcW w:w="1151" w:type="dxa"/>
            <w:tcBorders>
              <w:top w:val="nil"/>
              <w:left w:val="nil"/>
              <w:bottom w:val="nil"/>
              <w:right w:val="single" w:sz="8" w:space="0" w:color="1F497D"/>
            </w:tcBorders>
            <w:shd w:val="clear" w:color="auto" w:fill="auto"/>
            <w:vAlign w:val="center"/>
            <w:hideMark/>
          </w:tcPr>
          <w:p w14:paraId="75D0D709"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 </w:t>
            </w:r>
          </w:p>
        </w:tc>
        <w:tc>
          <w:tcPr>
            <w:tcW w:w="1098" w:type="dxa"/>
            <w:tcBorders>
              <w:top w:val="single" w:sz="8" w:space="0" w:color="1F497D"/>
              <w:left w:val="nil"/>
              <w:bottom w:val="nil"/>
              <w:right w:val="single" w:sz="8" w:space="0" w:color="1F497D"/>
            </w:tcBorders>
            <w:shd w:val="clear" w:color="auto" w:fill="auto"/>
            <w:vAlign w:val="center"/>
            <w:hideMark/>
          </w:tcPr>
          <w:p w14:paraId="67D67691"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680,62 €</w:t>
            </w:r>
          </w:p>
        </w:tc>
        <w:tc>
          <w:tcPr>
            <w:tcW w:w="728" w:type="dxa"/>
            <w:tcBorders>
              <w:top w:val="single" w:sz="8" w:space="0" w:color="1F497D"/>
              <w:left w:val="nil"/>
              <w:bottom w:val="nil"/>
              <w:right w:val="single" w:sz="8" w:space="0" w:color="1F497D"/>
            </w:tcBorders>
            <w:shd w:val="clear" w:color="auto" w:fill="auto"/>
            <w:vAlign w:val="center"/>
            <w:hideMark/>
          </w:tcPr>
          <w:p w14:paraId="298F9416"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4,151%</w:t>
            </w:r>
          </w:p>
        </w:tc>
        <w:tc>
          <w:tcPr>
            <w:tcW w:w="1263" w:type="dxa"/>
            <w:tcBorders>
              <w:top w:val="single" w:sz="8" w:space="0" w:color="1F497D"/>
              <w:left w:val="nil"/>
              <w:bottom w:val="nil"/>
              <w:right w:val="single" w:sz="8" w:space="0" w:color="1F497D"/>
            </w:tcBorders>
            <w:shd w:val="clear" w:color="auto" w:fill="auto"/>
            <w:vAlign w:val="center"/>
            <w:hideMark/>
          </w:tcPr>
          <w:p w14:paraId="0430C9B1"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258.879,85 €</w:t>
            </w:r>
          </w:p>
        </w:tc>
        <w:tc>
          <w:tcPr>
            <w:tcW w:w="1240" w:type="dxa"/>
            <w:tcBorders>
              <w:top w:val="single" w:sz="8" w:space="0" w:color="1F497D"/>
              <w:left w:val="nil"/>
              <w:bottom w:val="nil"/>
              <w:right w:val="single" w:sz="8" w:space="0" w:color="1F497D"/>
            </w:tcBorders>
            <w:shd w:val="clear" w:color="auto" w:fill="auto"/>
            <w:vAlign w:val="center"/>
            <w:hideMark/>
          </w:tcPr>
          <w:p w14:paraId="5EB63988"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108.879,85 €</w:t>
            </w:r>
          </w:p>
        </w:tc>
        <w:tc>
          <w:tcPr>
            <w:tcW w:w="1280" w:type="dxa"/>
            <w:tcBorders>
              <w:top w:val="single" w:sz="8" w:space="0" w:color="1F497D"/>
              <w:left w:val="nil"/>
              <w:bottom w:val="nil"/>
              <w:right w:val="single" w:sz="8" w:space="0" w:color="1F497D"/>
            </w:tcBorders>
            <w:shd w:val="clear" w:color="auto" w:fill="auto"/>
            <w:vAlign w:val="center"/>
            <w:hideMark/>
          </w:tcPr>
          <w:p w14:paraId="0FC9F305"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95.507,85 €</w:t>
            </w:r>
          </w:p>
        </w:tc>
      </w:tr>
      <w:tr w:rsidR="000B611C" w:rsidRPr="000B611C" w14:paraId="28E892C6" w14:textId="77777777" w:rsidTr="000B611C">
        <w:trPr>
          <w:gridAfter w:val="1"/>
          <w:wAfter w:w="9" w:type="dxa"/>
          <w:trHeight w:val="295"/>
        </w:trPr>
        <w:tc>
          <w:tcPr>
            <w:tcW w:w="418" w:type="dxa"/>
            <w:vMerge/>
            <w:tcBorders>
              <w:top w:val="single" w:sz="8" w:space="0" w:color="1F497D"/>
              <w:left w:val="single" w:sz="8" w:space="0" w:color="1F497D"/>
              <w:bottom w:val="single" w:sz="8" w:space="0" w:color="1F497D"/>
              <w:right w:val="single" w:sz="8" w:space="0" w:color="1F497D"/>
            </w:tcBorders>
            <w:vAlign w:val="center"/>
            <w:hideMark/>
          </w:tcPr>
          <w:p w14:paraId="3BEEFF4B" w14:textId="77777777" w:rsidR="000B611C" w:rsidRPr="000B611C" w:rsidRDefault="000B611C" w:rsidP="000B611C">
            <w:pPr>
              <w:widowControl/>
              <w:rPr>
                <w:rFonts w:ascii="Inconsolata" w:eastAsia="Times New Roman" w:hAnsi="Inconsolata" w:cs="Calibri"/>
                <w:b/>
                <w:bCs/>
                <w:sz w:val="18"/>
                <w:szCs w:val="18"/>
              </w:rPr>
            </w:pPr>
          </w:p>
        </w:tc>
        <w:tc>
          <w:tcPr>
            <w:tcW w:w="2035" w:type="dxa"/>
            <w:tcBorders>
              <w:top w:val="single" w:sz="8" w:space="0" w:color="1F497D"/>
              <w:left w:val="nil"/>
              <w:bottom w:val="nil"/>
              <w:right w:val="single" w:sz="8" w:space="0" w:color="1F497D"/>
            </w:tcBorders>
            <w:shd w:val="clear" w:color="000000" w:fill="EEECE1"/>
            <w:vAlign w:val="center"/>
            <w:hideMark/>
          </w:tcPr>
          <w:p w14:paraId="5AC4BC55"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FIXA 30 -80</w:t>
            </w:r>
          </w:p>
        </w:tc>
        <w:tc>
          <w:tcPr>
            <w:tcW w:w="591" w:type="dxa"/>
            <w:tcBorders>
              <w:top w:val="nil"/>
              <w:left w:val="nil"/>
              <w:bottom w:val="single" w:sz="8" w:space="0" w:color="1F497D"/>
              <w:right w:val="nil"/>
            </w:tcBorders>
            <w:shd w:val="clear" w:color="auto" w:fill="auto"/>
            <w:vAlign w:val="center"/>
            <w:hideMark/>
          </w:tcPr>
          <w:p w14:paraId="4879EBC9"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3,70%</w:t>
            </w:r>
          </w:p>
        </w:tc>
        <w:tc>
          <w:tcPr>
            <w:tcW w:w="1129" w:type="dxa"/>
            <w:tcBorders>
              <w:top w:val="single" w:sz="8" w:space="0" w:color="1F497D"/>
              <w:left w:val="nil"/>
              <w:bottom w:val="nil"/>
              <w:right w:val="single" w:sz="8" w:space="0" w:color="1F497D"/>
            </w:tcBorders>
            <w:shd w:val="clear" w:color="auto" w:fill="auto"/>
            <w:vAlign w:val="center"/>
            <w:hideMark/>
          </w:tcPr>
          <w:p w14:paraId="08574EDF"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360 meses</w:t>
            </w:r>
          </w:p>
        </w:tc>
        <w:tc>
          <w:tcPr>
            <w:tcW w:w="1294" w:type="dxa"/>
            <w:gridSpan w:val="2"/>
            <w:vMerge/>
            <w:tcBorders>
              <w:top w:val="single" w:sz="8" w:space="0" w:color="1F497D"/>
              <w:left w:val="nil"/>
              <w:bottom w:val="nil"/>
              <w:right w:val="single" w:sz="8" w:space="0" w:color="1F497D"/>
            </w:tcBorders>
            <w:vAlign w:val="center"/>
            <w:hideMark/>
          </w:tcPr>
          <w:p w14:paraId="1879741E" w14:textId="77777777" w:rsidR="000B611C" w:rsidRPr="000B611C" w:rsidRDefault="000B611C" w:rsidP="000B611C">
            <w:pPr>
              <w:widowControl/>
              <w:rPr>
                <w:rFonts w:ascii="Inconsolata" w:eastAsia="Times New Roman" w:hAnsi="Inconsolata" w:cs="Calibri"/>
                <w:b/>
                <w:bCs/>
                <w:sz w:val="18"/>
                <w:szCs w:val="18"/>
              </w:rPr>
            </w:pPr>
          </w:p>
        </w:tc>
        <w:tc>
          <w:tcPr>
            <w:tcW w:w="789" w:type="dxa"/>
            <w:tcBorders>
              <w:top w:val="single" w:sz="8" w:space="0" w:color="1F497D"/>
              <w:left w:val="nil"/>
              <w:bottom w:val="nil"/>
              <w:right w:val="nil"/>
            </w:tcBorders>
            <w:shd w:val="clear" w:color="auto" w:fill="auto"/>
            <w:vAlign w:val="center"/>
            <w:hideMark/>
          </w:tcPr>
          <w:p w14:paraId="066851BC"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0,75%</w:t>
            </w:r>
          </w:p>
        </w:tc>
        <w:tc>
          <w:tcPr>
            <w:tcW w:w="414" w:type="dxa"/>
            <w:tcBorders>
              <w:top w:val="nil"/>
              <w:left w:val="nil"/>
              <w:bottom w:val="single" w:sz="8" w:space="0" w:color="1F497D"/>
              <w:right w:val="nil"/>
            </w:tcBorders>
            <w:shd w:val="clear" w:color="auto" w:fill="auto"/>
            <w:vAlign w:val="center"/>
            <w:hideMark/>
          </w:tcPr>
          <w:p w14:paraId="6B143A90"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71" w:type="dxa"/>
            <w:tcBorders>
              <w:top w:val="nil"/>
              <w:left w:val="nil"/>
              <w:bottom w:val="single" w:sz="8" w:space="0" w:color="1F497D"/>
              <w:right w:val="single" w:sz="8" w:space="0" w:color="1F497D"/>
            </w:tcBorders>
            <w:shd w:val="clear" w:color="auto" w:fill="auto"/>
            <w:vAlign w:val="center"/>
            <w:hideMark/>
          </w:tcPr>
          <w:p w14:paraId="02179908"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1.125,00 €</w:t>
            </w:r>
          </w:p>
        </w:tc>
        <w:tc>
          <w:tcPr>
            <w:tcW w:w="772" w:type="dxa"/>
            <w:tcBorders>
              <w:top w:val="nil"/>
              <w:left w:val="nil"/>
              <w:bottom w:val="single" w:sz="8" w:space="0" w:color="1F497D"/>
              <w:right w:val="single" w:sz="8" w:space="0" w:color="1F497D"/>
            </w:tcBorders>
            <w:shd w:val="clear" w:color="auto" w:fill="auto"/>
            <w:vAlign w:val="center"/>
            <w:hideMark/>
          </w:tcPr>
          <w:p w14:paraId="5E567EFA"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30</w:t>
            </w:r>
          </w:p>
        </w:tc>
        <w:tc>
          <w:tcPr>
            <w:tcW w:w="1164" w:type="dxa"/>
            <w:tcBorders>
              <w:top w:val="single" w:sz="8" w:space="0" w:color="1F497D"/>
              <w:left w:val="nil"/>
              <w:bottom w:val="nil"/>
              <w:right w:val="single" w:sz="8" w:space="0" w:color="1F497D"/>
            </w:tcBorders>
            <w:shd w:val="clear" w:color="auto" w:fill="auto"/>
            <w:vAlign w:val="center"/>
            <w:hideMark/>
          </w:tcPr>
          <w:p w14:paraId="37522A12"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690,42 €</w:t>
            </w:r>
          </w:p>
        </w:tc>
        <w:tc>
          <w:tcPr>
            <w:tcW w:w="1151" w:type="dxa"/>
            <w:tcBorders>
              <w:top w:val="nil"/>
              <w:left w:val="nil"/>
              <w:bottom w:val="single" w:sz="8" w:space="0" w:color="1F497D"/>
              <w:right w:val="single" w:sz="8" w:space="0" w:color="1F497D"/>
            </w:tcBorders>
            <w:shd w:val="clear" w:color="auto" w:fill="auto"/>
            <w:vAlign w:val="center"/>
            <w:hideMark/>
          </w:tcPr>
          <w:p w14:paraId="6624B892"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 </w:t>
            </w:r>
          </w:p>
        </w:tc>
        <w:tc>
          <w:tcPr>
            <w:tcW w:w="1098" w:type="dxa"/>
            <w:tcBorders>
              <w:top w:val="single" w:sz="8" w:space="0" w:color="1F497D"/>
              <w:left w:val="nil"/>
              <w:bottom w:val="nil"/>
              <w:right w:val="single" w:sz="8" w:space="0" w:color="1F497D"/>
            </w:tcBorders>
            <w:shd w:val="clear" w:color="auto" w:fill="auto"/>
            <w:vAlign w:val="center"/>
            <w:hideMark/>
          </w:tcPr>
          <w:p w14:paraId="29C9B68C"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693,49 €</w:t>
            </w:r>
          </w:p>
        </w:tc>
        <w:tc>
          <w:tcPr>
            <w:tcW w:w="728" w:type="dxa"/>
            <w:tcBorders>
              <w:top w:val="single" w:sz="8" w:space="0" w:color="1F497D"/>
              <w:left w:val="nil"/>
              <w:bottom w:val="nil"/>
              <w:right w:val="single" w:sz="8" w:space="0" w:color="1F497D"/>
            </w:tcBorders>
            <w:shd w:val="clear" w:color="auto" w:fill="auto"/>
            <w:vAlign w:val="center"/>
            <w:hideMark/>
          </w:tcPr>
          <w:p w14:paraId="3A6CD5DA"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4,253%</w:t>
            </w:r>
          </w:p>
        </w:tc>
        <w:tc>
          <w:tcPr>
            <w:tcW w:w="1263" w:type="dxa"/>
            <w:tcBorders>
              <w:top w:val="single" w:sz="8" w:space="0" w:color="1F497D"/>
              <w:left w:val="nil"/>
              <w:bottom w:val="nil"/>
              <w:right w:val="single" w:sz="8" w:space="0" w:color="1F497D"/>
            </w:tcBorders>
            <w:shd w:val="clear" w:color="auto" w:fill="auto"/>
            <w:vAlign w:val="center"/>
            <w:hideMark/>
          </w:tcPr>
          <w:p w14:paraId="7C54E07C"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261.926,27 €</w:t>
            </w:r>
          </w:p>
        </w:tc>
        <w:tc>
          <w:tcPr>
            <w:tcW w:w="1240" w:type="dxa"/>
            <w:tcBorders>
              <w:top w:val="single" w:sz="8" w:space="0" w:color="1F497D"/>
              <w:left w:val="nil"/>
              <w:bottom w:val="nil"/>
              <w:right w:val="single" w:sz="8" w:space="0" w:color="1F497D"/>
            </w:tcBorders>
            <w:shd w:val="clear" w:color="auto" w:fill="auto"/>
            <w:vAlign w:val="center"/>
            <w:hideMark/>
          </w:tcPr>
          <w:p w14:paraId="5F350283"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111.926,27 €</w:t>
            </w:r>
          </w:p>
        </w:tc>
        <w:tc>
          <w:tcPr>
            <w:tcW w:w="1280" w:type="dxa"/>
            <w:tcBorders>
              <w:top w:val="single" w:sz="8" w:space="0" w:color="1F497D"/>
              <w:left w:val="nil"/>
              <w:bottom w:val="nil"/>
              <w:right w:val="single" w:sz="8" w:space="0" w:color="1F497D"/>
            </w:tcBorders>
            <w:shd w:val="clear" w:color="auto" w:fill="auto"/>
            <w:vAlign w:val="center"/>
            <w:hideMark/>
          </w:tcPr>
          <w:p w14:paraId="0FAE3309"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98.554,27 €</w:t>
            </w:r>
          </w:p>
        </w:tc>
      </w:tr>
      <w:tr w:rsidR="000B611C" w:rsidRPr="000B611C" w14:paraId="5201048C" w14:textId="77777777" w:rsidTr="000B611C">
        <w:trPr>
          <w:gridAfter w:val="1"/>
          <w:wAfter w:w="9" w:type="dxa"/>
          <w:trHeight w:val="235"/>
        </w:trPr>
        <w:tc>
          <w:tcPr>
            <w:tcW w:w="418" w:type="dxa"/>
            <w:vMerge w:val="restart"/>
            <w:tcBorders>
              <w:top w:val="nil"/>
              <w:left w:val="single" w:sz="8" w:space="0" w:color="1F497D"/>
              <w:bottom w:val="single" w:sz="8" w:space="0" w:color="1F497D"/>
              <w:right w:val="single" w:sz="8" w:space="0" w:color="1F497D"/>
            </w:tcBorders>
            <w:shd w:val="clear" w:color="000000" w:fill="EEECE1"/>
            <w:textDirection w:val="btLr"/>
            <w:vAlign w:val="center"/>
            <w:hideMark/>
          </w:tcPr>
          <w:p w14:paraId="7D5379BD" w14:textId="77777777" w:rsidR="000B611C" w:rsidRPr="000B611C" w:rsidRDefault="000B611C" w:rsidP="000B611C">
            <w:pPr>
              <w:widowControl/>
              <w:jc w:val="center"/>
              <w:rPr>
                <w:rFonts w:ascii="Inconsolata" w:eastAsia="Times New Roman" w:hAnsi="Inconsolata" w:cs="Calibri"/>
                <w:b/>
                <w:bCs/>
                <w:sz w:val="18"/>
                <w:szCs w:val="18"/>
              </w:rPr>
            </w:pPr>
            <w:proofErr w:type="spellStart"/>
            <w:r w:rsidRPr="000B611C">
              <w:rPr>
                <w:rFonts w:ascii="Inconsolata" w:eastAsia="Times New Roman" w:hAnsi="Inconsolata" w:cs="Calibri"/>
                <w:b/>
                <w:bCs/>
                <w:sz w:val="18"/>
                <w:szCs w:val="18"/>
              </w:rPr>
              <w:t>Altres</w:t>
            </w:r>
            <w:proofErr w:type="spellEnd"/>
            <w:r w:rsidRPr="000B611C">
              <w:rPr>
                <w:rFonts w:ascii="Inconsolata" w:eastAsia="Times New Roman" w:hAnsi="Inconsolata" w:cs="Calibri"/>
                <w:b/>
                <w:bCs/>
                <w:sz w:val="18"/>
                <w:szCs w:val="18"/>
              </w:rPr>
              <w:t xml:space="preserve"> </w:t>
            </w:r>
            <w:proofErr w:type="spellStart"/>
            <w:r w:rsidRPr="000B611C">
              <w:rPr>
                <w:rFonts w:ascii="Inconsolata" w:eastAsia="Times New Roman" w:hAnsi="Inconsolata" w:cs="Calibri"/>
                <w:b/>
                <w:bCs/>
                <w:sz w:val="18"/>
                <w:szCs w:val="18"/>
              </w:rPr>
              <w:t>finançaments</w:t>
            </w:r>
            <w:proofErr w:type="spellEnd"/>
          </w:p>
        </w:tc>
        <w:tc>
          <w:tcPr>
            <w:tcW w:w="2035" w:type="dxa"/>
            <w:tcBorders>
              <w:top w:val="single" w:sz="8" w:space="0" w:color="1F497D"/>
              <w:left w:val="nil"/>
              <w:bottom w:val="single" w:sz="8" w:space="0" w:color="1F497D"/>
              <w:right w:val="single" w:sz="8" w:space="0" w:color="1F497D"/>
            </w:tcBorders>
            <w:shd w:val="clear" w:color="000000" w:fill="EEECE1"/>
            <w:vAlign w:val="center"/>
            <w:hideMark/>
          </w:tcPr>
          <w:p w14:paraId="06723044"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 xml:space="preserve">UNIVERSAL </w:t>
            </w:r>
            <w:proofErr w:type="spellStart"/>
            <w:r w:rsidRPr="000B611C">
              <w:rPr>
                <w:rFonts w:ascii="Inconsolata" w:eastAsia="Times New Roman" w:hAnsi="Inconsolata" w:cs="Calibri"/>
                <w:b/>
                <w:bCs/>
                <w:sz w:val="18"/>
                <w:szCs w:val="18"/>
              </w:rPr>
              <w:t>fins</w:t>
            </w:r>
            <w:proofErr w:type="spellEnd"/>
            <w:r w:rsidRPr="000B611C">
              <w:rPr>
                <w:rFonts w:ascii="Inconsolata" w:eastAsia="Times New Roman" w:hAnsi="Inconsolata" w:cs="Calibri"/>
                <w:b/>
                <w:bCs/>
                <w:sz w:val="18"/>
                <w:szCs w:val="18"/>
              </w:rPr>
              <w:t xml:space="preserve"> al 80 %</w:t>
            </w:r>
          </w:p>
        </w:tc>
        <w:tc>
          <w:tcPr>
            <w:tcW w:w="591" w:type="dxa"/>
            <w:tcBorders>
              <w:top w:val="nil"/>
              <w:left w:val="nil"/>
              <w:bottom w:val="single" w:sz="8" w:space="0" w:color="1F497D"/>
              <w:right w:val="nil"/>
            </w:tcBorders>
            <w:shd w:val="clear" w:color="auto" w:fill="auto"/>
            <w:vAlign w:val="center"/>
            <w:hideMark/>
          </w:tcPr>
          <w:p w14:paraId="65B243B1"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4,30%</w:t>
            </w:r>
          </w:p>
        </w:tc>
        <w:tc>
          <w:tcPr>
            <w:tcW w:w="1129" w:type="dxa"/>
            <w:tcBorders>
              <w:top w:val="single" w:sz="8" w:space="0" w:color="1F497D"/>
              <w:left w:val="nil"/>
              <w:bottom w:val="nil"/>
              <w:right w:val="single" w:sz="8" w:space="0" w:color="1F497D"/>
            </w:tcBorders>
            <w:shd w:val="clear" w:color="auto" w:fill="auto"/>
            <w:vAlign w:val="center"/>
            <w:hideMark/>
          </w:tcPr>
          <w:p w14:paraId="02DBD6D7"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12 meses</w:t>
            </w:r>
          </w:p>
        </w:tc>
        <w:tc>
          <w:tcPr>
            <w:tcW w:w="793" w:type="dxa"/>
            <w:tcBorders>
              <w:top w:val="nil"/>
              <w:left w:val="nil"/>
              <w:bottom w:val="single" w:sz="8" w:space="0" w:color="1F497D"/>
              <w:right w:val="nil"/>
            </w:tcBorders>
            <w:shd w:val="clear" w:color="auto" w:fill="auto"/>
            <w:vAlign w:val="center"/>
            <w:hideMark/>
          </w:tcPr>
          <w:p w14:paraId="46CD9B0C"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Euribor +</w:t>
            </w:r>
          </w:p>
        </w:tc>
        <w:tc>
          <w:tcPr>
            <w:tcW w:w="501" w:type="dxa"/>
            <w:tcBorders>
              <w:top w:val="nil"/>
              <w:left w:val="nil"/>
              <w:bottom w:val="single" w:sz="8" w:space="0" w:color="1F497D"/>
              <w:right w:val="nil"/>
            </w:tcBorders>
            <w:shd w:val="clear" w:color="auto" w:fill="auto"/>
            <w:vAlign w:val="center"/>
            <w:hideMark/>
          </w:tcPr>
          <w:p w14:paraId="58C1E3E4"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2,50</w:t>
            </w:r>
          </w:p>
        </w:tc>
        <w:tc>
          <w:tcPr>
            <w:tcW w:w="789" w:type="dxa"/>
            <w:tcBorders>
              <w:top w:val="single" w:sz="8" w:space="0" w:color="1F497D"/>
              <w:left w:val="single" w:sz="8" w:space="0" w:color="1F497D"/>
              <w:bottom w:val="nil"/>
              <w:right w:val="nil"/>
            </w:tcBorders>
            <w:shd w:val="clear" w:color="auto" w:fill="auto"/>
            <w:vAlign w:val="center"/>
            <w:hideMark/>
          </w:tcPr>
          <w:p w14:paraId="21508C14"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0,75%</w:t>
            </w:r>
          </w:p>
        </w:tc>
        <w:tc>
          <w:tcPr>
            <w:tcW w:w="414" w:type="dxa"/>
            <w:tcBorders>
              <w:top w:val="nil"/>
              <w:left w:val="nil"/>
              <w:bottom w:val="nil"/>
              <w:right w:val="nil"/>
            </w:tcBorders>
            <w:shd w:val="clear" w:color="auto" w:fill="auto"/>
            <w:vAlign w:val="center"/>
            <w:hideMark/>
          </w:tcPr>
          <w:p w14:paraId="2A1AA479"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71" w:type="dxa"/>
            <w:tcBorders>
              <w:top w:val="nil"/>
              <w:left w:val="nil"/>
              <w:bottom w:val="single" w:sz="8" w:space="0" w:color="1F497D"/>
              <w:right w:val="single" w:sz="8" w:space="0" w:color="1F497D"/>
            </w:tcBorders>
            <w:shd w:val="clear" w:color="auto" w:fill="auto"/>
            <w:vAlign w:val="center"/>
            <w:hideMark/>
          </w:tcPr>
          <w:p w14:paraId="5B247B30"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1.125,00 €</w:t>
            </w:r>
          </w:p>
        </w:tc>
        <w:tc>
          <w:tcPr>
            <w:tcW w:w="772" w:type="dxa"/>
            <w:tcBorders>
              <w:top w:val="nil"/>
              <w:left w:val="nil"/>
              <w:bottom w:val="single" w:sz="8" w:space="0" w:color="1F497D"/>
              <w:right w:val="single" w:sz="8" w:space="0" w:color="1F497D"/>
            </w:tcBorders>
            <w:shd w:val="clear" w:color="auto" w:fill="auto"/>
            <w:vAlign w:val="center"/>
            <w:hideMark/>
          </w:tcPr>
          <w:p w14:paraId="2196DA59"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25</w:t>
            </w:r>
          </w:p>
        </w:tc>
        <w:tc>
          <w:tcPr>
            <w:tcW w:w="1164" w:type="dxa"/>
            <w:tcBorders>
              <w:top w:val="single" w:sz="8" w:space="0" w:color="1F497D"/>
              <w:left w:val="nil"/>
              <w:bottom w:val="single" w:sz="8" w:space="0" w:color="1F497D"/>
              <w:right w:val="single" w:sz="8" w:space="0" w:color="1F497D"/>
            </w:tcBorders>
            <w:shd w:val="clear" w:color="auto" w:fill="auto"/>
            <w:vAlign w:val="center"/>
            <w:hideMark/>
          </w:tcPr>
          <w:p w14:paraId="3343501D"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816,81 €</w:t>
            </w:r>
          </w:p>
        </w:tc>
        <w:tc>
          <w:tcPr>
            <w:tcW w:w="1151" w:type="dxa"/>
            <w:tcBorders>
              <w:top w:val="nil"/>
              <w:left w:val="nil"/>
              <w:bottom w:val="single" w:sz="8" w:space="0" w:color="1F497D"/>
              <w:right w:val="single" w:sz="8" w:space="0" w:color="1F497D"/>
            </w:tcBorders>
            <w:shd w:val="clear" w:color="auto" w:fill="auto"/>
            <w:vAlign w:val="center"/>
            <w:hideMark/>
          </w:tcPr>
          <w:p w14:paraId="386542D3"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842,63 €</w:t>
            </w:r>
          </w:p>
        </w:tc>
        <w:tc>
          <w:tcPr>
            <w:tcW w:w="1098" w:type="dxa"/>
            <w:tcBorders>
              <w:top w:val="single" w:sz="8" w:space="0" w:color="1F497D"/>
              <w:left w:val="nil"/>
              <w:bottom w:val="single" w:sz="8" w:space="0" w:color="1F497D"/>
              <w:right w:val="single" w:sz="8" w:space="0" w:color="1F497D"/>
            </w:tcBorders>
            <w:shd w:val="clear" w:color="auto" w:fill="auto"/>
            <w:vAlign w:val="center"/>
            <w:hideMark/>
          </w:tcPr>
          <w:p w14:paraId="1FC16DC6"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841,09 €</w:t>
            </w:r>
          </w:p>
        </w:tc>
        <w:tc>
          <w:tcPr>
            <w:tcW w:w="728" w:type="dxa"/>
            <w:tcBorders>
              <w:top w:val="single" w:sz="8" w:space="0" w:color="1F497D"/>
              <w:left w:val="nil"/>
              <w:bottom w:val="nil"/>
              <w:right w:val="single" w:sz="8" w:space="0" w:color="1F497D"/>
            </w:tcBorders>
            <w:shd w:val="clear" w:color="auto" w:fill="auto"/>
            <w:vAlign w:val="center"/>
            <w:hideMark/>
          </w:tcPr>
          <w:p w14:paraId="5A9D0597"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5,190%</w:t>
            </w:r>
          </w:p>
        </w:tc>
        <w:tc>
          <w:tcPr>
            <w:tcW w:w="1263" w:type="dxa"/>
            <w:tcBorders>
              <w:top w:val="single" w:sz="8" w:space="0" w:color="1F497D"/>
              <w:left w:val="nil"/>
              <w:bottom w:val="nil"/>
              <w:right w:val="single" w:sz="8" w:space="0" w:color="1F497D"/>
            </w:tcBorders>
            <w:shd w:val="clear" w:color="auto" w:fill="auto"/>
            <w:vAlign w:val="center"/>
            <w:hideMark/>
          </w:tcPr>
          <w:p w14:paraId="54EC68B1"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263.852,82 €</w:t>
            </w:r>
          </w:p>
        </w:tc>
        <w:tc>
          <w:tcPr>
            <w:tcW w:w="1240" w:type="dxa"/>
            <w:tcBorders>
              <w:top w:val="single" w:sz="8" w:space="0" w:color="1F497D"/>
              <w:left w:val="nil"/>
              <w:bottom w:val="nil"/>
              <w:right w:val="single" w:sz="8" w:space="0" w:color="1F497D"/>
            </w:tcBorders>
            <w:shd w:val="clear" w:color="auto" w:fill="auto"/>
            <w:vAlign w:val="center"/>
            <w:hideMark/>
          </w:tcPr>
          <w:p w14:paraId="0C792B4A"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113.852,82 €</w:t>
            </w:r>
          </w:p>
        </w:tc>
        <w:tc>
          <w:tcPr>
            <w:tcW w:w="1280" w:type="dxa"/>
            <w:tcBorders>
              <w:top w:val="single" w:sz="8" w:space="0" w:color="1F497D"/>
              <w:left w:val="nil"/>
              <w:bottom w:val="nil"/>
              <w:right w:val="single" w:sz="8" w:space="0" w:color="1F497D"/>
            </w:tcBorders>
            <w:shd w:val="clear" w:color="auto" w:fill="auto"/>
            <w:vAlign w:val="center"/>
            <w:hideMark/>
          </w:tcPr>
          <w:p w14:paraId="1F7E7952"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102.477,62 €</w:t>
            </w:r>
          </w:p>
        </w:tc>
      </w:tr>
      <w:tr w:rsidR="000B611C" w:rsidRPr="000B611C" w14:paraId="04904F1D" w14:textId="77777777" w:rsidTr="000B611C">
        <w:trPr>
          <w:gridAfter w:val="1"/>
          <w:wAfter w:w="9" w:type="dxa"/>
          <w:trHeight w:val="458"/>
        </w:trPr>
        <w:tc>
          <w:tcPr>
            <w:tcW w:w="418" w:type="dxa"/>
            <w:vMerge/>
            <w:tcBorders>
              <w:top w:val="nil"/>
              <w:left w:val="single" w:sz="8" w:space="0" w:color="1F497D"/>
              <w:bottom w:val="single" w:sz="8" w:space="0" w:color="1F497D"/>
              <w:right w:val="single" w:sz="8" w:space="0" w:color="1F497D"/>
            </w:tcBorders>
            <w:vAlign w:val="center"/>
            <w:hideMark/>
          </w:tcPr>
          <w:p w14:paraId="0C184CD3" w14:textId="77777777" w:rsidR="000B611C" w:rsidRPr="000B611C" w:rsidRDefault="000B611C" w:rsidP="000B611C">
            <w:pPr>
              <w:widowControl/>
              <w:rPr>
                <w:rFonts w:ascii="Inconsolata" w:eastAsia="Times New Roman" w:hAnsi="Inconsolata" w:cs="Calibri"/>
                <w:b/>
                <w:bCs/>
                <w:sz w:val="18"/>
                <w:szCs w:val="18"/>
              </w:rPr>
            </w:pPr>
          </w:p>
        </w:tc>
        <w:tc>
          <w:tcPr>
            <w:tcW w:w="2035" w:type="dxa"/>
            <w:tcBorders>
              <w:top w:val="nil"/>
              <w:left w:val="nil"/>
              <w:bottom w:val="single" w:sz="8" w:space="0" w:color="1F497D"/>
              <w:right w:val="single" w:sz="8" w:space="0" w:color="1F497D"/>
            </w:tcBorders>
            <w:shd w:val="clear" w:color="000000" w:fill="EEECE1"/>
            <w:vAlign w:val="center"/>
            <w:hideMark/>
          </w:tcPr>
          <w:p w14:paraId="1B47E597" w14:textId="77777777" w:rsidR="000B611C" w:rsidRPr="000B611C" w:rsidRDefault="000B611C" w:rsidP="000B611C">
            <w:pPr>
              <w:widowControl/>
              <w:rPr>
                <w:rFonts w:ascii="Inconsolata" w:eastAsia="Times New Roman" w:hAnsi="Inconsolata" w:cs="Calibri"/>
                <w:b/>
                <w:bCs/>
                <w:sz w:val="18"/>
                <w:szCs w:val="18"/>
              </w:rPr>
            </w:pPr>
            <w:proofErr w:type="gramStart"/>
            <w:r w:rsidRPr="000B611C">
              <w:rPr>
                <w:rFonts w:ascii="Inconsolata" w:eastAsia="Times New Roman" w:hAnsi="Inconsolata" w:cs="Calibri"/>
                <w:b/>
                <w:bCs/>
                <w:sz w:val="18"/>
                <w:szCs w:val="18"/>
              </w:rPr>
              <w:t>UNIVERSAL  superior</w:t>
            </w:r>
            <w:proofErr w:type="gramEnd"/>
            <w:r w:rsidRPr="000B611C">
              <w:rPr>
                <w:rFonts w:ascii="Inconsolata" w:eastAsia="Times New Roman" w:hAnsi="Inconsolata" w:cs="Calibri"/>
                <w:b/>
                <w:bCs/>
                <w:sz w:val="18"/>
                <w:szCs w:val="18"/>
              </w:rPr>
              <w:t xml:space="preserve"> al 80 %</w:t>
            </w:r>
          </w:p>
        </w:tc>
        <w:tc>
          <w:tcPr>
            <w:tcW w:w="591" w:type="dxa"/>
            <w:tcBorders>
              <w:top w:val="nil"/>
              <w:left w:val="nil"/>
              <w:bottom w:val="single" w:sz="8" w:space="0" w:color="1F497D"/>
              <w:right w:val="nil"/>
            </w:tcBorders>
            <w:shd w:val="clear" w:color="auto" w:fill="auto"/>
            <w:vAlign w:val="center"/>
            <w:hideMark/>
          </w:tcPr>
          <w:p w14:paraId="303F8868"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5,50%</w:t>
            </w:r>
          </w:p>
        </w:tc>
        <w:tc>
          <w:tcPr>
            <w:tcW w:w="1129" w:type="dxa"/>
            <w:tcBorders>
              <w:top w:val="single" w:sz="8" w:space="0" w:color="1F497D"/>
              <w:left w:val="nil"/>
              <w:bottom w:val="nil"/>
              <w:right w:val="single" w:sz="8" w:space="0" w:color="1F497D"/>
            </w:tcBorders>
            <w:shd w:val="clear" w:color="auto" w:fill="auto"/>
            <w:vAlign w:val="center"/>
            <w:hideMark/>
          </w:tcPr>
          <w:p w14:paraId="1060BA40"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12 meses</w:t>
            </w:r>
          </w:p>
        </w:tc>
        <w:tc>
          <w:tcPr>
            <w:tcW w:w="793" w:type="dxa"/>
            <w:tcBorders>
              <w:top w:val="nil"/>
              <w:left w:val="nil"/>
              <w:bottom w:val="single" w:sz="8" w:space="0" w:color="1F497D"/>
              <w:right w:val="nil"/>
            </w:tcBorders>
            <w:shd w:val="clear" w:color="auto" w:fill="auto"/>
            <w:vAlign w:val="center"/>
            <w:hideMark/>
          </w:tcPr>
          <w:p w14:paraId="69D5F321"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Euribor +</w:t>
            </w:r>
          </w:p>
        </w:tc>
        <w:tc>
          <w:tcPr>
            <w:tcW w:w="501" w:type="dxa"/>
            <w:tcBorders>
              <w:top w:val="nil"/>
              <w:left w:val="nil"/>
              <w:bottom w:val="single" w:sz="8" w:space="0" w:color="1F497D"/>
              <w:right w:val="nil"/>
            </w:tcBorders>
            <w:shd w:val="clear" w:color="auto" w:fill="auto"/>
            <w:vAlign w:val="center"/>
            <w:hideMark/>
          </w:tcPr>
          <w:p w14:paraId="4FDD1693"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3,50</w:t>
            </w:r>
          </w:p>
        </w:tc>
        <w:tc>
          <w:tcPr>
            <w:tcW w:w="789" w:type="dxa"/>
            <w:tcBorders>
              <w:top w:val="single" w:sz="8" w:space="0" w:color="1F497D"/>
              <w:left w:val="single" w:sz="8" w:space="0" w:color="1F497D"/>
              <w:bottom w:val="single" w:sz="8" w:space="0" w:color="1F497D"/>
              <w:right w:val="nil"/>
            </w:tcBorders>
            <w:shd w:val="clear" w:color="auto" w:fill="auto"/>
            <w:vAlign w:val="center"/>
            <w:hideMark/>
          </w:tcPr>
          <w:p w14:paraId="6FB7DA38"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0,75%</w:t>
            </w:r>
          </w:p>
        </w:tc>
        <w:tc>
          <w:tcPr>
            <w:tcW w:w="414" w:type="dxa"/>
            <w:tcBorders>
              <w:top w:val="single" w:sz="8" w:space="0" w:color="1F497D"/>
              <w:left w:val="nil"/>
              <w:bottom w:val="single" w:sz="8" w:space="0" w:color="1F497D"/>
              <w:right w:val="nil"/>
            </w:tcBorders>
            <w:shd w:val="clear" w:color="auto" w:fill="auto"/>
            <w:vAlign w:val="center"/>
            <w:hideMark/>
          </w:tcPr>
          <w:p w14:paraId="7B3B87DB"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71" w:type="dxa"/>
            <w:tcBorders>
              <w:top w:val="nil"/>
              <w:left w:val="nil"/>
              <w:bottom w:val="single" w:sz="8" w:space="0" w:color="1F497D"/>
              <w:right w:val="single" w:sz="8" w:space="0" w:color="1F497D"/>
            </w:tcBorders>
            <w:shd w:val="clear" w:color="auto" w:fill="auto"/>
            <w:vAlign w:val="center"/>
            <w:hideMark/>
          </w:tcPr>
          <w:p w14:paraId="35D7E3F4"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1.125,00 €</w:t>
            </w:r>
          </w:p>
        </w:tc>
        <w:tc>
          <w:tcPr>
            <w:tcW w:w="772" w:type="dxa"/>
            <w:tcBorders>
              <w:top w:val="nil"/>
              <w:left w:val="nil"/>
              <w:bottom w:val="single" w:sz="8" w:space="0" w:color="1F497D"/>
              <w:right w:val="single" w:sz="8" w:space="0" w:color="1F497D"/>
            </w:tcBorders>
            <w:shd w:val="clear" w:color="auto" w:fill="auto"/>
            <w:vAlign w:val="center"/>
            <w:hideMark/>
          </w:tcPr>
          <w:p w14:paraId="3650EA2C"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25</w:t>
            </w:r>
          </w:p>
        </w:tc>
        <w:tc>
          <w:tcPr>
            <w:tcW w:w="1164" w:type="dxa"/>
            <w:tcBorders>
              <w:top w:val="nil"/>
              <w:left w:val="nil"/>
              <w:bottom w:val="single" w:sz="8" w:space="0" w:color="1F497D"/>
              <w:right w:val="single" w:sz="8" w:space="0" w:color="1F497D"/>
            </w:tcBorders>
            <w:shd w:val="clear" w:color="auto" w:fill="auto"/>
            <w:vAlign w:val="center"/>
            <w:hideMark/>
          </w:tcPr>
          <w:p w14:paraId="59346E5A"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921,13 €</w:t>
            </w:r>
          </w:p>
        </w:tc>
        <w:tc>
          <w:tcPr>
            <w:tcW w:w="1151" w:type="dxa"/>
            <w:tcBorders>
              <w:top w:val="nil"/>
              <w:left w:val="nil"/>
              <w:bottom w:val="single" w:sz="8" w:space="0" w:color="1F497D"/>
              <w:right w:val="single" w:sz="8" w:space="0" w:color="1F497D"/>
            </w:tcBorders>
            <w:shd w:val="clear" w:color="auto" w:fill="auto"/>
            <w:vAlign w:val="center"/>
            <w:hideMark/>
          </w:tcPr>
          <w:p w14:paraId="4B7A60C4"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931,07 €</w:t>
            </w:r>
          </w:p>
        </w:tc>
        <w:tc>
          <w:tcPr>
            <w:tcW w:w="1098" w:type="dxa"/>
            <w:tcBorders>
              <w:top w:val="nil"/>
              <w:left w:val="nil"/>
              <w:bottom w:val="single" w:sz="8" w:space="0" w:color="1F497D"/>
              <w:right w:val="single" w:sz="8" w:space="0" w:color="1F497D"/>
            </w:tcBorders>
            <w:shd w:val="clear" w:color="auto" w:fill="auto"/>
            <w:vAlign w:val="center"/>
            <w:hideMark/>
          </w:tcPr>
          <w:p w14:paraId="30DF1286"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929,99 €</w:t>
            </w:r>
          </w:p>
        </w:tc>
        <w:tc>
          <w:tcPr>
            <w:tcW w:w="728" w:type="dxa"/>
            <w:tcBorders>
              <w:top w:val="single" w:sz="8" w:space="0" w:color="1F497D"/>
              <w:left w:val="nil"/>
              <w:bottom w:val="nil"/>
              <w:right w:val="single" w:sz="8" w:space="0" w:color="1F497D"/>
            </w:tcBorders>
            <w:shd w:val="clear" w:color="auto" w:fill="auto"/>
            <w:vAlign w:val="center"/>
            <w:hideMark/>
          </w:tcPr>
          <w:p w14:paraId="78D677EB"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6,249%</w:t>
            </w:r>
          </w:p>
        </w:tc>
        <w:tc>
          <w:tcPr>
            <w:tcW w:w="1263" w:type="dxa"/>
            <w:tcBorders>
              <w:top w:val="single" w:sz="8" w:space="0" w:color="1F497D"/>
              <w:left w:val="nil"/>
              <w:bottom w:val="nil"/>
              <w:right w:val="single" w:sz="8" w:space="0" w:color="1F497D"/>
            </w:tcBorders>
            <w:shd w:val="clear" w:color="auto" w:fill="auto"/>
            <w:vAlign w:val="center"/>
            <w:hideMark/>
          </w:tcPr>
          <w:p w14:paraId="56C35906"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290.575,84 €</w:t>
            </w:r>
          </w:p>
        </w:tc>
        <w:tc>
          <w:tcPr>
            <w:tcW w:w="1240" w:type="dxa"/>
            <w:tcBorders>
              <w:top w:val="single" w:sz="8" w:space="0" w:color="1F497D"/>
              <w:left w:val="nil"/>
              <w:bottom w:val="nil"/>
              <w:right w:val="single" w:sz="8" w:space="0" w:color="1F497D"/>
            </w:tcBorders>
            <w:shd w:val="clear" w:color="auto" w:fill="auto"/>
            <w:vAlign w:val="center"/>
            <w:hideMark/>
          </w:tcPr>
          <w:p w14:paraId="1F3B0F54"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140.575,84 €</w:t>
            </w:r>
          </w:p>
        </w:tc>
        <w:tc>
          <w:tcPr>
            <w:tcW w:w="1280" w:type="dxa"/>
            <w:tcBorders>
              <w:top w:val="single" w:sz="8" w:space="0" w:color="1F497D"/>
              <w:left w:val="nil"/>
              <w:bottom w:val="nil"/>
              <w:right w:val="single" w:sz="8" w:space="0" w:color="1F497D"/>
            </w:tcBorders>
            <w:shd w:val="clear" w:color="auto" w:fill="auto"/>
            <w:vAlign w:val="center"/>
            <w:hideMark/>
          </w:tcPr>
          <w:p w14:paraId="37C7BC51"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129.200,64 €</w:t>
            </w:r>
          </w:p>
        </w:tc>
      </w:tr>
      <w:tr w:rsidR="000B611C" w:rsidRPr="000B611C" w14:paraId="2F49EFB4" w14:textId="77777777" w:rsidTr="000B611C">
        <w:trPr>
          <w:gridAfter w:val="1"/>
          <w:wAfter w:w="9" w:type="dxa"/>
          <w:trHeight w:val="902"/>
        </w:trPr>
        <w:tc>
          <w:tcPr>
            <w:tcW w:w="418" w:type="dxa"/>
            <w:vMerge/>
            <w:tcBorders>
              <w:top w:val="nil"/>
              <w:left w:val="single" w:sz="8" w:space="0" w:color="1F497D"/>
              <w:bottom w:val="single" w:sz="8" w:space="0" w:color="1F497D"/>
              <w:right w:val="single" w:sz="8" w:space="0" w:color="1F497D"/>
            </w:tcBorders>
            <w:vAlign w:val="center"/>
            <w:hideMark/>
          </w:tcPr>
          <w:p w14:paraId="2F37BD4A" w14:textId="77777777" w:rsidR="000B611C" w:rsidRPr="000B611C" w:rsidRDefault="000B611C" w:rsidP="000B611C">
            <w:pPr>
              <w:widowControl/>
              <w:rPr>
                <w:rFonts w:ascii="Inconsolata" w:eastAsia="Times New Roman" w:hAnsi="Inconsolata" w:cs="Calibri"/>
                <w:b/>
                <w:bCs/>
                <w:sz w:val="18"/>
                <w:szCs w:val="18"/>
              </w:rPr>
            </w:pPr>
          </w:p>
        </w:tc>
        <w:tc>
          <w:tcPr>
            <w:tcW w:w="2035" w:type="dxa"/>
            <w:tcBorders>
              <w:top w:val="nil"/>
              <w:left w:val="nil"/>
              <w:bottom w:val="single" w:sz="8" w:space="0" w:color="1F497D"/>
              <w:right w:val="single" w:sz="8" w:space="0" w:color="1F497D"/>
            </w:tcBorders>
            <w:shd w:val="clear" w:color="000000" w:fill="EEECE1"/>
            <w:vAlign w:val="center"/>
            <w:hideMark/>
          </w:tcPr>
          <w:p w14:paraId="08658ABD"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EXPLOTACIÓ</w:t>
            </w:r>
            <w:r w:rsidRPr="000B611C">
              <w:rPr>
                <w:rFonts w:ascii="Inconsolata" w:eastAsia="Times New Roman" w:hAnsi="Inconsolata" w:cs="Calibri"/>
                <w:b/>
                <w:bCs/>
                <w:sz w:val="18"/>
                <w:szCs w:val="18"/>
              </w:rPr>
              <w:br/>
            </w:r>
            <w:proofErr w:type="spellStart"/>
            <w:r w:rsidRPr="000B611C">
              <w:rPr>
                <w:rFonts w:ascii="Inconsolata" w:eastAsia="Times New Roman" w:hAnsi="Inconsolata" w:cs="Calibri"/>
                <w:b/>
                <w:bCs/>
                <w:sz w:val="18"/>
                <w:szCs w:val="18"/>
              </w:rPr>
              <w:t>fins</w:t>
            </w:r>
            <w:proofErr w:type="spellEnd"/>
            <w:r w:rsidRPr="000B611C">
              <w:rPr>
                <w:rFonts w:ascii="Inconsolata" w:eastAsia="Times New Roman" w:hAnsi="Inconsolata" w:cs="Calibri"/>
                <w:b/>
                <w:bCs/>
                <w:sz w:val="18"/>
                <w:szCs w:val="18"/>
              </w:rPr>
              <w:t xml:space="preserve"> 80 % </w:t>
            </w:r>
            <w:proofErr w:type="spellStart"/>
            <w:r w:rsidRPr="000B611C">
              <w:rPr>
                <w:rFonts w:ascii="Inconsolata" w:eastAsia="Times New Roman" w:hAnsi="Inconsolata" w:cs="Calibri"/>
                <w:b/>
                <w:bCs/>
                <w:sz w:val="18"/>
                <w:szCs w:val="18"/>
              </w:rPr>
              <w:t>habitatges</w:t>
            </w:r>
            <w:proofErr w:type="spellEnd"/>
            <w:r w:rsidRPr="000B611C">
              <w:rPr>
                <w:rFonts w:ascii="Inconsolata" w:eastAsia="Times New Roman" w:hAnsi="Inconsolata" w:cs="Calibri"/>
                <w:b/>
                <w:bCs/>
                <w:sz w:val="18"/>
                <w:szCs w:val="18"/>
              </w:rPr>
              <w:br/>
            </w:r>
            <w:proofErr w:type="spellStart"/>
            <w:r w:rsidRPr="000B611C">
              <w:rPr>
                <w:rFonts w:ascii="Inconsolata" w:eastAsia="Times New Roman" w:hAnsi="Inconsolata" w:cs="Calibri"/>
                <w:b/>
                <w:bCs/>
                <w:sz w:val="18"/>
                <w:szCs w:val="18"/>
              </w:rPr>
              <w:t>fins</w:t>
            </w:r>
            <w:proofErr w:type="spellEnd"/>
            <w:r w:rsidRPr="000B611C">
              <w:rPr>
                <w:rFonts w:ascii="Inconsolata" w:eastAsia="Times New Roman" w:hAnsi="Inconsolata" w:cs="Calibri"/>
                <w:b/>
                <w:bCs/>
                <w:sz w:val="18"/>
                <w:szCs w:val="18"/>
              </w:rPr>
              <w:t xml:space="preserve"> 60 % </w:t>
            </w:r>
            <w:proofErr w:type="spellStart"/>
            <w:r w:rsidRPr="000B611C">
              <w:rPr>
                <w:rFonts w:ascii="Inconsolata" w:eastAsia="Times New Roman" w:hAnsi="Inconsolata" w:cs="Calibri"/>
                <w:b/>
                <w:bCs/>
                <w:sz w:val="18"/>
                <w:szCs w:val="18"/>
              </w:rPr>
              <w:t>locals</w:t>
            </w:r>
            <w:proofErr w:type="spellEnd"/>
            <w:r w:rsidRPr="000B611C">
              <w:rPr>
                <w:rFonts w:ascii="Inconsolata" w:eastAsia="Times New Roman" w:hAnsi="Inconsolata" w:cs="Calibri"/>
                <w:b/>
                <w:bCs/>
                <w:sz w:val="18"/>
                <w:szCs w:val="18"/>
              </w:rPr>
              <w:t xml:space="preserve"> </w:t>
            </w:r>
            <w:proofErr w:type="spellStart"/>
            <w:r w:rsidRPr="000B611C">
              <w:rPr>
                <w:rFonts w:ascii="Inconsolata" w:eastAsia="Times New Roman" w:hAnsi="Inconsolata" w:cs="Calibri"/>
                <w:b/>
                <w:bCs/>
                <w:sz w:val="18"/>
                <w:szCs w:val="18"/>
              </w:rPr>
              <w:t>comercials</w:t>
            </w:r>
            <w:proofErr w:type="spellEnd"/>
          </w:p>
        </w:tc>
        <w:tc>
          <w:tcPr>
            <w:tcW w:w="591" w:type="dxa"/>
            <w:tcBorders>
              <w:top w:val="nil"/>
              <w:left w:val="nil"/>
              <w:bottom w:val="single" w:sz="8" w:space="0" w:color="1F497D"/>
              <w:right w:val="nil"/>
            </w:tcBorders>
            <w:shd w:val="clear" w:color="auto" w:fill="auto"/>
            <w:vAlign w:val="center"/>
            <w:hideMark/>
          </w:tcPr>
          <w:p w14:paraId="3A8839BF"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5,61%</w:t>
            </w:r>
          </w:p>
        </w:tc>
        <w:tc>
          <w:tcPr>
            <w:tcW w:w="1129" w:type="dxa"/>
            <w:tcBorders>
              <w:top w:val="single" w:sz="8" w:space="0" w:color="1F497D"/>
              <w:left w:val="nil"/>
              <w:bottom w:val="single" w:sz="8" w:space="0" w:color="1F497D"/>
              <w:right w:val="single" w:sz="8" w:space="0" w:color="1F497D"/>
            </w:tcBorders>
            <w:shd w:val="clear" w:color="auto" w:fill="auto"/>
            <w:vAlign w:val="center"/>
            <w:hideMark/>
          </w:tcPr>
          <w:p w14:paraId="171C19FF"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12 meses</w:t>
            </w:r>
          </w:p>
        </w:tc>
        <w:tc>
          <w:tcPr>
            <w:tcW w:w="793" w:type="dxa"/>
            <w:tcBorders>
              <w:top w:val="nil"/>
              <w:left w:val="nil"/>
              <w:bottom w:val="single" w:sz="8" w:space="0" w:color="1F497D"/>
              <w:right w:val="nil"/>
            </w:tcBorders>
            <w:shd w:val="clear" w:color="auto" w:fill="auto"/>
            <w:vAlign w:val="center"/>
            <w:hideMark/>
          </w:tcPr>
          <w:p w14:paraId="2C1E1BA9"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Euribor +</w:t>
            </w:r>
          </w:p>
        </w:tc>
        <w:tc>
          <w:tcPr>
            <w:tcW w:w="501" w:type="dxa"/>
            <w:tcBorders>
              <w:top w:val="nil"/>
              <w:left w:val="nil"/>
              <w:bottom w:val="single" w:sz="8" w:space="0" w:color="1F497D"/>
              <w:right w:val="nil"/>
            </w:tcBorders>
            <w:shd w:val="clear" w:color="auto" w:fill="auto"/>
            <w:vAlign w:val="center"/>
            <w:hideMark/>
          </w:tcPr>
          <w:p w14:paraId="1A17FBF0"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3,50</w:t>
            </w:r>
          </w:p>
        </w:tc>
        <w:tc>
          <w:tcPr>
            <w:tcW w:w="789" w:type="dxa"/>
            <w:tcBorders>
              <w:top w:val="nil"/>
              <w:left w:val="single" w:sz="8" w:space="0" w:color="1F497D"/>
              <w:bottom w:val="single" w:sz="8" w:space="0" w:color="1F497D"/>
              <w:right w:val="nil"/>
            </w:tcBorders>
            <w:shd w:val="clear" w:color="auto" w:fill="auto"/>
            <w:vAlign w:val="center"/>
            <w:hideMark/>
          </w:tcPr>
          <w:p w14:paraId="2528DBFD"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0,75%</w:t>
            </w:r>
          </w:p>
        </w:tc>
        <w:tc>
          <w:tcPr>
            <w:tcW w:w="414" w:type="dxa"/>
            <w:tcBorders>
              <w:top w:val="nil"/>
              <w:left w:val="nil"/>
              <w:bottom w:val="single" w:sz="8" w:space="0" w:color="1F497D"/>
              <w:right w:val="nil"/>
            </w:tcBorders>
            <w:shd w:val="clear" w:color="auto" w:fill="auto"/>
            <w:vAlign w:val="center"/>
            <w:hideMark/>
          </w:tcPr>
          <w:p w14:paraId="2B8C3C6C"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71" w:type="dxa"/>
            <w:tcBorders>
              <w:top w:val="nil"/>
              <w:left w:val="nil"/>
              <w:bottom w:val="single" w:sz="8" w:space="0" w:color="1F497D"/>
              <w:right w:val="single" w:sz="8" w:space="0" w:color="1F497D"/>
            </w:tcBorders>
            <w:shd w:val="clear" w:color="auto" w:fill="auto"/>
            <w:vAlign w:val="center"/>
            <w:hideMark/>
          </w:tcPr>
          <w:p w14:paraId="3DF6C7F6"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1.125,00 €</w:t>
            </w:r>
          </w:p>
        </w:tc>
        <w:tc>
          <w:tcPr>
            <w:tcW w:w="772" w:type="dxa"/>
            <w:tcBorders>
              <w:top w:val="nil"/>
              <w:left w:val="nil"/>
              <w:bottom w:val="single" w:sz="8" w:space="0" w:color="1F497D"/>
              <w:right w:val="single" w:sz="8" w:space="0" w:color="1F497D"/>
            </w:tcBorders>
            <w:shd w:val="clear" w:color="auto" w:fill="auto"/>
            <w:vAlign w:val="center"/>
            <w:hideMark/>
          </w:tcPr>
          <w:p w14:paraId="3F620235"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20</w:t>
            </w:r>
          </w:p>
        </w:tc>
        <w:tc>
          <w:tcPr>
            <w:tcW w:w="1164" w:type="dxa"/>
            <w:tcBorders>
              <w:top w:val="nil"/>
              <w:left w:val="nil"/>
              <w:bottom w:val="single" w:sz="8" w:space="0" w:color="1F497D"/>
              <w:right w:val="single" w:sz="8" w:space="0" w:color="1F497D"/>
            </w:tcBorders>
            <w:shd w:val="clear" w:color="auto" w:fill="auto"/>
            <w:vAlign w:val="center"/>
            <w:hideMark/>
          </w:tcPr>
          <w:p w14:paraId="2DFB7CED"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1.041,51 €</w:t>
            </w:r>
          </w:p>
        </w:tc>
        <w:tc>
          <w:tcPr>
            <w:tcW w:w="1151" w:type="dxa"/>
            <w:tcBorders>
              <w:top w:val="nil"/>
              <w:left w:val="nil"/>
              <w:bottom w:val="single" w:sz="8" w:space="0" w:color="1F497D"/>
              <w:right w:val="single" w:sz="8" w:space="0" w:color="1F497D"/>
            </w:tcBorders>
            <w:shd w:val="clear" w:color="auto" w:fill="auto"/>
            <w:vAlign w:val="center"/>
            <w:hideMark/>
          </w:tcPr>
          <w:p w14:paraId="23F4697D"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1.041,51 €</w:t>
            </w:r>
          </w:p>
        </w:tc>
        <w:tc>
          <w:tcPr>
            <w:tcW w:w="1098" w:type="dxa"/>
            <w:tcBorders>
              <w:top w:val="nil"/>
              <w:left w:val="nil"/>
              <w:bottom w:val="single" w:sz="8" w:space="0" w:color="1F497D"/>
              <w:right w:val="nil"/>
            </w:tcBorders>
            <w:shd w:val="clear" w:color="auto" w:fill="auto"/>
            <w:vAlign w:val="center"/>
            <w:hideMark/>
          </w:tcPr>
          <w:p w14:paraId="727FAEA2"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1.042,73 €</w:t>
            </w:r>
          </w:p>
        </w:tc>
        <w:tc>
          <w:tcPr>
            <w:tcW w:w="7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5B6EF8"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6,303%</w:t>
            </w:r>
          </w:p>
        </w:tc>
        <w:tc>
          <w:tcPr>
            <w:tcW w:w="1263" w:type="dxa"/>
            <w:tcBorders>
              <w:top w:val="single" w:sz="8" w:space="0" w:color="1F497D"/>
              <w:left w:val="nil"/>
              <w:bottom w:val="single" w:sz="8" w:space="0" w:color="1F497D"/>
              <w:right w:val="single" w:sz="8" w:space="0" w:color="1F497D"/>
            </w:tcBorders>
            <w:shd w:val="clear" w:color="auto" w:fill="auto"/>
            <w:vAlign w:val="center"/>
            <w:hideMark/>
          </w:tcPr>
          <w:p w14:paraId="79BCEC25"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259.342,02 €</w:t>
            </w:r>
          </w:p>
        </w:tc>
        <w:tc>
          <w:tcPr>
            <w:tcW w:w="1240" w:type="dxa"/>
            <w:tcBorders>
              <w:top w:val="single" w:sz="8" w:space="0" w:color="1F497D"/>
              <w:left w:val="nil"/>
              <w:bottom w:val="single" w:sz="8" w:space="0" w:color="1F497D"/>
              <w:right w:val="single" w:sz="8" w:space="0" w:color="1F497D"/>
            </w:tcBorders>
            <w:shd w:val="clear" w:color="auto" w:fill="auto"/>
            <w:vAlign w:val="center"/>
            <w:hideMark/>
          </w:tcPr>
          <w:p w14:paraId="5FBC2F4A"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109.342,02 €</w:t>
            </w:r>
          </w:p>
        </w:tc>
        <w:tc>
          <w:tcPr>
            <w:tcW w:w="1280" w:type="dxa"/>
            <w:tcBorders>
              <w:top w:val="single" w:sz="8" w:space="0" w:color="1F497D"/>
              <w:left w:val="nil"/>
              <w:bottom w:val="single" w:sz="8" w:space="0" w:color="1F497D"/>
              <w:right w:val="single" w:sz="8" w:space="0" w:color="1F497D"/>
            </w:tcBorders>
            <w:shd w:val="clear" w:color="auto" w:fill="auto"/>
            <w:vAlign w:val="center"/>
            <w:hideMark/>
          </w:tcPr>
          <w:p w14:paraId="516F20CB"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99.963,62 €</w:t>
            </w:r>
          </w:p>
        </w:tc>
      </w:tr>
    </w:tbl>
    <w:p w14:paraId="4418CA21" w14:textId="6C094F91" w:rsidR="00995A2D" w:rsidRPr="00995A2D" w:rsidRDefault="00995A2D" w:rsidP="002C7030">
      <w:pPr>
        <w:tabs>
          <w:tab w:val="left" w:pos="1935"/>
        </w:tabs>
        <w:rPr>
          <w:rFonts w:ascii="Inconsolata" w:eastAsia="Times New Roman" w:hAnsi="Inconsolata" w:cs="Calibri"/>
          <w:sz w:val="18"/>
          <w:szCs w:val="18"/>
          <w:lang w:val="ca-ES"/>
        </w:rPr>
        <w:sectPr w:rsidR="00995A2D" w:rsidRPr="00995A2D" w:rsidSect="00CE0AF7">
          <w:footerReference w:type="default" r:id="rId20"/>
          <w:pgSz w:w="16850" w:h="11910" w:orient="landscape"/>
          <w:pgMar w:top="1134" w:right="851" w:bottom="709" w:left="284" w:header="692" w:footer="686" w:gutter="0"/>
          <w:cols w:space="720"/>
          <w:docGrid w:linePitch="299"/>
        </w:sectPr>
      </w:pPr>
    </w:p>
    <w:tbl>
      <w:tblPr>
        <w:tblW w:w="16365" w:type="dxa"/>
        <w:tblInd w:w="-142" w:type="dxa"/>
        <w:tblCellMar>
          <w:left w:w="70" w:type="dxa"/>
          <w:right w:w="70" w:type="dxa"/>
        </w:tblCellMar>
        <w:tblLook w:val="04A0" w:firstRow="1" w:lastRow="0" w:firstColumn="1" w:lastColumn="0" w:noHBand="0" w:noVBand="1"/>
      </w:tblPr>
      <w:tblGrid>
        <w:gridCol w:w="615"/>
        <w:gridCol w:w="2072"/>
        <w:gridCol w:w="592"/>
        <w:gridCol w:w="1150"/>
        <w:gridCol w:w="803"/>
        <w:gridCol w:w="501"/>
        <w:gridCol w:w="800"/>
        <w:gridCol w:w="421"/>
        <w:gridCol w:w="854"/>
        <w:gridCol w:w="772"/>
        <w:gridCol w:w="1074"/>
        <w:gridCol w:w="881"/>
        <w:gridCol w:w="1162"/>
        <w:gridCol w:w="828"/>
        <w:gridCol w:w="1295"/>
        <w:gridCol w:w="1257"/>
        <w:gridCol w:w="1225"/>
        <w:gridCol w:w="63"/>
      </w:tblGrid>
      <w:tr w:rsidR="000B611C" w:rsidRPr="000B611C" w14:paraId="1BFE51F3" w14:textId="77777777" w:rsidTr="000B611C">
        <w:trPr>
          <w:trHeight w:val="279"/>
        </w:trPr>
        <w:tc>
          <w:tcPr>
            <w:tcW w:w="615" w:type="dxa"/>
            <w:tcBorders>
              <w:top w:val="nil"/>
              <w:left w:val="nil"/>
              <w:bottom w:val="nil"/>
              <w:right w:val="nil"/>
            </w:tcBorders>
            <w:shd w:val="clear" w:color="auto" w:fill="auto"/>
            <w:noWrap/>
            <w:vAlign w:val="bottom"/>
            <w:hideMark/>
          </w:tcPr>
          <w:p w14:paraId="56127A86" w14:textId="77777777" w:rsidR="000B611C" w:rsidRPr="000B611C" w:rsidRDefault="000B611C" w:rsidP="000B611C">
            <w:pPr>
              <w:widowControl/>
              <w:rPr>
                <w:rFonts w:ascii="Times New Roman" w:eastAsia="Times New Roman" w:hAnsi="Times New Roman" w:cs="Times New Roman"/>
                <w:sz w:val="24"/>
                <w:szCs w:val="24"/>
              </w:rPr>
            </w:pPr>
          </w:p>
        </w:tc>
        <w:tc>
          <w:tcPr>
            <w:tcW w:w="15750" w:type="dxa"/>
            <w:gridSpan w:val="17"/>
            <w:tcBorders>
              <w:top w:val="single" w:sz="8" w:space="0" w:color="1F497D"/>
              <w:left w:val="single" w:sz="8" w:space="0" w:color="1F497D"/>
              <w:bottom w:val="single" w:sz="8" w:space="0" w:color="1F497D"/>
              <w:right w:val="nil"/>
            </w:tcBorders>
            <w:shd w:val="clear" w:color="000000" w:fill="D9D9D9"/>
            <w:vAlign w:val="center"/>
            <w:hideMark/>
          </w:tcPr>
          <w:p w14:paraId="1DF35B32" w14:textId="77777777" w:rsidR="000B611C" w:rsidRPr="000B611C" w:rsidRDefault="000B611C" w:rsidP="000B611C">
            <w:pPr>
              <w:widowControl/>
              <w:rPr>
                <w:rFonts w:ascii="Inconsolata" w:eastAsia="Times New Roman" w:hAnsi="Inconsolata" w:cs="Calibri"/>
                <w:b/>
                <w:bCs/>
                <w:sz w:val="18"/>
                <w:szCs w:val="18"/>
              </w:rPr>
            </w:pPr>
            <w:proofErr w:type="spellStart"/>
            <w:r w:rsidRPr="000B611C">
              <w:rPr>
                <w:rFonts w:ascii="Inconsolata" w:eastAsia="Times New Roman" w:hAnsi="Inconsolata" w:cs="Calibri"/>
                <w:b/>
                <w:bCs/>
                <w:sz w:val="18"/>
                <w:szCs w:val="18"/>
              </w:rPr>
              <w:t>Exemples</w:t>
            </w:r>
            <w:proofErr w:type="spellEnd"/>
            <w:r w:rsidRPr="000B611C">
              <w:rPr>
                <w:rFonts w:ascii="Inconsolata" w:eastAsia="Times New Roman" w:hAnsi="Inconsolata" w:cs="Calibri"/>
                <w:b/>
                <w:bCs/>
                <w:sz w:val="18"/>
                <w:szCs w:val="18"/>
              </w:rPr>
              <w:t xml:space="preserve"> </w:t>
            </w:r>
            <w:proofErr w:type="spellStart"/>
            <w:r w:rsidRPr="000B611C">
              <w:rPr>
                <w:rFonts w:ascii="Inconsolata" w:eastAsia="Times New Roman" w:hAnsi="Inconsolata" w:cs="Calibri"/>
                <w:b/>
                <w:bCs/>
                <w:sz w:val="18"/>
                <w:szCs w:val="18"/>
              </w:rPr>
              <w:t>representatius</w:t>
            </w:r>
            <w:proofErr w:type="spellEnd"/>
            <w:r w:rsidRPr="000B611C">
              <w:rPr>
                <w:rFonts w:ascii="Inconsolata" w:eastAsia="Times New Roman" w:hAnsi="Inconsolata" w:cs="Calibri"/>
                <w:b/>
                <w:bCs/>
                <w:sz w:val="18"/>
                <w:szCs w:val="18"/>
              </w:rPr>
              <w:t xml:space="preserve"> AMB BONIFICACIONS MÀXIMES per </w:t>
            </w:r>
            <w:proofErr w:type="spellStart"/>
            <w:r w:rsidRPr="000B611C">
              <w:rPr>
                <w:rFonts w:ascii="Inconsolata" w:eastAsia="Times New Roman" w:hAnsi="Inconsolata" w:cs="Calibri"/>
                <w:b/>
                <w:bCs/>
                <w:sz w:val="18"/>
                <w:szCs w:val="18"/>
              </w:rPr>
              <w:t>productes</w:t>
            </w:r>
            <w:proofErr w:type="spellEnd"/>
            <w:r w:rsidRPr="000B611C">
              <w:rPr>
                <w:rFonts w:ascii="Inconsolata" w:eastAsia="Times New Roman" w:hAnsi="Inconsolata" w:cs="Calibri"/>
                <w:b/>
                <w:bCs/>
                <w:sz w:val="18"/>
                <w:szCs w:val="18"/>
              </w:rPr>
              <w:t xml:space="preserve"> </w:t>
            </w:r>
            <w:proofErr w:type="spellStart"/>
            <w:r w:rsidRPr="000B611C">
              <w:rPr>
                <w:rFonts w:ascii="Inconsolata" w:eastAsia="Times New Roman" w:hAnsi="Inconsolata" w:cs="Calibri"/>
                <w:b/>
                <w:bCs/>
                <w:sz w:val="18"/>
                <w:szCs w:val="18"/>
              </w:rPr>
              <w:t>combinats</w:t>
            </w:r>
            <w:proofErr w:type="spellEnd"/>
          </w:p>
        </w:tc>
      </w:tr>
      <w:tr w:rsidR="000B611C" w:rsidRPr="000B611C" w14:paraId="2F9C0171" w14:textId="77777777" w:rsidTr="000B611C">
        <w:trPr>
          <w:gridAfter w:val="1"/>
          <w:wAfter w:w="63" w:type="dxa"/>
          <w:trHeight w:val="1076"/>
        </w:trPr>
        <w:tc>
          <w:tcPr>
            <w:tcW w:w="615" w:type="dxa"/>
            <w:tcBorders>
              <w:top w:val="nil"/>
              <w:left w:val="nil"/>
              <w:bottom w:val="nil"/>
              <w:right w:val="nil"/>
            </w:tcBorders>
            <w:shd w:val="clear" w:color="auto" w:fill="auto"/>
            <w:noWrap/>
            <w:vAlign w:val="bottom"/>
            <w:hideMark/>
          </w:tcPr>
          <w:p w14:paraId="069AA761" w14:textId="77777777" w:rsidR="000B611C" w:rsidRPr="000B611C" w:rsidRDefault="000B611C" w:rsidP="000B611C">
            <w:pPr>
              <w:widowControl/>
              <w:rPr>
                <w:rFonts w:ascii="Inconsolata" w:eastAsia="Times New Roman" w:hAnsi="Inconsolata" w:cs="Calibri"/>
                <w:b/>
                <w:bCs/>
                <w:sz w:val="18"/>
                <w:szCs w:val="18"/>
              </w:rPr>
            </w:pPr>
          </w:p>
        </w:tc>
        <w:tc>
          <w:tcPr>
            <w:tcW w:w="2072" w:type="dxa"/>
            <w:tcBorders>
              <w:top w:val="nil"/>
              <w:left w:val="single" w:sz="8" w:space="0" w:color="1F497D"/>
              <w:bottom w:val="nil"/>
              <w:right w:val="single" w:sz="8" w:space="0" w:color="1F497D"/>
            </w:tcBorders>
            <w:shd w:val="clear" w:color="000000" w:fill="D9D9D9"/>
            <w:vAlign w:val="center"/>
            <w:hideMark/>
          </w:tcPr>
          <w:p w14:paraId="7613EE61"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PRÈSTECS AMB GARANTIA HIPOTECÀRIA</w:t>
            </w:r>
          </w:p>
        </w:tc>
        <w:tc>
          <w:tcPr>
            <w:tcW w:w="1742" w:type="dxa"/>
            <w:gridSpan w:val="2"/>
            <w:tcBorders>
              <w:top w:val="nil"/>
              <w:left w:val="nil"/>
              <w:bottom w:val="nil"/>
              <w:right w:val="single" w:sz="8" w:space="0" w:color="1F497D"/>
            </w:tcBorders>
            <w:shd w:val="clear" w:color="000000" w:fill="D9D9D9"/>
            <w:vAlign w:val="center"/>
            <w:hideMark/>
          </w:tcPr>
          <w:p w14:paraId="75ACFDA4" w14:textId="77777777" w:rsidR="000B611C" w:rsidRPr="000B611C" w:rsidRDefault="000B611C" w:rsidP="000B611C">
            <w:pPr>
              <w:widowControl/>
              <w:jc w:val="center"/>
              <w:rPr>
                <w:rFonts w:ascii="Inconsolata" w:eastAsia="Times New Roman" w:hAnsi="Inconsolata" w:cs="Calibri"/>
                <w:b/>
                <w:bCs/>
                <w:sz w:val="18"/>
                <w:szCs w:val="18"/>
              </w:rPr>
            </w:pPr>
            <w:proofErr w:type="spellStart"/>
            <w:r w:rsidRPr="000B611C">
              <w:rPr>
                <w:rFonts w:ascii="Inconsolata" w:eastAsia="Times New Roman" w:hAnsi="Inconsolata" w:cs="Calibri"/>
                <w:b/>
                <w:bCs/>
                <w:sz w:val="18"/>
                <w:szCs w:val="18"/>
              </w:rPr>
              <w:t>Tipus</w:t>
            </w:r>
            <w:proofErr w:type="spellEnd"/>
            <w:r w:rsidRPr="000B611C">
              <w:rPr>
                <w:rFonts w:ascii="Inconsolata" w:eastAsia="Times New Roman" w:hAnsi="Inconsolata" w:cs="Calibri"/>
                <w:b/>
                <w:bCs/>
                <w:sz w:val="18"/>
                <w:szCs w:val="18"/>
              </w:rPr>
              <w:t xml:space="preserve"> </w:t>
            </w:r>
            <w:proofErr w:type="spellStart"/>
            <w:r w:rsidRPr="000B611C">
              <w:rPr>
                <w:rFonts w:ascii="Inconsolata" w:eastAsia="Times New Roman" w:hAnsi="Inconsolata" w:cs="Calibri"/>
                <w:b/>
                <w:bCs/>
                <w:sz w:val="18"/>
                <w:szCs w:val="18"/>
              </w:rPr>
              <w:t>interès</w:t>
            </w:r>
            <w:proofErr w:type="spellEnd"/>
            <w:r w:rsidRPr="000B611C">
              <w:rPr>
                <w:rFonts w:ascii="Inconsolata" w:eastAsia="Times New Roman" w:hAnsi="Inconsolata" w:cs="Calibri"/>
                <w:b/>
                <w:bCs/>
                <w:sz w:val="18"/>
                <w:szCs w:val="18"/>
              </w:rPr>
              <w:t xml:space="preserve"> 1er </w:t>
            </w:r>
            <w:proofErr w:type="spellStart"/>
            <w:r w:rsidRPr="000B611C">
              <w:rPr>
                <w:rFonts w:ascii="Inconsolata" w:eastAsia="Times New Roman" w:hAnsi="Inconsolata" w:cs="Calibri"/>
                <w:b/>
                <w:bCs/>
                <w:sz w:val="18"/>
                <w:szCs w:val="18"/>
              </w:rPr>
              <w:t>període</w:t>
            </w:r>
            <w:proofErr w:type="spellEnd"/>
          </w:p>
        </w:tc>
        <w:tc>
          <w:tcPr>
            <w:tcW w:w="1304" w:type="dxa"/>
            <w:gridSpan w:val="2"/>
            <w:tcBorders>
              <w:top w:val="nil"/>
              <w:left w:val="nil"/>
              <w:bottom w:val="nil"/>
              <w:right w:val="nil"/>
            </w:tcBorders>
            <w:shd w:val="clear" w:color="000000" w:fill="D9D9D9"/>
            <w:vAlign w:val="center"/>
            <w:hideMark/>
          </w:tcPr>
          <w:p w14:paraId="088B66E8" w14:textId="77777777" w:rsidR="000B611C" w:rsidRPr="000B611C" w:rsidRDefault="000B611C" w:rsidP="000B611C">
            <w:pPr>
              <w:widowControl/>
              <w:jc w:val="center"/>
              <w:rPr>
                <w:rFonts w:ascii="Inconsolata" w:eastAsia="Times New Roman" w:hAnsi="Inconsolata" w:cs="Calibri"/>
                <w:b/>
                <w:bCs/>
                <w:sz w:val="18"/>
                <w:szCs w:val="18"/>
              </w:rPr>
            </w:pPr>
            <w:proofErr w:type="spellStart"/>
            <w:r w:rsidRPr="000B611C">
              <w:rPr>
                <w:rFonts w:ascii="Inconsolata" w:eastAsia="Times New Roman" w:hAnsi="Inconsolata" w:cs="Calibri"/>
                <w:b/>
                <w:bCs/>
                <w:sz w:val="18"/>
                <w:szCs w:val="18"/>
              </w:rPr>
              <w:t>Tipus</w:t>
            </w:r>
            <w:proofErr w:type="spellEnd"/>
            <w:r w:rsidRPr="000B611C">
              <w:rPr>
                <w:rFonts w:ascii="Inconsolata" w:eastAsia="Times New Roman" w:hAnsi="Inconsolata" w:cs="Calibri"/>
                <w:b/>
                <w:bCs/>
                <w:sz w:val="18"/>
                <w:szCs w:val="18"/>
              </w:rPr>
              <w:t xml:space="preserve"> </w:t>
            </w:r>
            <w:proofErr w:type="spellStart"/>
            <w:r w:rsidRPr="000B611C">
              <w:rPr>
                <w:rFonts w:ascii="Inconsolata" w:eastAsia="Times New Roman" w:hAnsi="Inconsolata" w:cs="Calibri"/>
                <w:b/>
                <w:bCs/>
                <w:sz w:val="18"/>
                <w:szCs w:val="18"/>
              </w:rPr>
              <w:t>interès</w:t>
            </w:r>
            <w:proofErr w:type="spellEnd"/>
            <w:r w:rsidRPr="000B611C">
              <w:rPr>
                <w:rFonts w:ascii="Inconsolata" w:eastAsia="Times New Roman" w:hAnsi="Inconsolata" w:cs="Calibri"/>
                <w:b/>
                <w:bCs/>
                <w:sz w:val="18"/>
                <w:szCs w:val="18"/>
              </w:rPr>
              <w:br/>
              <w:t xml:space="preserve">2on </w:t>
            </w:r>
            <w:proofErr w:type="spellStart"/>
            <w:r w:rsidRPr="000B611C">
              <w:rPr>
                <w:rFonts w:ascii="Inconsolata" w:eastAsia="Times New Roman" w:hAnsi="Inconsolata" w:cs="Calibri"/>
                <w:b/>
                <w:bCs/>
                <w:sz w:val="18"/>
                <w:szCs w:val="18"/>
              </w:rPr>
              <w:t>període</w:t>
            </w:r>
            <w:proofErr w:type="spellEnd"/>
          </w:p>
        </w:tc>
        <w:tc>
          <w:tcPr>
            <w:tcW w:w="2075" w:type="dxa"/>
            <w:gridSpan w:val="3"/>
            <w:tcBorders>
              <w:top w:val="nil"/>
              <w:left w:val="single" w:sz="8" w:space="0" w:color="1F497D"/>
              <w:bottom w:val="nil"/>
              <w:right w:val="nil"/>
            </w:tcBorders>
            <w:shd w:val="clear" w:color="000000" w:fill="D9D9D9"/>
            <w:vAlign w:val="center"/>
            <w:hideMark/>
          </w:tcPr>
          <w:p w14:paraId="66F77C2A" w14:textId="77777777" w:rsidR="000B611C" w:rsidRPr="000B611C" w:rsidRDefault="000B611C" w:rsidP="000B611C">
            <w:pPr>
              <w:widowControl/>
              <w:jc w:val="center"/>
              <w:rPr>
                <w:rFonts w:ascii="Inconsolata" w:eastAsia="Times New Roman" w:hAnsi="Inconsolata" w:cs="Calibri"/>
                <w:b/>
                <w:bCs/>
                <w:sz w:val="18"/>
                <w:szCs w:val="18"/>
              </w:rPr>
            </w:pPr>
            <w:proofErr w:type="spellStart"/>
            <w:r w:rsidRPr="000B611C">
              <w:rPr>
                <w:rFonts w:ascii="Inconsolata" w:eastAsia="Times New Roman" w:hAnsi="Inconsolata" w:cs="Calibri"/>
                <w:b/>
                <w:bCs/>
                <w:sz w:val="18"/>
                <w:szCs w:val="18"/>
              </w:rPr>
              <w:t>Comissió</w:t>
            </w:r>
            <w:proofErr w:type="spellEnd"/>
            <w:r w:rsidRPr="000B611C">
              <w:rPr>
                <w:rFonts w:ascii="Inconsolata" w:eastAsia="Times New Roman" w:hAnsi="Inconsolata" w:cs="Calibri"/>
                <w:b/>
                <w:bCs/>
                <w:sz w:val="18"/>
                <w:szCs w:val="18"/>
              </w:rPr>
              <w:t xml:space="preserve"> </w:t>
            </w:r>
            <w:proofErr w:type="spellStart"/>
            <w:r w:rsidRPr="000B611C">
              <w:rPr>
                <w:rFonts w:ascii="Inconsolata" w:eastAsia="Times New Roman" w:hAnsi="Inconsolata" w:cs="Calibri"/>
                <w:b/>
                <w:bCs/>
                <w:sz w:val="18"/>
                <w:szCs w:val="18"/>
              </w:rPr>
              <w:t>d'Obertura</w:t>
            </w:r>
            <w:proofErr w:type="spellEnd"/>
          </w:p>
        </w:tc>
        <w:tc>
          <w:tcPr>
            <w:tcW w:w="772" w:type="dxa"/>
            <w:tcBorders>
              <w:top w:val="nil"/>
              <w:left w:val="nil"/>
              <w:bottom w:val="nil"/>
              <w:right w:val="single" w:sz="8" w:space="0" w:color="1F497D"/>
            </w:tcBorders>
            <w:shd w:val="clear" w:color="000000" w:fill="D9D9D9"/>
            <w:vAlign w:val="center"/>
            <w:hideMark/>
          </w:tcPr>
          <w:p w14:paraId="3F6345B4"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Termini</w:t>
            </w:r>
          </w:p>
        </w:tc>
        <w:tc>
          <w:tcPr>
            <w:tcW w:w="1074" w:type="dxa"/>
            <w:tcBorders>
              <w:top w:val="nil"/>
              <w:left w:val="nil"/>
              <w:bottom w:val="nil"/>
              <w:right w:val="single" w:sz="8" w:space="0" w:color="1F497D"/>
            </w:tcBorders>
            <w:shd w:val="clear" w:color="000000" w:fill="D9D9D9"/>
            <w:vAlign w:val="center"/>
            <w:hideMark/>
          </w:tcPr>
          <w:p w14:paraId="5E75DA30" w14:textId="77777777" w:rsidR="000B611C" w:rsidRPr="000B611C" w:rsidRDefault="000B611C" w:rsidP="000B611C">
            <w:pPr>
              <w:widowControl/>
              <w:jc w:val="center"/>
              <w:rPr>
                <w:rFonts w:ascii="Inconsolata" w:eastAsia="Times New Roman" w:hAnsi="Inconsolata" w:cs="Calibri"/>
                <w:b/>
                <w:bCs/>
                <w:sz w:val="18"/>
                <w:szCs w:val="18"/>
              </w:rPr>
            </w:pPr>
            <w:proofErr w:type="spellStart"/>
            <w:r w:rsidRPr="000B611C">
              <w:rPr>
                <w:rFonts w:ascii="Inconsolata" w:eastAsia="Times New Roman" w:hAnsi="Inconsolata" w:cs="Calibri"/>
                <w:b/>
                <w:bCs/>
                <w:sz w:val="18"/>
                <w:szCs w:val="18"/>
              </w:rPr>
              <w:t>Quota</w:t>
            </w:r>
            <w:proofErr w:type="spellEnd"/>
            <w:r w:rsidRPr="000B611C">
              <w:rPr>
                <w:rFonts w:ascii="Inconsolata" w:eastAsia="Times New Roman" w:hAnsi="Inconsolata" w:cs="Calibri"/>
                <w:b/>
                <w:bCs/>
                <w:sz w:val="18"/>
                <w:szCs w:val="18"/>
              </w:rPr>
              <w:t xml:space="preserve"> mensual primer </w:t>
            </w:r>
            <w:proofErr w:type="spellStart"/>
            <w:r w:rsidRPr="000B611C">
              <w:rPr>
                <w:rFonts w:ascii="Inconsolata" w:eastAsia="Times New Roman" w:hAnsi="Inconsolata" w:cs="Calibri"/>
                <w:b/>
                <w:bCs/>
                <w:sz w:val="18"/>
                <w:szCs w:val="18"/>
              </w:rPr>
              <w:t>període</w:t>
            </w:r>
            <w:proofErr w:type="spellEnd"/>
          </w:p>
        </w:tc>
        <w:tc>
          <w:tcPr>
            <w:tcW w:w="881" w:type="dxa"/>
            <w:tcBorders>
              <w:top w:val="nil"/>
              <w:left w:val="nil"/>
              <w:bottom w:val="nil"/>
              <w:right w:val="single" w:sz="8" w:space="0" w:color="1F497D"/>
            </w:tcBorders>
            <w:shd w:val="clear" w:color="000000" w:fill="D9D9D9"/>
            <w:vAlign w:val="center"/>
            <w:hideMark/>
          </w:tcPr>
          <w:p w14:paraId="6A404E6F"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 xml:space="preserve"> </w:t>
            </w:r>
            <w:proofErr w:type="spellStart"/>
            <w:r w:rsidRPr="000B611C">
              <w:rPr>
                <w:rFonts w:ascii="Inconsolata" w:eastAsia="Times New Roman" w:hAnsi="Inconsolata" w:cs="Calibri"/>
                <w:b/>
                <w:bCs/>
                <w:sz w:val="18"/>
                <w:szCs w:val="18"/>
              </w:rPr>
              <w:t>Quota</w:t>
            </w:r>
            <w:proofErr w:type="spellEnd"/>
            <w:r w:rsidRPr="000B611C">
              <w:rPr>
                <w:rFonts w:ascii="Inconsolata" w:eastAsia="Times New Roman" w:hAnsi="Inconsolata" w:cs="Calibri"/>
                <w:b/>
                <w:bCs/>
                <w:sz w:val="18"/>
                <w:szCs w:val="18"/>
              </w:rPr>
              <w:t xml:space="preserve"> mensual </w:t>
            </w:r>
            <w:proofErr w:type="spellStart"/>
            <w:r w:rsidRPr="000B611C">
              <w:rPr>
                <w:rFonts w:ascii="Inconsolata" w:eastAsia="Times New Roman" w:hAnsi="Inconsolata" w:cs="Calibri"/>
                <w:b/>
                <w:bCs/>
                <w:sz w:val="18"/>
                <w:szCs w:val="18"/>
              </w:rPr>
              <w:t>segon</w:t>
            </w:r>
            <w:proofErr w:type="spellEnd"/>
            <w:r w:rsidRPr="000B611C">
              <w:rPr>
                <w:rFonts w:ascii="Inconsolata" w:eastAsia="Times New Roman" w:hAnsi="Inconsolata" w:cs="Calibri"/>
                <w:b/>
                <w:bCs/>
                <w:sz w:val="18"/>
                <w:szCs w:val="18"/>
              </w:rPr>
              <w:t xml:space="preserve"> </w:t>
            </w:r>
            <w:proofErr w:type="spellStart"/>
            <w:r w:rsidRPr="000B611C">
              <w:rPr>
                <w:rFonts w:ascii="Inconsolata" w:eastAsia="Times New Roman" w:hAnsi="Inconsolata" w:cs="Calibri"/>
                <w:b/>
                <w:bCs/>
                <w:sz w:val="18"/>
                <w:szCs w:val="18"/>
              </w:rPr>
              <w:t>període</w:t>
            </w:r>
            <w:proofErr w:type="spellEnd"/>
            <w:r w:rsidRPr="000B611C">
              <w:rPr>
                <w:rFonts w:ascii="Inconsolata" w:eastAsia="Times New Roman" w:hAnsi="Inconsolata" w:cs="Calibri"/>
                <w:b/>
                <w:bCs/>
                <w:sz w:val="18"/>
                <w:szCs w:val="18"/>
              </w:rPr>
              <w:t xml:space="preserve">  </w:t>
            </w:r>
          </w:p>
        </w:tc>
        <w:tc>
          <w:tcPr>
            <w:tcW w:w="1162" w:type="dxa"/>
            <w:tcBorders>
              <w:top w:val="nil"/>
              <w:left w:val="nil"/>
              <w:bottom w:val="nil"/>
              <w:right w:val="single" w:sz="8" w:space="0" w:color="1F497D"/>
            </w:tcBorders>
            <w:shd w:val="clear" w:color="000000" w:fill="D9D9D9"/>
            <w:vAlign w:val="center"/>
            <w:hideMark/>
          </w:tcPr>
          <w:p w14:paraId="400DE0D9"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 xml:space="preserve"> Última </w:t>
            </w:r>
            <w:proofErr w:type="spellStart"/>
            <w:r w:rsidRPr="000B611C">
              <w:rPr>
                <w:rFonts w:ascii="Inconsolata" w:eastAsia="Times New Roman" w:hAnsi="Inconsolata" w:cs="Calibri"/>
                <w:b/>
                <w:bCs/>
                <w:sz w:val="18"/>
                <w:szCs w:val="18"/>
              </w:rPr>
              <w:t>quota</w:t>
            </w:r>
            <w:proofErr w:type="spellEnd"/>
            <w:r w:rsidRPr="000B611C">
              <w:rPr>
                <w:rFonts w:ascii="Inconsolata" w:eastAsia="Times New Roman" w:hAnsi="Inconsolata" w:cs="Calibri"/>
                <w:b/>
                <w:bCs/>
                <w:sz w:val="18"/>
                <w:szCs w:val="18"/>
              </w:rPr>
              <w:t xml:space="preserve">  </w:t>
            </w:r>
          </w:p>
        </w:tc>
        <w:tc>
          <w:tcPr>
            <w:tcW w:w="828" w:type="dxa"/>
            <w:tcBorders>
              <w:top w:val="nil"/>
              <w:left w:val="nil"/>
              <w:bottom w:val="nil"/>
              <w:right w:val="single" w:sz="8" w:space="0" w:color="1F497D"/>
            </w:tcBorders>
            <w:shd w:val="clear" w:color="000000" w:fill="D9D9D9"/>
            <w:vAlign w:val="center"/>
            <w:hideMark/>
          </w:tcPr>
          <w:p w14:paraId="6F77CD94"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TAE</w:t>
            </w:r>
          </w:p>
        </w:tc>
        <w:tc>
          <w:tcPr>
            <w:tcW w:w="1295" w:type="dxa"/>
            <w:tcBorders>
              <w:top w:val="nil"/>
              <w:left w:val="nil"/>
              <w:bottom w:val="nil"/>
              <w:right w:val="single" w:sz="8" w:space="0" w:color="1F497D"/>
            </w:tcBorders>
            <w:shd w:val="clear" w:color="000000" w:fill="D9D9D9"/>
            <w:vAlign w:val="center"/>
            <w:hideMark/>
          </w:tcPr>
          <w:p w14:paraId="6216A46B" w14:textId="77777777" w:rsidR="000B611C" w:rsidRPr="000B611C" w:rsidRDefault="000B611C" w:rsidP="000B611C">
            <w:pPr>
              <w:widowControl/>
              <w:jc w:val="center"/>
              <w:rPr>
                <w:rFonts w:ascii="Inconsolata" w:eastAsia="Times New Roman" w:hAnsi="Inconsolata" w:cs="Calibri"/>
                <w:b/>
                <w:bCs/>
                <w:sz w:val="18"/>
                <w:szCs w:val="18"/>
              </w:rPr>
            </w:pPr>
            <w:proofErr w:type="spellStart"/>
            <w:r w:rsidRPr="000B611C">
              <w:rPr>
                <w:rFonts w:ascii="Inconsolata" w:eastAsia="Times New Roman" w:hAnsi="Inconsolata" w:cs="Calibri"/>
                <w:b/>
                <w:bCs/>
                <w:sz w:val="18"/>
                <w:szCs w:val="18"/>
              </w:rPr>
              <w:t>Import</w:t>
            </w:r>
            <w:proofErr w:type="spellEnd"/>
            <w:r w:rsidRPr="000B611C">
              <w:rPr>
                <w:rFonts w:ascii="Inconsolata" w:eastAsia="Times New Roman" w:hAnsi="Inconsolata" w:cs="Calibri"/>
                <w:b/>
                <w:bCs/>
                <w:sz w:val="18"/>
                <w:szCs w:val="18"/>
              </w:rPr>
              <w:t xml:space="preserve"> total </w:t>
            </w:r>
            <w:proofErr w:type="spellStart"/>
            <w:r w:rsidRPr="000B611C">
              <w:rPr>
                <w:rFonts w:ascii="Inconsolata" w:eastAsia="Times New Roman" w:hAnsi="Inconsolata" w:cs="Calibri"/>
                <w:b/>
                <w:bCs/>
                <w:sz w:val="18"/>
                <w:szCs w:val="18"/>
              </w:rPr>
              <w:t>degut</w:t>
            </w:r>
            <w:proofErr w:type="spellEnd"/>
            <w:r w:rsidRPr="000B611C">
              <w:rPr>
                <w:rFonts w:ascii="Inconsolata" w:eastAsia="Times New Roman" w:hAnsi="Inconsolata" w:cs="Calibri"/>
                <w:b/>
                <w:bCs/>
                <w:sz w:val="18"/>
                <w:szCs w:val="18"/>
              </w:rPr>
              <w:t xml:space="preserve"> </w:t>
            </w:r>
          </w:p>
        </w:tc>
        <w:tc>
          <w:tcPr>
            <w:tcW w:w="1257" w:type="dxa"/>
            <w:tcBorders>
              <w:top w:val="nil"/>
              <w:left w:val="nil"/>
              <w:bottom w:val="nil"/>
              <w:right w:val="single" w:sz="8" w:space="0" w:color="1F497D"/>
            </w:tcBorders>
            <w:shd w:val="clear" w:color="000000" w:fill="D9D9D9"/>
            <w:vAlign w:val="center"/>
            <w:hideMark/>
          </w:tcPr>
          <w:p w14:paraId="19AE8E3E" w14:textId="77777777" w:rsidR="000B611C" w:rsidRPr="000B611C" w:rsidRDefault="000B611C" w:rsidP="000B611C">
            <w:pPr>
              <w:widowControl/>
              <w:jc w:val="center"/>
              <w:rPr>
                <w:rFonts w:ascii="Inconsolata" w:eastAsia="Times New Roman" w:hAnsi="Inconsolata" w:cs="Calibri"/>
                <w:b/>
                <w:bCs/>
                <w:sz w:val="18"/>
                <w:szCs w:val="18"/>
              </w:rPr>
            </w:pPr>
            <w:proofErr w:type="spellStart"/>
            <w:r w:rsidRPr="000B611C">
              <w:rPr>
                <w:rFonts w:ascii="Inconsolata" w:eastAsia="Times New Roman" w:hAnsi="Inconsolata" w:cs="Calibri"/>
                <w:b/>
                <w:bCs/>
                <w:sz w:val="18"/>
                <w:szCs w:val="18"/>
              </w:rPr>
              <w:t>Cost</w:t>
            </w:r>
            <w:proofErr w:type="spellEnd"/>
            <w:r w:rsidRPr="000B611C">
              <w:rPr>
                <w:rFonts w:ascii="Inconsolata" w:eastAsia="Times New Roman" w:hAnsi="Inconsolata" w:cs="Calibri"/>
                <w:b/>
                <w:bCs/>
                <w:sz w:val="18"/>
                <w:szCs w:val="18"/>
              </w:rPr>
              <w:t xml:space="preserve"> Total del </w:t>
            </w:r>
            <w:proofErr w:type="spellStart"/>
            <w:r w:rsidRPr="000B611C">
              <w:rPr>
                <w:rFonts w:ascii="Inconsolata" w:eastAsia="Times New Roman" w:hAnsi="Inconsolata" w:cs="Calibri"/>
                <w:b/>
                <w:bCs/>
                <w:sz w:val="18"/>
                <w:szCs w:val="18"/>
              </w:rPr>
              <w:t>préstec</w:t>
            </w:r>
            <w:proofErr w:type="spellEnd"/>
          </w:p>
        </w:tc>
        <w:tc>
          <w:tcPr>
            <w:tcW w:w="1225" w:type="dxa"/>
            <w:tcBorders>
              <w:top w:val="nil"/>
              <w:left w:val="nil"/>
              <w:bottom w:val="nil"/>
              <w:right w:val="single" w:sz="8" w:space="0" w:color="1F497D"/>
            </w:tcBorders>
            <w:shd w:val="clear" w:color="000000" w:fill="D9D9D9"/>
            <w:vAlign w:val="center"/>
            <w:hideMark/>
          </w:tcPr>
          <w:p w14:paraId="58938D2E" w14:textId="77777777" w:rsidR="000B611C" w:rsidRPr="000B611C" w:rsidRDefault="000B611C" w:rsidP="000B611C">
            <w:pPr>
              <w:widowControl/>
              <w:jc w:val="center"/>
              <w:rPr>
                <w:rFonts w:ascii="Inconsolata" w:eastAsia="Times New Roman" w:hAnsi="Inconsolata" w:cs="Calibri"/>
                <w:b/>
                <w:bCs/>
                <w:sz w:val="18"/>
                <w:szCs w:val="18"/>
              </w:rPr>
            </w:pPr>
            <w:proofErr w:type="spellStart"/>
            <w:r w:rsidRPr="000B611C">
              <w:rPr>
                <w:rFonts w:ascii="Inconsolata" w:eastAsia="Times New Roman" w:hAnsi="Inconsolata" w:cs="Calibri"/>
                <w:b/>
                <w:bCs/>
                <w:sz w:val="18"/>
                <w:szCs w:val="18"/>
              </w:rPr>
              <w:t>Interessos</w:t>
            </w:r>
            <w:proofErr w:type="spellEnd"/>
          </w:p>
        </w:tc>
      </w:tr>
      <w:tr w:rsidR="000B611C" w:rsidRPr="000B611C" w14:paraId="5617129D" w14:textId="77777777" w:rsidTr="000B611C">
        <w:trPr>
          <w:gridAfter w:val="1"/>
          <w:wAfter w:w="63" w:type="dxa"/>
          <w:trHeight w:val="279"/>
        </w:trPr>
        <w:tc>
          <w:tcPr>
            <w:tcW w:w="615" w:type="dxa"/>
            <w:vMerge w:val="restart"/>
            <w:tcBorders>
              <w:top w:val="single" w:sz="8" w:space="0" w:color="1F497D"/>
              <w:left w:val="single" w:sz="8" w:space="0" w:color="1F497D"/>
              <w:bottom w:val="single" w:sz="8" w:space="0" w:color="1F497D"/>
              <w:right w:val="single" w:sz="8" w:space="0" w:color="1F497D"/>
            </w:tcBorders>
            <w:shd w:val="clear" w:color="000000" w:fill="EEECE1"/>
            <w:textDirection w:val="btLr"/>
            <w:vAlign w:val="center"/>
            <w:hideMark/>
          </w:tcPr>
          <w:p w14:paraId="0EF01CD4" w14:textId="77777777" w:rsidR="000B611C" w:rsidRPr="000B611C" w:rsidRDefault="000B611C" w:rsidP="000B611C">
            <w:pPr>
              <w:widowControl/>
              <w:jc w:val="center"/>
              <w:rPr>
                <w:rFonts w:ascii="Inconsolata" w:eastAsia="Times New Roman" w:hAnsi="Inconsolata" w:cs="Calibri"/>
                <w:b/>
                <w:bCs/>
                <w:sz w:val="18"/>
                <w:szCs w:val="18"/>
              </w:rPr>
            </w:pPr>
            <w:proofErr w:type="spellStart"/>
            <w:r w:rsidRPr="000B611C">
              <w:rPr>
                <w:rFonts w:ascii="Inconsolata" w:eastAsia="Times New Roman" w:hAnsi="Inconsolata" w:cs="Calibri"/>
                <w:b/>
                <w:bCs/>
                <w:sz w:val="18"/>
                <w:szCs w:val="18"/>
              </w:rPr>
              <w:t>Adquisició</w:t>
            </w:r>
            <w:proofErr w:type="spellEnd"/>
            <w:r w:rsidRPr="000B611C">
              <w:rPr>
                <w:rFonts w:ascii="Inconsolata" w:eastAsia="Times New Roman" w:hAnsi="Inconsolata" w:cs="Calibri"/>
                <w:b/>
                <w:bCs/>
                <w:sz w:val="18"/>
                <w:szCs w:val="18"/>
              </w:rPr>
              <w:t xml:space="preserve"> </w:t>
            </w:r>
            <w:proofErr w:type="spellStart"/>
            <w:r w:rsidRPr="000B611C">
              <w:rPr>
                <w:rFonts w:ascii="Inconsolata" w:eastAsia="Times New Roman" w:hAnsi="Inconsolata" w:cs="Calibri"/>
                <w:b/>
                <w:bCs/>
                <w:sz w:val="18"/>
                <w:szCs w:val="18"/>
              </w:rPr>
              <w:t>d'habitatge</w:t>
            </w:r>
            <w:proofErr w:type="spellEnd"/>
            <w:r w:rsidRPr="000B611C">
              <w:rPr>
                <w:rFonts w:ascii="Inconsolata" w:eastAsia="Times New Roman" w:hAnsi="Inconsolata" w:cs="Calibri"/>
                <w:b/>
                <w:bCs/>
                <w:sz w:val="18"/>
                <w:szCs w:val="18"/>
              </w:rPr>
              <w:t xml:space="preserve"> habitual</w:t>
            </w:r>
          </w:p>
        </w:tc>
        <w:tc>
          <w:tcPr>
            <w:tcW w:w="2072" w:type="dxa"/>
            <w:tcBorders>
              <w:top w:val="nil"/>
              <w:left w:val="nil"/>
              <w:bottom w:val="single" w:sz="8" w:space="0" w:color="1F497D"/>
              <w:right w:val="single" w:sz="8" w:space="0" w:color="1F497D"/>
            </w:tcBorders>
            <w:shd w:val="clear" w:color="000000" w:fill="EEECE1"/>
            <w:vAlign w:val="center"/>
            <w:hideMark/>
          </w:tcPr>
          <w:p w14:paraId="2C8E9D26"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LLAR -60</w:t>
            </w:r>
          </w:p>
        </w:tc>
        <w:tc>
          <w:tcPr>
            <w:tcW w:w="592" w:type="dxa"/>
            <w:tcBorders>
              <w:top w:val="nil"/>
              <w:left w:val="nil"/>
              <w:bottom w:val="single" w:sz="8" w:space="0" w:color="1F497D"/>
              <w:right w:val="nil"/>
            </w:tcBorders>
            <w:shd w:val="clear" w:color="auto" w:fill="auto"/>
            <w:vAlign w:val="center"/>
            <w:hideMark/>
          </w:tcPr>
          <w:p w14:paraId="762F941E"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1,65%</w:t>
            </w:r>
          </w:p>
        </w:tc>
        <w:tc>
          <w:tcPr>
            <w:tcW w:w="1150" w:type="dxa"/>
            <w:tcBorders>
              <w:top w:val="nil"/>
              <w:left w:val="nil"/>
              <w:bottom w:val="nil"/>
              <w:right w:val="single" w:sz="8" w:space="0" w:color="1F497D"/>
            </w:tcBorders>
            <w:shd w:val="clear" w:color="auto" w:fill="auto"/>
            <w:vAlign w:val="center"/>
            <w:hideMark/>
          </w:tcPr>
          <w:p w14:paraId="1A523085"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12 meses</w:t>
            </w:r>
          </w:p>
        </w:tc>
        <w:tc>
          <w:tcPr>
            <w:tcW w:w="803" w:type="dxa"/>
            <w:tcBorders>
              <w:top w:val="nil"/>
              <w:left w:val="nil"/>
              <w:bottom w:val="nil"/>
              <w:right w:val="nil"/>
            </w:tcBorders>
            <w:shd w:val="clear" w:color="auto" w:fill="auto"/>
            <w:vAlign w:val="center"/>
            <w:hideMark/>
          </w:tcPr>
          <w:p w14:paraId="5E1C2E43"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Euribor +</w:t>
            </w:r>
          </w:p>
        </w:tc>
        <w:tc>
          <w:tcPr>
            <w:tcW w:w="501" w:type="dxa"/>
            <w:tcBorders>
              <w:top w:val="nil"/>
              <w:left w:val="nil"/>
              <w:bottom w:val="nil"/>
              <w:right w:val="nil"/>
            </w:tcBorders>
            <w:shd w:val="clear" w:color="auto" w:fill="auto"/>
            <w:vAlign w:val="center"/>
            <w:hideMark/>
          </w:tcPr>
          <w:p w14:paraId="7A27B945"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0,60</w:t>
            </w:r>
          </w:p>
        </w:tc>
        <w:tc>
          <w:tcPr>
            <w:tcW w:w="800" w:type="dxa"/>
            <w:tcBorders>
              <w:top w:val="nil"/>
              <w:left w:val="single" w:sz="8" w:space="0" w:color="1F497D"/>
              <w:bottom w:val="nil"/>
              <w:right w:val="nil"/>
            </w:tcBorders>
            <w:shd w:val="clear" w:color="auto" w:fill="auto"/>
            <w:vAlign w:val="center"/>
            <w:hideMark/>
          </w:tcPr>
          <w:p w14:paraId="60FB92B6"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0,00%</w:t>
            </w:r>
          </w:p>
        </w:tc>
        <w:tc>
          <w:tcPr>
            <w:tcW w:w="421" w:type="dxa"/>
            <w:tcBorders>
              <w:top w:val="nil"/>
              <w:left w:val="nil"/>
              <w:bottom w:val="nil"/>
              <w:right w:val="nil"/>
            </w:tcBorders>
            <w:shd w:val="clear" w:color="auto" w:fill="auto"/>
            <w:vAlign w:val="center"/>
            <w:hideMark/>
          </w:tcPr>
          <w:p w14:paraId="2E3839B1"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54" w:type="dxa"/>
            <w:tcBorders>
              <w:top w:val="nil"/>
              <w:left w:val="nil"/>
              <w:bottom w:val="single" w:sz="8" w:space="0" w:color="1F497D"/>
              <w:right w:val="single" w:sz="8" w:space="0" w:color="1F497D"/>
            </w:tcBorders>
            <w:shd w:val="clear" w:color="auto" w:fill="auto"/>
            <w:vAlign w:val="center"/>
            <w:hideMark/>
          </w:tcPr>
          <w:p w14:paraId="3E0A1285"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0,00 €</w:t>
            </w:r>
          </w:p>
        </w:tc>
        <w:tc>
          <w:tcPr>
            <w:tcW w:w="772" w:type="dxa"/>
            <w:tcBorders>
              <w:top w:val="nil"/>
              <w:left w:val="nil"/>
              <w:bottom w:val="nil"/>
              <w:right w:val="single" w:sz="8" w:space="0" w:color="1F497D"/>
            </w:tcBorders>
            <w:shd w:val="clear" w:color="auto" w:fill="auto"/>
            <w:vAlign w:val="center"/>
            <w:hideMark/>
          </w:tcPr>
          <w:p w14:paraId="23753C47"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25</w:t>
            </w:r>
          </w:p>
        </w:tc>
        <w:tc>
          <w:tcPr>
            <w:tcW w:w="1074" w:type="dxa"/>
            <w:tcBorders>
              <w:top w:val="nil"/>
              <w:left w:val="nil"/>
              <w:bottom w:val="nil"/>
              <w:right w:val="single" w:sz="8" w:space="0" w:color="1F497D"/>
            </w:tcBorders>
            <w:shd w:val="clear" w:color="auto" w:fill="auto"/>
            <w:vAlign w:val="center"/>
            <w:hideMark/>
          </w:tcPr>
          <w:p w14:paraId="63963FF7"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610,53 €</w:t>
            </w:r>
          </w:p>
        </w:tc>
        <w:tc>
          <w:tcPr>
            <w:tcW w:w="881" w:type="dxa"/>
            <w:tcBorders>
              <w:top w:val="nil"/>
              <w:left w:val="nil"/>
              <w:bottom w:val="nil"/>
              <w:right w:val="single" w:sz="8" w:space="0" w:color="1F497D"/>
            </w:tcBorders>
            <w:shd w:val="clear" w:color="auto" w:fill="auto"/>
            <w:vAlign w:val="center"/>
            <w:hideMark/>
          </w:tcPr>
          <w:p w14:paraId="1620CE36"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686,20 €</w:t>
            </w:r>
          </w:p>
        </w:tc>
        <w:tc>
          <w:tcPr>
            <w:tcW w:w="1162" w:type="dxa"/>
            <w:tcBorders>
              <w:top w:val="nil"/>
              <w:left w:val="nil"/>
              <w:bottom w:val="nil"/>
              <w:right w:val="single" w:sz="8" w:space="0" w:color="1F497D"/>
            </w:tcBorders>
            <w:shd w:val="clear" w:color="auto" w:fill="auto"/>
            <w:vAlign w:val="center"/>
            <w:hideMark/>
          </w:tcPr>
          <w:p w14:paraId="03939B2D"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684,94 €</w:t>
            </w:r>
          </w:p>
        </w:tc>
        <w:tc>
          <w:tcPr>
            <w:tcW w:w="828" w:type="dxa"/>
            <w:tcBorders>
              <w:top w:val="nil"/>
              <w:left w:val="nil"/>
              <w:bottom w:val="nil"/>
              <w:right w:val="single" w:sz="8" w:space="0" w:color="1F497D"/>
            </w:tcBorders>
            <w:shd w:val="clear" w:color="auto" w:fill="auto"/>
            <w:vAlign w:val="center"/>
            <w:hideMark/>
          </w:tcPr>
          <w:p w14:paraId="50B4D19B"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3,368%</w:t>
            </w:r>
          </w:p>
        </w:tc>
        <w:tc>
          <w:tcPr>
            <w:tcW w:w="1295" w:type="dxa"/>
            <w:tcBorders>
              <w:top w:val="nil"/>
              <w:left w:val="nil"/>
              <w:bottom w:val="nil"/>
              <w:right w:val="single" w:sz="8" w:space="0" w:color="1F497D"/>
            </w:tcBorders>
            <w:shd w:val="clear" w:color="auto" w:fill="auto"/>
            <w:vAlign w:val="center"/>
            <w:hideMark/>
          </w:tcPr>
          <w:p w14:paraId="43DA135B"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220.170,84 €</w:t>
            </w:r>
          </w:p>
        </w:tc>
        <w:tc>
          <w:tcPr>
            <w:tcW w:w="1257" w:type="dxa"/>
            <w:tcBorders>
              <w:top w:val="nil"/>
              <w:left w:val="nil"/>
              <w:bottom w:val="nil"/>
              <w:right w:val="single" w:sz="8" w:space="0" w:color="1F497D"/>
            </w:tcBorders>
            <w:shd w:val="clear" w:color="auto" w:fill="auto"/>
            <w:vAlign w:val="center"/>
            <w:hideMark/>
          </w:tcPr>
          <w:p w14:paraId="2025610D"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70.170,84 €</w:t>
            </w:r>
          </w:p>
        </w:tc>
        <w:tc>
          <w:tcPr>
            <w:tcW w:w="1225" w:type="dxa"/>
            <w:tcBorders>
              <w:top w:val="nil"/>
              <w:left w:val="nil"/>
              <w:bottom w:val="nil"/>
              <w:right w:val="single" w:sz="8" w:space="0" w:color="1F497D"/>
            </w:tcBorders>
            <w:shd w:val="clear" w:color="auto" w:fill="auto"/>
            <w:vAlign w:val="center"/>
            <w:hideMark/>
          </w:tcPr>
          <w:p w14:paraId="55090524"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54.950,70 €</w:t>
            </w:r>
          </w:p>
        </w:tc>
      </w:tr>
      <w:tr w:rsidR="000B611C" w:rsidRPr="000B611C" w14:paraId="7150E914" w14:textId="77777777" w:rsidTr="000B611C">
        <w:trPr>
          <w:gridAfter w:val="1"/>
          <w:wAfter w:w="63" w:type="dxa"/>
          <w:trHeight w:val="279"/>
        </w:trPr>
        <w:tc>
          <w:tcPr>
            <w:tcW w:w="615" w:type="dxa"/>
            <w:vMerge/>
            <w:tcBorders>
              <w:top w:val="single" w:sz="8" w:space="0" w:color="1F497D"/>
              <w:left w:val="single" w:sz="8" w:space="0" w:color="1F497D"/>
              <w:bottom w:val="single" w:sz="8" w:space="0" w:color="1F497D"/>
              <w:right w:val="single" w:sz="8" w:space="0" w:color="1F497D"/>
            </w:tcBorders>
            <w:vAlign w:val="center"/>
            <w:hideMark/>
          </w:tcPr>
          <w:p w14:paraId="4E31F763" w14:textId="77777777" w:rsidR="000B611C" w:rsidRPr="000B611C" w:rsidRDefault="000B611C" w:rsidP="000B611C">
            <w:pPr>
              <w:widowControl/>
              <w:rPr>
                <w:rFonts w:ascii="Inconsolata" w:eastAsia="Times New Roman" w:hAnsi="Inconsolata" w:cs="Calibri"/>
                <w:b/>
                <w:bCs/>
                <w:sz w:val="18"/>
                <w:szCs w:val="18"/>
              </w:rPr>
            </w:pPr>
          </w:p>
        </w:tc>
        <w:tc>
          <w:tcPr>
            <w:tcW w:w="2072" w:type="dxa"/>
            <w:tcBorders>
              <w:top w:val="nil"/>
              <w:left w:val="nil"/>
              <w:bottom w:val="single" w:sz="8" w:space="0" w:color="1F497D"/>
              <w:right w:val="single" w:sz="8" w:space="0" w:color="1F497D"/>
            </w:tcBorders>
            <w:shd w:val="clear" w:color="000000" w:fill="EEECE1"/>
            <w:vAlign w:val="center"/>
            <w:hideMark/>
          </w:tcPr>
          <w:p w14:paraId="6DEC6F72"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LLAR -80</w:t>
            </w:r>
          </w:p>
        </w:tc>
        <w:tc>
          <w:tcPr>
            <w:tcW w:w="592" w:type="dxa"/>
            <w:tcBorders>
              <w:top w:val="nil"/>
              <w:left w:val="nil"/>
              <w:bottom w:val="single" w:sz="8" w:space="0" w:color="1F497D"/>
              <w:right w:val="nil"/>
            </w:tcBorders>
            <w:shd w:val="clear" w:color="auto" w:fill="auto"/>
            <w:vAlign w:val="center"/>
            <w:hideMark/>
          </w:tcPr>
          <w:p w14:paraId="227C6A7E"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1,80%</w:t>
            </w:r>
          </w:p>
        </w:tc>
        <w:tc>
          <w:tcPr>
            <w:tcW w:w="1150" w:type="dxa"/>
            <w:tcBorders>
              <w:top w:val="single" w:sz="8" w:space="0" w:color="1F497D"/>
              <w:left w:val="nil"/>
              <w:bottom w:val="nil"/>
              <w:right w:val="single" w:sz="8" w:space="0" w:color="1F497D"/>
            </w:tcBorders>
            <w:shd w:val="clear" w:color="auto" w:fill="auto"/>
            <w:vAlign w:val="center"/>
            <w:hideMark/>
          </w:tcPr>
          <w:p w14:paraId="1A0E23D7"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12 meses</w:t>
            </w:r>
          </w:p>
        </w:tc>
        <w:tc>
          <w:tcPr>
            <w:tcW w:w="803" w:type="dxa"/>
            <w:tcBorders>
              <w:top w:val="single" w:sz="8" w:space="0" w:color="1F497D"/>
              <w:left w:val="nil"/>
              <w:bottom w:val="nil"/>
              <w:right w:val="nil"/>
            </w:tcBorders>
            <w:shd w:val="clear" w:color="auto" w:fill="auto"/>
            <w:vAlign w:val="center"/>
            <w:hideMark/>
          </w:tcPr>
          <w:p w14:paraId="2B81AE32"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Euribor +</w:t>
            </w:r>
          </w:p>
        </w:tc>
        <w:tc>
          <w:tcPr>
            <w:tcW w:w="501" w:type="dxa"/>
            <w:tcBorders>
              <w:top w:val="single" w:sz="8" w:space="0" w:color="1F497D"/>
              <w:left w:val="nil"/>
              <w:bottom w:val="nil"/>
              <w:right w:val="nil"/>
            </w:tcBorders>
            <w:shd w:val="clear" w:color="auto" w:fill="auto"/>
            <w:vAlign w:val="center"/>
            <w:hideMark/>
          </w:tcPr>
          <w:p w14:paraId="29048BC2"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0,65</w:t>
            </w:r>
          </w:p>
        </w:tc>
        <w:tc>
          <w:tcPr>
            <w:tcW w:w="800" w:type="dxa"/>
            <w:tcBorders>
              <w:top w:val="single" w:sz="8" w:space="0" w:color="1F497D"/>
              <w:left w:val="single" w:sz="8" w:space="0" w:color="1F497D"/>
              <w:bottom w:val="nil"/>
              <w:right w:val="nil"/>
            </w:tcBorders>
            <w:shd w:val="clear" w:color="auto" w:fill="auto"/>
            <w:vAlign w:val="center"/>
            <w:hideMark/>
          </w:tcPr>
          <w:p w14:paraId="2E7251EB"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0,00%</w:t>
            </w:r>
          </w:p>
        </w:tc>
        <w:tc>
          <w:tcPr>
            <w:tcW w:w="421" w:type="dxa"/>
            <w:tcBorders>
              <w:top w:val="single" w:sz="8" w:space="0" w:color="1F497D"/>
              <w:left w:val="nil"/>
              <w:bottom w:val="nil"/>
              <w:right w:val="nil"/>
            </w:tcBorders>
            <w:shd w:val="clear" w:color="auto" w:fill="auto"/>
            <w:vAlign w:val="center"/>
            <w:hideMark/>
          </w:tcPr>
          <w:p w14:paraId="72BD5FF0"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54" w:type="dxa"/>
            <w:tcBorders>
              <w:top w:val="nil"/>
              <w:left w:val="nil"/>
              <w:bottom w:val="single" w:sz="8" w:space="0" w:color="1F497D"/>
              <w:right w:val="single" w:sz="8" w:space="0" w:color="1F497D"/>
            </w:tcBorders>
            <w:shd w:val="clear" w:color="auto" w:fill="auto"/>
            <w:vAlign w:val="center"/>
            <w:hideMark/>
          </w:tcPr>
          <w:p w14:paraId="66166389"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0,00 €</w:t>
            </w:r>
          </w:p>
        </w:tc>
        <w:tc>
          <w:tcPr>
            <w:tcW w:w="772" w:type="dxa"/>
            <w:tcBorders>
              <w:top w:val="single" w:sz="8" w:space="0" w:color="1F497D"/>
              <w:left w:val="nil"/>
              <w:bottom w:val="single" w:sz="8" w:space="0" w:color="1F497D"/>
              <w:right w:val="single" w:sz="8" w:space="0" w:color="1F497D"/>
            </w:tcBorders>
            <w:shd w:val="clear" w:color="auto" w:fill="auto"/>
            <w:vAlign w:val="center"/>
            <w:hideMark/>
          </w:tcPr>
          <w:p w14:paraId="03F56799"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25</w:t>
            </w:r>
          </w:p>
        </w:tc>
        <w:tc>
          <w:tcPr>
            <w:tcW w:w="1074" w:type="dxa"/>
            <w:tcBorders>
              <w:top w:val="single" w:sz="8" w:space="0" w:color="1F497D"/>
              <w:left w:val="nil"/>
              <w:bottom w:val="nil"/>
              <w:right w:val="single" w:sz="8" w:space="0" w:color="1F497D"/>
            </w:tcBorders>
            <w:shd w:val="clear" w:color="auto" w:fill="auto"/>
            <w:vAlign w:val="center"/>
            <w:hideMark/>
          </w:tcPr>
          <w:p w14:paraId="7894107A"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621,28 €</w:t>
            </w:r>
          </w:p>
        </w:tc>
        <w:tc>
          <w:tcPr>
            <w:tcW w:w="881" w:type="dxa"/>
            <w:tcBorders>
              <w:top w:val="single" w:sz="8" w:space="0" w:color="1F497D"/>
              <w:left w:val="nil"/>
              <w:bottom w:val="nil"/>
              <w:right w:val="single" w:sz="8" w:space="0" w:color="1F497D"/>
            </w:tcBorders>
            <w:shd w:val="clear" w:color="auto" w:fill="auto"/>
            <w:vAlign w:val="center"/>
            <w:hideMark/>
          </w:tcPr>
          <w:p w14:paraId="6349057D"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690,33 €</w:t>
            </w:r>
          </w:p>
        </w:tc>
        <w:tc>
          <w:tcPr>
            <w:tcW w:w="1162" w:type="dxa"/>
            <w:tcBorders>
              <w:top w:val="single" w:sz="8" w:space="0" w:color="1F497D"/>
              <w:left w:val="nil"/>
              <w:bottom w:val="nil"/>
              <w:right w:val="single" w:sz="8" w:space="0" w:color="1F497D"/>
            </w:tcBorders>
            <w:shd w:val="clear" w:color="auto" w:fill="auto"/>
            <w:vAlign w:val="center"/>
            <w:hideMark/>
          </w:tcPr>
          <w:p w14:paraId="03647F47"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689,12 €</w:t>
            </w:r>
          </w:p>
        </w:tc>
        <w:tc>
          <w:tcPr>
            <w:tcW w:w="828" w:type="dxa"/>
            <w:tcBorders>
              <w:top w:val="single" w:sz="8" w:space="0" w:color="1F497D"/>
              <w:left w:val="nil"/>
              <w:bottom w:val="nil"/>
              <w:right w:val="single" w:sz="8" w:space="0" w:color="1F497D"/>
            </w:tcBorders>
            <w:shd w:val="clear" w:color="auto" w:fill="auto"/>
            <w:vAlign w:val="center"/>
            <w:hideMark/>
          </w:tcPr>
          <w:p w14:paraId="41738BBA"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3,427%</w:t>
            </w:r>
          </w:p>
        </w:tc>
        <w:tc>
          <w:tcPr>
            <w:tcW w:w="1295" w:type="dxa"/>
            <w:tcBorders>
              <w:top w:val="single" w:sz="8" w:space="0" w:color="1F497D"/>
              <w:left w:val="nil"/>
              <w:bottom w:val="nil"/>
              <w:right w:val="single" w:sz="8" w:space="0" w:color="1F497D"/>
            </w:tcBorders>
            <w:shd w:val="clear" w:color="auto" w:fill="auto"/>
            <w:vAlign w:val="center"/>
            <w:hideMark/>
          </w:tcPr>
          <w:p w14:paraId="08C43C9C"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221.489,33 €</w:t>
            </w:r>
          </w:p>
        </w:tc>
        <w:tc>
          <w:tcPr>
            <w:tcW w:w="1257" w:type="dxa"/>
            <w:tcBorders>
              <w:top w:val="single" w:sz="8" w:space="0" w:color="1F497D"/>
              <w:left w:val="nil"/>
              <w:bottom w:val="nil"/>
              <w:right w:val="single" w:sz="8" w:space="0" w:color="1F497D"/>
            </w:tcBorders>
            <w:shd w:val="clear" w:color="auto" w:fill="auto"/>
            <w:vAlign w:val="center"/>
            <w:hideMark/>
          </w:tcPr>
          <w:p w14:paraId="6B55DE92"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71.489,33 €</w:t>
            </w:r>
          </w:p>
        </w:tc>
        <w:tc>
          <w:tcPr>
            <w:tcW w:w="1225" w:type="dxa"/>
            <w:tcBorders>
              <w:top w:val="single" w:sz="8" w:space="0" w:color="1F497D"/>
              <w:left w:val="nil"/>
              <w:bottom w:val="nil"/>
              <w:right w:val="single" w:sz="8" w:space="0" w:color="1F497D"/>
            </w:tcBorders>
            <w:shd w:val="clear" w:color="auto" w:fill="auto"/>
            <w:vAlign w:val="center"/>
            <w:hideMark/>
          </w:tcPr>
          <w:p w14:paraId="58488631"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56.269,19 €</w:t>
            </w:r>
          </w:p>
        </w:tc>
      </w:tr>
      <w:tr w:rsidR="00EC46B5" w:rsidRPr="000B611C" w14:paraId="5FA19F50" w14:textId="77777777" w:rsidTr="000B611C">
        <w:trPr>
          <w:gridAfter w:val="1"/>
          <w:wAfter w:w="63" w:type="dxa"/>
          <w:trHeight w:val="279"/>
        </w:trPr>
        <w:tc>
          <w:tcPr>
            <w:tcW w:w="615" w:type="dxa"/>
            <w:vMerge/>
            <w:tcBorders>
              <w:top w:val="single" w:sz="8" w:space="0" w:color="1F497D"/>
              <w:left w:val="single" w:sz="8" w:space="0" w:color="1F497D"/>
              <w:bottom w:val="single" w:sz="8" w:space="0" w:color="1F497D"/>
              <w:right w:val="single" w:sz="8" w:space="0" w:color="1F497D"/>
            </w:tcBorders>
            <w:vAlign w:val="center"/>
            <w:hideMark/>
          </w:tcPr>
          <w:p w14:paraId="480A97F4" w14:textId="77777777" w:rsidR="00EC46B5" w:rsidRPr="000B611C" w:rsidRDefault="00EC46B5" w:rsidP="00EC46B5">
            <w:pPr>
              <w:widowControl/>
              <w:rPr>
                <w:rFonts w:ascii="Inconsolata" w:eastAsia="Times New Roman" w:hAnsi="Inconsolata" w:cs="Calibri"/>
                <w:b/>
                <w:bCs/>
                <w:sz w:val="18"/>
                <w:szCs w:val="18"/>
              </w:rPr>
            </w:pPr>
          </w:p>
        </w:tc>
        <w:tc>
          <w:tcPr>
            <w:tcW w:w="2072" w:type="dxa"/>
            <w:tcBorders>
              <w:top w:val="nil"/>
              <w:left w:val="nil"/>
              <w:bottom w:val="nil"/>
              <w:right w:val="single" w:sz="8" w:space="0" w:color="1F497D"/>
            </w:tcBorders>
            <w:shd w:val="clear" w:color="000000" w:fill="EEECE1"/>
            <w:vAlign w:val="center"/>
            <w:hideMark/>
          </w:tcPr>
          <w:p w14:paraId="597456DD" w14:textId="61317207" w:rsidR="00EC46B5" w:rsidRPr="000B611C" w:rsidRDefault="00EC46B5" w:rsidP="00EC46B5">
            <w:pPr>
              <w:widowControl/>
              <w:rPr>
                <w:rFonts w:ascii="Inconsolata" w:eastAsia="Times New Roman" w:hAnsi="Inconsolata" w:cs="Calibri"/>
                <w:b/>
                <w:bCs/>
                <w:sz w:val="18"/>
                <w:szCs w:val="18"/>
              </w:rPr>
            </w:pPr>
            <w:r>
              <w:rPr>
                <w:rFonts w:ascii="Inconsolata" w:hAnsi="Inconsolata" w:cs="Calibri"/>
                <w:b/>
                <w:bCs/>
                <w:sz w:val="18"/>
                <w:szCs w:val="18"/>
              </w:rPr>
              <w:t>MIXTA - 3</w:t>
            </w:r>
          </w:p>
        </w:tc>
        <w:tc>
          <w:tcPr>
            <w:tcW w:w="592" w:type="dxa"/>
            <w:tcBorders>
              <w:top w:val="nil"/>
              <w:left w:val="nil"/>
              <w:bottom w:val="single" w:sz="8" w:space="0" w:color="1F497D"/>
              <w:right w:val="nil"/>
            </w:tcBorders>
            <w:shd w:val="clear" w:color="auto" w:fill="auto"/>
            <w:vAlign w:val="center"/>
            <w:hideMark/>
          </w:tcPr>
          <w:p w14:paraId="5F35335A" w14:textId="61538E39" w:rsidR="00EC46B5" w:rsidRPr="000B611C" w:rsidRDefault="00EC46B5" w:rsidP="00EC46B5">
            <w:pPr>
              <w:widowControl/>
              <w:jc w:val="right"/>
              <w:rPr>
                <w:rFonts w:ascii="Inconsolata" w:eastAsia="Times New Roman" w:hAnsi="Inconsolata" w:cs="Calibri"/>
                <w:b/>
                <w:bCs/>
                <w:sz w:val="18"/>
                <w:szCs w:val="18"/>
              </w:rPr>
            </w:pPr>
            <w:r>
              <w:rPr>
                <w:rFonts w:ascii="Inconsolata" w:hAnsi="Inconsolata" w:cs="Calibri"/>
                <w:b/>
                <w:bCs/>
                <w:sz w:val="18"/>
                <w:szCs w:val="18"/>
              </w:rPr>
              <w:t>2,40%</w:t>
            </w:r>
          </w:p>
        </w:tc>
        <w:tc>
          <w:tcPr>
            <w:tcW w:w="1150" w:type="dxa"/>
            <w:tcBorders>
              <w:top w:val="single" w:sz="8" w:space="0" w:color="1F497D"/>
              <w:left w:val="nil"/>
              <w:bottom w:val="nil"/>
              <w:right w:val="single" w:sz="8" w:space="0" w:color="1F497D"/>
            </w:tcBorders>
            <w:shd w:val="clear" w:color="auto" w:fill="auto"/>
            <w:vAlign w:val="center"/>
            <w:hideMark/>
          </w:tcPr>
          <w:p w14:paraId="16FFE016" w14:textId="303A4477" w:rsidR="00EC46B5" w:rsidRPr="000B611C" w:rsidRDefault="00EC46B5" w:rsidP="00EC46B5">
            <w:pPr>
              <w:widowControl/>
              <w:jc w:val="center"/>
              <w:rPr>
                <w:rFonts w:ascii="Inconsolata" w:eastAsia="Times New Roman" w:hAnsi="Inconsolata" w:cs="Calibri"/>
                <w:b/>
                <w:bCs/>
                <w:sz w:val="18"/>
                <w:szCs w:val="18"/>
              </w:rPr>
            </w:pPr>
            <w:r>
              <w:rPr>
                <w:rFonts w:ascii="Inconsolata" w:hAnsi="Inconsolata" w:cs="Calibri"/>
                <w:b/>
                <w:bCs/>
                <w:sz w:val="18"/>
                <w:szCs w:val="18"/>
              </w:rPr>
              <w:t>36 meses</w:t>
            </w:r>
          </w:p>
        </w:tc>
        <w:tc>
          <w:tcPr>
            <w:tcW w:w="803" w:type="dxa"/>
            <w:tcBorders>
              <w:top w:val="single" w:sz="8" w:space="0" w:color="1F497D"/>
              <w:left w:val="nil"/>
              <w:bottom w:val="nil"/>
              <w:right w:val="nil"/>
            </w:tcBorders>
            <w:shd w:val="clear" w:color="auto" w:fill="auto"/>
            <w:vAlign w:val="center"/>
            <w:hideMark/>
          </w:tcPr>
          <w:p w14:paraId="71445E0B" w14:textId="1FBB2B61" w:rsidR="00EC46B5" w:rsidRPr="000B611C" w:rsidRDefault="00EC46B5" w:rsidP="00EC46B5">
            <w:pPr>
              <w:widowControl/>
              <w:rPr>
                <w:rFonts w:ascii="Inconsolata" w:eastAsia="Times New Roman" w:hAnsi="Inconsolata" w:cs="Calibri"/>
                <w:b/>
                <w:bCs/>
                <w:sz w:val="18"/>
                <w:szCs w:val="18"/>
              </w:rPr>
            </w:pPr>
            <w:r>
              <w:rPr>
                <w:rFonts w:ascii="Inconsolata" w:hAnsi="Inconsolata" w:cs="Calibri"/>
                <w:b/>
                <w:bCs/>
                <w:sz w:val="18"/>
                <w:szCs w:val="18"/>
              </w:rPr>
              <w:t>Euribor +</w:t>
            </w:r>
          </w:p>
        </w:tc>
        <w:tc>
          <w:tcPr>
            <w:tcW w:w="501" w:type="dxa"/>
            <w:tcBorders>
              <w:top w:val="single" w:sz="8" w:space="0" w:color="1F497D"/>
              <w:left w:val="nil"/>
              <w:bottom w:val="nil"/>
              <w:right w:val="nil"/>
            </w:tcBorders>
            <w:shd w:val="clear" w:color="auto" w:fill="auto"/>
            <w:vAlign w:val="center"/>
            <w:hideMark/>
          </w:tcPr>
          <w:p w14:paraId="66D8B2B9" w14:textId="2F0D119B" w:rsidR="00EC46B5" w:rsidRPr="000B611C" w:rsidRDefault="00EC46B5" w:rsidP="00EC46B5">
            <w:pPr>
              <w:widowControl/>
              <w:rPr>
                <w:rFonts w:ascii="Inconsolata" w:eastAsia="Times New Roman" w:hAnsi="Inconsolata" w:cs="Calibri"/>
                <w:b/>
                <w:bCs/>
                <w:sz w:val="18"/>
                <w:szCs w:val="18"/>
              </w:rPr>
            </w:pPr>
            <w:r>
              <w:rPr>
                <w:rFonts w:ascii="Inconsolata" w:hAnsi="Inconsolata" w:cs="Calibri"/>
                <w:b/>
                <w:bCs/>
                <w:sz w:val="18"/>
                <w:szCs w:val="18"/>
              </w:rPr>
              <w:t>0,65</w:t>
            </w:r>
          </w:p>
        </w:tc>
        <w:tc>
          <w:tcPr>
            <w:tcW w:w="800" w:type="dxa"/>
            <w:tcBorders>
              <w:top w:val="single" w:sz="8" w:space="0" w:color="1F497D"/>
              <w:left w:val="single" w:sz="8" w:space="0" w:color="1F497D"/>
              <w:bottom w:val="nil"/>
              <w:right w:val="nil"/>
            </w:tcBorders>
            <w:shd w:val="clear" w:color="auto" w:fill="auto"/>
            <w:vAlign w:val="center"/>
            <w:hideMark/>
          </w:tcPr>
          <w:p w14:paraId="224D3E3F" w14:textId="1893395E" w:rsidR="00EC46B5" w:rsidRPr="000B611C" w:rsidRDefault="00EC46B5" w:rsidP="00EC46B5">
            <w:pPr>
              <w:widowControl/>
              <w:jc w:val="right"/>
              <w:rPr>
                <w:rFonts w:ascii="Inconsolata" w:eastAsia="Times New Roman" w:hAnsi="Inconsolata" w:cs="Calibri"/>
                <w:b/>
                <w:bCs/>
                <w:sz w:val="18"/>
                <w:szCs w:val="18"/>
              </w:rPr>
            </w:pPr>
            <w:r>
              <w:rPr>
                <w:rFonts w:ascii="Inconsolata" w:hAnsi="Inconsolata" w:cs="Calibri"/>
                <w:b/>
                <w:bCs/>
                <w:sz w:val="18"/>
                <w:szCs w:val="18"/>
              </w:rPr>
              <w:t>0,00%</w:t>
            </w:r>
          </w:p>
        </w:tc>
        <w:tc>
          <w:tcPr>
            <w:tcW w:w="421" w:type="dxa"/>
            <w:tcBorders>
              <w:top w:val="single" w:sz="8" w:space="0" w:color="1F497D"/>
              <w:left w:val="nil"/>
              <w:bottom w:val="nil"/>
              <w:right w:val="nil"/>
            </w:tcBorders>
            <w:shd w:val="clear" w:color="auto" w:fill="auto"/>
            <w:vAlign w:val="center"/>
            <w:hideMark/>
          </w:tcPr>
          <w:p w14:paraId="0859C4F7" w14:textId="71D86C7E" w:rsidR="00EC46B5" w:rsidRPr="000B611C" w:rsidRDefault="00EC46B5" w:rsidP="00EC46B5">
            <w:pPr>
              <w:widowControl/>
              <w:rPr>
                <w:rFonts w:ascii="Inconsolata" w:eastAsia="Times New Roman" w:hAnsi="Inconsolata" w:cs="Calibri"/>
                <w:b/>
                <w:bCs/>
                <w:sz w:val="18"/>
                <w:szCs w:val="18"/>
              </w:rPr>
            </w:pPr>
            <w:r>
              <w:rPr>
                <w:rFonts w:ascii="Inconsolata" w:hAnsi="Inconsolata" w:cs="Calibri"/>
                <w:b/>
                <w:bCs/>
                <w:sz w:val="18"/>
                <w:szCs w:val="18"/>
              </w:rPr>
              <w:t>=</w:t>
            </w:r>
          </w:p>
        </w:tc>
        <w:tc>
          <w:tcPr>
            <w:tcW w:w="854" w:type="dxa"/>
            <w:tcBorders>
              <w:top w:val="nil"/>
              <w:left w:val="nil"/>
              <w:bottom w:val="single" w:sz="8" w:space="0" w:color="1F497D"/>
              <w:right w:val="single" w:sz="8" w:space="0" w:color="1F497D"/>
            </w:tcBorders>
            <w:shd w:val="clear" w:color="auto" w:fill="auto"/>
            <w:vAlign w:val="center"/>
            <w:hideMark/>
          </w:tcPr>
          <w:p w14:paraId="76E5F58B" w14:textId="6D718D30" w:rsidR="00EC46B5" w:rsidRPr="000B611C" w:rsidRDefault="00EC46B5" w:rsidP="00EC46B5">
            <w:pPr>
              <w:widowControl/>
              <w:jc w:val="right"/>
              <w:rPr>
                <w:rFonts w:ascii="Inconsolata" w:eastAsia="Times New Roman" w:hAnsi="Inconsolata" w:cs="Calibri"/>
                <w:b/>
                <w:bCs/>
                <w:sz w:val="18"/>
                <w:szCs w:val="18"/>
              </w:rPr>
            </w:pPr>
            <w:r>
              <w:rPr>
                <w:rFonts w:ascii="Inconsolata" w:hAnsi="Inconsolata" w:cs="Calibri"/>
                <w:b/>
                <w:bCs/>
                <w:sz w:val="18"/>
                <w:szCs w:val="18"/>
              </w:rPr>
              <w:t>0,00 €</w:t>
            </w:r>
          </w:p>
        </w:tc>
        <w:tc>
          <w:tcPr>
            <w:tcW w:w="772" w:type="dxa"/>
            <w:tcBorders>
              <w:top w:val="nil"/>
              <w:left w:val="nil"/>
              <w:bottom w:val="single" w:sz="8" w:space="0" w:color="1F497D"/>
              <w:right w:val="single" w:sz="8" w:space="0" w:color="1F497D"/>
            </w:tcBorders>
            <w:shd w:val="clear" w:color="auto" w:fill="auto"/>
            <w:vAlign w:val="center"/>
            <w:hideMark/>
          </w:tcPr>
          <w:p w14:paraId="6F09D014" w14:textId="62983A39" w:rsidR="00EC46B5" w:rsidRPr="000B611C" w:rsidRDefault="00EC46B5" w:rsidP="00EC46B5">
            <w:pPr>
              <w:widowControl/>
              <w:jc w:val="center"/>
              <w:rPr>
                <w:rFonts w:ascii="Inconsolata" w:eastAsia="Times New Roman" w:hAnsi="Inconsolata" w:cs="Calibri"/>
                <w:b/>
                <w:bCs/>
                <w:sz w:val="18"/>
                <w:szCs w:val="18"/>
              </w:rPr>
            </w:pPr>
            <w:r>
              <w:rPr>
                <w:rFonts w:ascii="Inconsolata" w:hAnsi="Inconsolata" w:cs="Calibri"/>
                <w:b/>
                <w:bCs/>
                <w:sz w:val="18"/>
                <w:szCs w:val="18"/>
              </w:rPr>
              <w:t>25</w:t>
            </w:r>
          </w:p>
        </w:tc>
        <w:tc>
          <w:tcPr>
            <w:tcW w:w="1074" w:type="dxa"/>
            <w:tcBorders>
              <w:top w:val="single" w:sz="8" w:space="0" w:color="1F497D"/>
              <w:left w:val="nil"/>
              <w:bottom w:val="nil"/>
              <w:right w:val="single" w:sz="8" w:space="0" w:color="1F497D"/>
            </w:tcBorders>
            <w:shd w:val="clear" w:color="auto" w:fill="auto"/>
            <w:vAlign w:val="center"/>
            <w:hideMark/>
          </w:tcPr>
          <w:p w14:paraId="66806F66" w14:textId="345B24E6" w:rsidR="00EC46B5" w:rsidRPr="000B611C" w:rsidRDefault="00EC46B5" w:rsidP="00EC46B5">
            <w:pPr>
              <w:widowControl/>
              <w:jc w:val="center"/>
              <w:rPr>
                <w:rFonts w:ascii="Inconsolata" w:eastAsia="Times New Roman" w:hAnsi="Inconsolata" w:cs="Calibri"/>
                <w:b/>
                <w:bCs/>
                <w:sz w:val="18"/>
                <w:szCs w:val="18"/>
              </w:rPr>
            </w:pPr>
            <w:r>
              <w:rPr>
                <w:rFonts w:ascii="Inconsolata" w:hAnsi="Inconsolata" w:cs="Calibri"/>
                <w:b/>
                <w:bCs/>
                <w:sz w:val="18"/>
                <w:szCs w:val="18"/>
              </w:rPr>
              <w:t>665,40 €</w:t>
            </w:r>
          </w:p>
        </w:tc>
        <w:tc>
          <w:tcPr>
            <w:tcW w:w="881" w:type="dxa"/>
            <w:tcBorders>
              <w:top w:val="single" w:sz="8" w:space="0" w:color="1F497D"/>
              <w:left w:val="nil"/>
              <w:bottom w:val="nil"/>
              <w:right w:val="single" w:sz="8" w:space="0" w:color="1F497D"/>
            </w:tcBorders>
            <w:shd w:val="clear" w:color="auto" w:fill="auto"/>
            <w:vAlign w:val="center"/>
            <w:hideMark/>
          </w:tcPr>
          <w:p w14:paraId="683E77B1" w14:textId="40E61757" w:rsidR="00EC46B5" w:rsidRPr="000B611C" w:rsidRDefault="00EC46B5" w:rsidP="00EC46B5">
            <w:pPr>
              <w:widowControl/>
              <w:jc w:val="center"/>
              <w:rPr>
                <w:rFonts w:ascii="Inconsolata" w:eastAsia="Times New Roman" w:hAnsi="Inconsolata" w:cs="Calibri"/>
                <w:b/>
                <w:bCs/>
                <w:sz w:val="18"/>
                <w:szCs w:val="18"/>
              </w:rPr>
            </w:pPr>
            <w:r>
              <w:rPr>
                <w:rFonts w:ascii="Inconsolata" w:hAnsi="Inconsolata" w:cs="Calibri"/>
                <w:b/>
                <w:bCs/>
                <w:sz w:val="18"/>
                <w:szCs w:val="18"/>
              </w:rPr>
              <w:t>690,03 €</w:t>
            </w:r>
          </w:p>
        </w:tc>
        <w:tc>
          <w:tcPr>
            <w:tcW w:w="1162" w:type="dxa"/>
            <w:tcBorders>
              <w:top w:val="single" w:sz="8" w:space="0" w:color="1F497D"/>
              <w:left w:val="nil"/>
              <w:bottom w:val="nil"/>
              <w:right w:val="single" w:sz="8" w:space="0" w:color="1F497D"/>
            </w:tcBorders>
            <w:shd w:val="clear" w:color="auto" w:fill="auto"/>
            <w:vAlign w:val="center"/>
            <w:hideMark/>
          </w:tcPr>
          <w:p w14:paraId="3F82A0C3" w14:textId="47649263" w:rsidR="00EC46B5" w:rsidRPr="000B611C" w:rsidRDefault="00EC46B5" w:rsidP="00EC46B5">
            <w:pPr>
              <w:widowControl/>
              <w:jc w:val="center"/>
              <w:rPr>
                <w:rFonts w:ascii="Inconsolata" w:eastAsia="Times New Roman" w:hAnsi="Inconsolata" w:cs="Calibri"/>
                <w:b/>
                <w:bCs/>
                <w:sz w:val="18"/>
                <w:szCs w:val="18"/>
              </w:rPr>
            </w:pPr>
            <w:r>
              <w:rPr>
                <w:rFonts w:ascii="Inconsolata" w:hAnsi="Inconsolata" w:cs="Calibri"/>
                <w:b/>
                <w:bCs/>
                <w:sz w:val="18"/>
                <w:szCs w:val="18"/>
              </w:rPr>
              <w:t>688,24 €</w:t>
            </w:r>
          </w:p>
        </w:tc>
        <w:tc>
          <w:tcPr>
            <w:tcW w:w="828" w:type="dxa"/>
            <w:tcBorders>
              <w:top w:val="single" w:sz="8" w:space="0" w:color="1F497D"/>
              <w:left w:val="nil"/>
              <w:bottom w:val="nil"/>
              <w:right w:val="single" w:sz="8" w:space="0" w:color="1F497D"/>
            </w:tcBorders>
            <w:shd w:val="clear" w:color="auto" w:fill="auto"/>
            <w:vAlign w:val="center"/>
            <w:hideMark/>
          </w:tcPr>
          <w:p w14:paraId="115E1C0E" w14:textId="4E36AB83" w:rsidR="00EC46B5" w:rsidRPr="000B611C" w:rsidRDefault="00EC46B5" w:rsidP="00EC46B5">
            <w:pPr>
              <w:widowControl/>
              <w:jc w:val="center"/>
              <w:rPr>
                <w:rFonts w:ascii="Inconsolata" w:eastAsia="Times New Roman" w:hAnsi="Inconsolata" w:cs="Calibri"/>
                <w:b/>
                <w:bCs/>
                <w:sz w:val="18"/>
                <w:szCs w:val="18"/>
              </w:rPr>
            </w:pPr>
            <w:r>
              <w:rPr>
                <w:rFonts w:ascii="Inconsolata" w:hAnsi="Inconsolata" w:cs="Calibri"/>
                <w:b/>
                <w:bCs/>
                <w:sz w:val="18"/>
                <w:szCs w:val="18"/>
              </w:rPr>
              <w:t>3,422%</w:t>
            </w:r>
          </w:p>
        </w:tc>
        <w:tc>
          <w:tcPr>
            <w:tcW w:w="1295" w:type="dxa"/>
            <w:tcBorders>
              <w:top w:val="single" w:sz="8" w:space="0" w:color="1F497D"/>
              <w:left w:val="nil"/>
              <w:bottom w:val="nil"/>
              <w:right w:val="single" w:sz="8" w:space="0" w:color="1F497D"/>
            </w:tcBorders>
            <w:shd w:val="clear" w:color="auto" w:fill="auto"/>
            <w:vAlign w:val="center"/>
            <w:hideMark/>
          </w:tcPr>
          <w:p w14:paraId="6266F5F0" w14:textId="24A1A541" w:rsidR="00EC46B5" w:rsidRPr="000B611C" w:rsidRDefault="00EC46B5" w:rsidP="00EC46B5">
            <w:pPr>
              <w:widowControl/>
              <w:jc w:val="center"/>
              <w:rPr>
                <w:rFonts w:ascii="Inconsolata" w:eastAsia="Times New Roman" w:hAnsi="Inconsolata" w:cs="Calibri"/>
                <w:b/>
                <w:bCs/>
                <w:sz w:val="18"/>
                <w:szCs w:val="18"/>
              </w:rPr>
            </w:pPr>
            <w:r>
              <w:rPr>
                <w:rFonts w:ascii="Inconsolata" w:hAnsi="Inconsolata" w:cs="Calibri"/>
                <w:b/>
                <w:bCs/>
                <w:sz w:val="18"/>
                <w:szCs w:val="18"/>
              </w:rPr>
              <w:t>221.340,67 €</w:t>
            </w:r>
          </w:p>
        </w:tc>
        <w:tc>
          <w:tcPr>
            <w:tcW w:w="1257" w:type="dxa"/>
            <w:tcBorders>
              <w:top w:val="single" w:sz="8" w:space="0" w:color="1F497D"/>
              <w:left w:val="nil"/>
              <w:bottom w:val="nil"/>
              <w:right w:val="single" w:sz="8" w:space="0" w:color="1F497D"/>
            </w:tcBorders>
            <w:shd w:val="clear" w:color="auto" w:fill="auto"/>
            <w:vAlign w:val="center"/>
            <w:hideMark/>
          </w:tcPr>
          <w:p w14:paraId="22F5E283" w14:textId="7C26191C" w:rsidR="00EC46B5" w:rsidRPr="000B611C" w:rsidRDefault="00EC46B5" w:rsidP="00EC46B5">
            <w:pPr>
              <w:widowControl/>
              <w:jc w:val="center"/>
              <w:rPr>
                <w:rFonts w:ascii="Inconsolata" w:eastAsia="Times New Roman" w:hAnsi="Inconsolata" w:cs="Calibri"/>
                <w:b/>
                <w:bCs/>
                <w:sz w:val="18"/>
                <w:szCs w:val="18"/>
              </w:rPr>
            </w:pPr>
            <w:r>
              <w:rPr>
                <w:rFonts w:ascii="Inconsolata" w:hAnsi="Inconsolata" w:cs="Calibri"/>
                <w:b/>
                <w:bCs/>
                <w:sz w:val="18"/>
                <w:szCs w:val="18"/>
              </w:rPr>
              <w:t>71.340,67 €</w:t>
            </w:r>
          </w:p>
        </w:tc>
        <w:tc>
          <w:tcPr>
            <w:tcW w:w="1225" w:type="dxa"/>
            <w:tcBorders>
              <w:top w:val="single" w:sz="8" w:space="0" w:color="1F497D"/>
              <w:left w:val="nil"/>
              <w:bottom w:val="nil"/>
              <w:right w:val="single" w:sz="8" w:space="0" w:color="1F497D"/>
            </w:tcBorders>
            <w:shd w:val="clear" w:color="auto" w:fill="auto"/>
            <w:vAlign w:val="center"/>
            <w:hideMark/>
          </w:tcPr>
          <w:p w14:paraId="4DFF8BC3" w14:textId="3E9B05D4" w:rsidR="00EC46B5" w:rsidRPr="000B611C" w:rsidRDefault="00EC46B5" w:rsidP="00EC46B5">
            <w:pPr>
              <w:widowControl/>
              <w:jc w:val="center"/>
              <w:rPr>
                <w:rFonts w:ascii="Inconsolata" w:eastAsia="Times New Roman" w:hAnsi="Inconsolata" w:cs="Calibri"/>
                <w:b/>
                <w:bCs/>
                <w:sz w:val="18"/>
                <w:szCs w:val="18"/>
              </w:rPr>
            </w:pPr>
            <w:r>
              <w:rPr>
                <w:rFonts w:ascii="Inconsolata" w:hAnsi="Inconsolata" w:cs="Calibri"/>
                <w:b/>
                <w:bCs/>
                <w:sz w:val="18"/>
                <w:szCs w:val="18"/>
              </w:rPr>
              <w:t>56.120,53 €</w:t>
            </w:r>
          </w:p>
        </w:tc>
      </w:tr>
      <w:tr w:rsidR="00EC46B5" w:rsidRPr="000B611C" w14:paraId="7B041845" w14:textId="77777777" w:rsidTr="000B611C">
        <w:trPr>
          <w:gridAfter w:val="1"/>
          <w:wAfter w:w="63" w:type="dxa"/>
          <w:trHeight w:val="279"/>
        </w:trPr>
        <w:tc>
          <w:tcPr>
            <w:tcW w:w="615" w:type="dxa"/>
            <w:vMerge/>
            <w:tcBorders>
              <w:top w:val="single" w:sz="8" w:space="0" w:color="1F497D"/>
              <w:left w:val="single" w:sz="8" w:space="0" w:color="1F497D"/>
              <w:bottom w:val="single" w:sz="8" w:space="0" w:color="1F497D"/>
              <w:right w:val="single" w:sz="8" w:space="0" w:color="1F497D"/>
            </w:tcBorders>
            <w:vAlign w:val="center"/>
            <w:hideMark/>
          </w:tcPr>
          <w:p w14:paraId="5669BA58" w14:textId="77777777" w:rsidR="00EC46B5" w:rsidRPr="000B611C" w:rsidRDefault="00EC46B5" w:rsidP="00EC46B5">
            <w:pPr>
              <w:widowControl/>
              <w:rPr>
                <w:rFonts w:ascii="Inconsolata" w:eastAsia="Times New Roman" w:hAnsi="Inconsolata" w:cs="Calibri"/>
                <w:b/>
                <w:bCs/>
                <w:sz w:val="18"/>
                <w:szCs w:val="18"/>
              </w:rPr>
            </w:pPr>
          </w:p>
        </w:tc>
        <w:tc>
          <w:tcPr>
            <w:tcW w:w="2072" w:type="dxa"/>
            <w:tcBorders>
              <w:top w:val="single" w:sz="8" w:space="0" w:color="1F497D"/>
              <w:left w:val="nil"/>
              <w:bottom w:val="nil"/>
              <w:right w:val="single" w:sz="8" w:space="0" w:color="1F497D"/>
            </w:tcBorders>
            <w:shd w:val="clear" w:color="000000" w:fill="EEECE1"/>
            <w:vAlign w:val="center"/>
            <w:hideMark/>
          </w:tcPr>
          <w:p w14:paraId="311EAC98" w14:textId="0B00FC64" w:rsidR="00EC46B5" w:rsidRPr="000B611C" w:rsidRDefault="00EC46B5" w:rsidP="00EC46B5">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MIXTA - 5</w:t>
            </w:r>
          </w:p>
        </w:tc>
        <w:tc>
          <w:tcPr>
            <w:tcW w:w="592" w:type="dxa"/>
            <w:tcBorders>
              <w:top w:val="nil"/>
              <w:left w:val="nil"/>
              <w:bottom w:val="single" w:sz="8" w:space="0" w:color="1F497D"/>
              <w:right w:val="nil"/>
            </w:tcBorders>
            <w:shd w:val="clear" w:color="auto" w:fill="auto"/>
            <w:vAlign w:val="center"/>
            <w:hideMark/>
          </w:tcPr>
          <w:p w14:paraId="00D008E8" w14:textId="739E4D24" w:rsidR="00EC46B5" w:rsidRPr="000B611C" w:rsidRDefault="00EC46B5" w:rsidP="00EC46B5">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2,60%</w:t>
            </w:r>
          </w:p>
        </w:tc>
        <w:tc>
          <w:tcPr>
            <w:tcW w:w="1150" w:type="dxa"/>
            <w:tcBorders>
              <w:top w:val="single" w:sz="8" w:space="0" w:color="1F497D"/>
              <w:left w:val="nil"/>
              <w:bottom w:val="nil"/>
              <w:right w:val="single" w:sz="8" w:space="0" w:color="1F497D"/>
            </w:tcBorders>
            <w:shd w:val="clear" w:color="auto" w:fill="auto"/>
            <w:vAlign w:val="center"/>
            <w:hideMark/>
          </w:tcPr>
          <w:p w14:paraId="47F25CE9" w14:textId="4360D37E" w:rsidR="00EC46B5" w:rsidRPr="000B611C" w:rsidRDefault="00EC46B5" w:rsidP="00EC46B5">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60 meses</w:t>
            </w:r>
          </w:p>
        </w:tc>
        <w:tc>
          <w:tcPr>
            <w:tcW w:w="803" w:type="dxa"/>
            <w:tcBorders>
              <w:top w:val="single" w:sz="8" w:space="0" w:color="1F497D"/>
              <w:left w:val="nil"/>
              <w:bottom w:val="nil"/>
              <w:right w:val="nil"/>
            </w:tcBorders>
            <w:shd w:val="clear" w:color="auto" w:fill="auto"/>
            <w:vAlign w:val="center"/>
            <w:hideMark/>
          </w:tcPr>
          <w:p w14:paraId="37E32C11" w14:textId="79F52151" w:rsidR="00EC46B5" w:rsidRPr="000B611C" w:rsidRDefault="00EC46B5" w:rsidP="00EC46B5">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Euribor +</w:t>
            </w:r>
          </w:p>
        </w:tc>
        <w:tc>
          <w:tcPr>
            <w:tcW w:w="501" w:type="dxa"/>
            <w:tcBorders>
              <w:top w:val="single" w:sz="8" w:space="0" w:color="1F497D"/>
              <w:left w:val="nil"/>
              <w:bottom w:val="nil"/>
              <w:right w:val="nil"/>
            </w:tcBorders>
            <w:shd w:val="clear" w:color="auto" w:fill="auto"/>
            <w:vAlign w:val="center"/>
            <w:hideMark/>
          </w:tcPr>
          <w:p w14:paraId="211E49D1" w14:textId="090A49B4" w:rsidR="00EC46B5" w:rsidRPr="000B611C" w:rsidRDefault="00EC46B5" w:rsidP="00EC46B5">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0,65</w:t>
            </w:r>
          </w:p>
        </w:tc>
        <w:tc>
          <w:tcPr>
            <w:tcW w:w="800" w:type="dxa"/>
            <w:tcBorders>
              <w:top w:val="single" w:sz="8" w:space="0" w:color="1F497D"/>
              <w:left w:val="single" w:sz="8" w:space="0" w:color="1F497D"/>
              <w:bottom w:val="nil"/>
              <w:right w:val="nil"/>
            </w:tcBorders>
            <w:shd w:val="clear" w:color="auto" w:fill="auto"/>
            <w:vAlign w:val="center"/>
            <w:hideMark/>
          </w:tcPr>
          <w:p w14:paraId="22028EE6" w14:textId="048DBE06" w:rsidR="00EC46B5" w:rsidRPr="000B611C" w:rsidRDefault="00EC46B5" w:rsidP="00EC46B5">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0,00%</w:t>
            </w:r>
          </w:p>
        </w:tc>
        <w:tc>
          <w:tcPr>
            <w:tcW w:w="421" w:type="dxa"/>
            <w:tcBorders>
              <w:top w:val="single" w:sz="8" w:space="0" w:color="1F497D"/>
              <w:left w:val="nil"/>
              <w:bottom w:val="nil"/>
              <w:right w:val="nil"/>
            </w:tcBorders>
            <w:shd w:val="clear" w:color="auto" w:fill="auto"/>
            <w:vAlign w:val="center"/>
            <w:hideMark/>
          </w:tcPr>
          <w:p w14:paraId="5730DB54" w14:textId="6BF87D3F" w:rsidR="00EC46B5" w:rsidRPr="000B611C" w:rsidRDefault="00EC46B5" w:rsidP="00EC46B5">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54" w:type="dxa"/>
            <w:tcBorders>
              <w:top w:val="nil"/>
              <w:left w:val="nil"/>
              <w:bottom w:val="single" w:sz="8" w:space="0" w:color="1F497D"/>
              <w:right w:val="single" w:sz="8" w:space="0" w:color="1F497D"/>
            </w:tcBorders>
            <w:shd w:val="clear" w:color="auto" w:fill="auto"/>
            <w:vAlign w:val="center"/>
            <w:hideMark/>
          </w:tcPr>
          <w:p w14:paraId="085B1430" w14:textId="439FDEB1" w:rsidR="00EC46B5" w:rsidRPr="000B611C" w:rsidRDefault="00EC46B5" w:rsidP="00EC46B5">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0,00 €</w:t>
            </w:r>
          </w:p>
        </w:tc>
        <w:tc>
          <w:tcPr>
            <w:tcW w:w="772" w:type="dxa"/>
            <w:tcBorders>
              <w:top w:val="nil"/>
              <w:left w:val="nil"/>
              <w:bottom w:val="single" w:sz="8" w:space="0" w:color="1F497D"/>
              <w:right w:val="single" w:sz="8" w:space="0" w:color="1F497D"/>
            </w:tcBorders>
            <w:shd w:val="clear" w:color="auto" w:fill="auto"/>
            <w:vAlign w:val="center"/>
            <w:hideMark/>
          </w:tcPr>
          <w:p w14:paraId="292233C8" w14:textId="131C7878" w:rsidR="00EC46B5" w:rsidRPr="000B611C" w:rsidRDefault="00EC46B5" w:rsidP="00EC46B5">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25</w:t>
            </w:r>
          </w:p>
        </w:tc>
        <w:tc>
          <w:tcPr>
            <w:tcW w:w="1074" w:type="dxa"/>
            <w:tcBorders>
              <w:top w:val="single" w:sz="8" w:space="0" w:color="1F497D"/>
              <w:left w:val="nil"/>
              <w:bottom w:val="nil"/>
              <w:right w:val="single" w:sz="8" w:space="0" w:color="1F497D"/>
            </w:tcBorders>
            <w:shd w:val="clear" w:color="auto" w:fill="auto"/>
            <w:vAlign w:val="center"/>
            <w:hideMark/>
          </w:tcPr>
          <w:p w14:paraId="202937EE" w14:textId="0FE23D92" w:rsidR="00EC46B5" w:rsidRPr="000B611C" w:rsidRDefault="00EC46B5" w:rsidP="00EC46B5">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680,50 €</w:t>
            </w:r>
          </w:p>
        </w:tc>
        <w:tc>
          <w:tcPr>
            <w:tcW w:w="881" w:type="dxa"/>
            <w:tcBorders>
              <w:top w:val="single" w:sz="8" w:space="0" w:color="1F497D"/>
              <w:left w:val="nil"/>
              <w:bottom w:val="nil"/>
              <w:right w:val="single" w:sz="8" w:space="0" w:color="1F497D"/>
            </w:tcBorders>
            <w:shd w:val="clear" w:color="auto" w:fill="auto"/>
            <w:vAlign w:val="center"/>
            <w:hideMark/>
          </w:tcPr>
          <w:p w14:paraId="685368BF" w14:textId="1AD1E872" w:rsidR="00EC46B5" w:rsidRPr="000B611C" w:rsidRDefault="00EC46B5" w:rsidP="00EC46B5">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690,77 €</w:t>
            </w:r>
          </w:p>
        </w:tc>
        <w:tc>
          <w:tcPr>
            <w:tcW w:w="1162" w:type="dxa"/>
            <w:tcBorders>
              <w:top w:val="single" w:sz="8" w:space="0" w:color="1F497D"/>
              <w:left w:val="nil"/>
              <w:bottom w:val="nil"/>
              <w:right w:val="single" w:sz="8" w:space="0" w:color="1F497D"/>
            </w:tcBorders>
            <w:shd w:val="clear" w:color="auto" w:fill="auto"/>
            <w:vAlign w:val="center"/>
            <w:hideMark/>
          </w:tcPr>
          <w:p w14:paraId="62E64592" w14:textId="0484D5EE" w:rsidR="00EC46B5" w:rsidRPr="000B611C" w:rsidRDefault="00EC46B5" w:rsidP="00EC46B5">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692,27 €</w:t>
            </w:r>
          </w:p>
        </w:tc>
        <w:tc>
          <w:tcPr>
            <w:tcW w:w="828" w:type="dxa"/>
            <w:tcBorders>
              <w:top w:val="single" w:sz="8" w:space="0" w:color="1F497D"/>
              <w:left w:val="nil"/>
              <w:bottom w:val="nil"/>
              <w:right w:val="single" w:sz="8" w:space="0" w:color="1F497D"/>
            </w:tcBorders>
            <w:shd w:val="clear" w:color="auto" w:fill="auto"/>
            <w:vAlign w:val="center"/>
            <w:hideMark/>
          </w:tcPr>
          <w:p w14:paraId="3707D83E" w14:textId="3022FC9E" w:rsidR="00EC46B5" w:rsidRPr="000B611C" w:rsidRDefault="00EC46B5" w:rsidP="00EC46B5">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3,449%</w:t>
            </w:r>
          </w:p>
        </w:tc>
        <w:tc>
          <w:tcPr>
            <w:tcW w:w="1295" w:type="dxa"/>
            <w:tcBorders>
              <w:top w:val="single" w:sz="8" w:space="0" w:color="1F497D"/>
              <w:left w:val="nil"/>
              <w:bottom w:val="nil"/>
              <w:right w:val="single" w:sz="8" w:space="0" w:color="1F497D"/>
            </w:tcBorders>
            <w:shd w:val="clear" w:color="auto" w:fill="auto"/>
            <w:vAlign w:val="center"/>
            <w:hideMark/>
          </w:tcPr>
          <w:p w14:paraId="42FF9312" w14:textId="02AA4DB9" w:rsidR="00EC46B5" w:rsidRPr="000B611C" w:rsidRDefault="00EC46B5" w:rsidP="00EC46B5">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221.836,44 €</w:t>
            </w:r>
          </w:p>
        </w:tc>
        <w:tc>
          <w:tcPr>
            <w:tcW w:w="1257" w:type="dxa"/>
            <w:tcBorders>
              <w:top w:val="single" w:sz="8" w:space="0" w:color="1F497D"/>
              <w:left w:val="nil"/>
              <w:bottom w:val="nil"/>
              <w:right w:val="single" w:sz="8" w:space="0" w:color="1F497D"/>
            </w:tcBorders>
            <w:shd w:val="clear" w:color="auto" w:fill="auto"/>
            <w:vAlign w:val="center"/>
            <w:hideMark/>
          </w:tcPr>
          <w:p w14:paraId="61B9FD7E" w14:textId="3C17D726" w:rsidR="00EC46B5" w:rsidRPr="000B611C" w:rsidRDefault="00EC46B5" w:rsidP="00EC46B5">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71.836,44 €</w:t>
            </w:r>
          </w:p>
        </w:tc>
        <w:tc>
          <w:tcPr>
            <w:tcW w:w="1225" w:type="dxa"/>
            <w:tcBorders>
              <w:top w:val="single" w:sz="8" w:space="0" w:color="1F497D"/>
              <w:left w:val="nil"/>
              <w:bottom w:val="nil"/>
              <w:right w:val="single" w:sz="8" w:space="0" w:color="1F497D"/>
            </w:tcBorders>
            <w:shd w:val="clear" w:color="auto" w:fill="auto"/>
            <w:vAlign w:val="center"/>
            <w:hideMark/>
          </w:tcPr>
          <w:p w14:paraId="373EB074" w14:textId="62923E23" w:rsidR="00EC46B5" w:rsidRPr="000B611C" w:rsidRDefault="00EC46B5" w:rsidP="00EC46B5">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56.616,30 €</w:t>
            </w:r>
          </w:p>
        </w:tc>
      </w:tr>
      <w:tr w:rsidR="00EC46B5" w:rsidRPr="000B611C" w14:paraId="325A3575" w14:textId="77777777" w:rsidTr="000B611C">
        <w:trPr>
          <w:gridAfter w:val="1"/>
          <w:wAfter w:w="63" w:type="dxa"/>
          <w:trHeight w:val="279"/>
        </w:trPr>
        <w:tc>
          <w:tcPr>
            <w:tcW w:w="615" w:type="dxa"/>
            <w:vMerge/>
            <w:tcBorders>
              <w:top w:val="single" w:sz="8" w:space="0" w:color="1F497D"/>
              <w:left w:val="single" w:sz="8" w:space="0" w:color="1F497D"/>
              <w:bottom w:val="single" w:sz="8" w:space="0" w:color="1F497D"/>
              <w:right w:val="single" w:sz="8" w:space="0" w:color="1F497D"/>
            </w:tcBorders>
            <w:vAlign w:val="center"/>
            <w:hideMark/>
          </w:tcPr>
          <w:p w14:paraId="67240FDE" w14:textId="77777777" w:rsidR="00EC46B5" w:rsidRPr="000B611C" w:rsidRDefault="00EC46B5" w:rsidP="00EC46B5">
            <w:pPr>
              <w:widowControl/>
              <w:rPr>
                <w:rFonts w:ascii="Inconsolata" w:eastAsia="Times New Roman" w:hAnsi="Inconsolata" w:cs="Calibri"/>
                <w:b/>
                <w:bCs/>
                <w:sz w:val="18"/>
                <w:szCs w:val="18"/>
              </w:rPr>
            </w:pPr>
          </w:p>
        </w:tc>
        <w:tc>
          <w:tcPr>
            <w:tcW w:w="2072" w:type="dxa"/>
            <w:tcBorders>
              <w:top w:val="single" w:sz="8" w:space="0" w:color="1F497D"/>
              <w:left w:val="nil"/>
              <w:bottom w:val="nil"/>
              <w:right w:val="single" w:sz="8" w:space="0" w:color="1F497D"/>
            </w:tcBorders>
            <w:shd w:val="clear" w:color="000000" w:fill="EEECE1"/>
            <w:vAlign w:val="center"/>
            <w:hideMark/>
          </w:tcPr>
          <w:p w14:paraId="6D819AC7" w14:textId="432D4D99" w:rsidR="00EC46B5" w:rsidRPr="000B611C" w:rsidRDefault="00EC46B5" w:rsidP="00EC46B5">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MIXTA - 10</w:t>
            </w:r>
          </w:p>
        </w:tc>
        <w:tc>
          <w:tcPr>
            <w:tcW w:w="592" w:type="dxa"/>
            <w:tcBorders>
              <w:top w:val="nil"/>
              <w:left w:val="nil"/>
              <w:bottom w:val="single" w:sz="8" w:space="0" w:color="1F497D"/>
              <w:right w:val="nil"/>
            </w:tcBorders>
            <w:shd w:val="clear" w:color="auto" w:fill="auto"/>
            <w:vAlign w:val="center"/>
            <w:hideMark/>
          </w:tcPr>
          <w:p w14:paraId="201BAA0C" w14:textId="688F923C" w:rsidR="00EC46B5" w:rsidRPr="000B611C" w:rsidRDefault="00EC46B5" w:rsidP="00EC46B5">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2,70%</w:t>
            </w:r>
          </w:p>
        </w:tc>
        <w:tc>
          <w:tcPr>
            <w:tcW w:w="1150" w:type="dxa"/>
            <w:tcBorders>
              <w:top w:val="single" w:sz="8" w:space="0" w:color="1F497D"/>
              <w:left w:val="nil"/>
              <w:bottom w:val="nil"/>
              <w:right w:val="single" w:sz="8" w:space="0" w:color="1F497D"/>
            </w:tcBorders>
            <w:shd w:val="clear" w:color="auto" w:fill="auto"/>
            <w:vAlign w:val="center"/>
            <w:hideMark/>
          </w:tcPr>
          <w:p w14:paraId="60575B9C" w14:textId="37B5628A" w:rsidR="00EC46B5" w:rsidRPr="000B611C" w:rsidRDefault="00EC46B5" w:rsidP="00EC46B5">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120 meses</w:t>
            </w:r>
          </w:p>
        </w:tc>
        <w:tc>
          <w:tcPr>
            <w:tcW w:w="803" w:type="dxa"/>
            <w:tcBorders>
              <w:top w:val="single" w:sz="8" w:space="0" w:color="1F497D"/>
              <w:left w:val="nil"/>
              <w:bottom w:val="nil"/>
              <w:right w:val="nil"/>
            </w:tcBorders>
            <w:shd w:val="clear" w:color="auto" w:fill="auto"/>
            <w:vAlign w:val="center"/>
            <w:hideMark/>
          </w:tcPr>
          <w:p w14:paraId="126253EE" w14:textId="34CC6387" w:rsidR="00EC46B5" w:rsidRPr="000B611C" w:rsidRDefault="00EC46B5" w:rsidP="00EC46B5">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Euribor +</w:t>
            </w:r>
          </w:p>
        </w:tc>
        <w:tc>
          <w:tcPr>
            <w:tcW w:w="501" w:type="dxa"/>
            <w:tcBorders>
              <w:top w:val="single" w:sz="8" w:space="0" w:color="1F497D"/>
              <w:left w:val="nil"/>
              <w:bottom w:val="nil"/>
              <w:right w:val="nil"/>
            </w:tcBorders>
            <w:shd w:val="clear" w:color="auto" w:fill="auto"/>
            <w:vAlign w:val="center"/>
            <w:hideMark/>
          </w:tcPr>
          <w:p w14:paraId="613A8649" w14:textId="13AAC693" w:rsidR="00EC46B5" w:rsidRPr="000B611C" w:rsidRDefault="00EC46B5" w:rsidP="00EC46B5">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0,65</w:t>
            </w:r>
          </w:p>
        </w:tc>
        <w:tc>
          <w:tcPr>
            <w:tcW w:w="800" w:type="dxa"/>
            <w:tcBorders>
              <w:top w:val="single" w:sz="8" w:space="0" w:color="1F497D"/>
              <w:left w:val="single" w:sz="8" w:space="0" w:color="1F497D"/>
              <w:bottom w:val="nil"/>
              <w:right w:val="nil"/>
            </w:tcBorders>
            <w:shd w:val="clear" w:color="auto" w:fill="auto"/>
            <w:vAlign w:val="center"/>
            <w:hideMark/>
          </w:tcPr>
          <w:p w14:paraId="1D3E7A89" w14:textId="5C4161B4" w:rsidR="00EC46B5" w:rsidRPr="000B611C" w:rsidRDefault="00EC46B5" w:rsidP="00EC46B5">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0,00%</w:t>
            </w:r>
          </w:p>
        </w:tc>
        <w:tc>
          <w:tcPr>
            <w:tcW w:w="421" w:type="dxa"/>
            <w:tcBorders>
              <w:top w:val="single" w:sz="8" w:space="0" w:color="1F497D"/>
              <w:left w:val="nil"/>
              <w:bottom w:val="single" w:sz="8" w:space="0" w:color="1F497D"/>
              <w:right w:val="nil"/>
            </w:tcBorders>
            <w:shd w:val="clear" w:color="auto" w:fill="auto"/>
            <w:vAlign w:val="center"/>
            <w:hideMark/>
          </w:tcPr>
          <w:p w14:paraId="00EF8F59" w14:textId="77D3D671" w:rsidR="00EC46B5" w:rsidRPr="000B611C" w:rsidRDefault="00EC46B5" w:rsidP="00EC46B5">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54" w:type="dxa"/>
            <w:tcBorders>
              <w:top w:val="nil"/>
              <w:left w:val="nil"/>
              <w:bottom w:val="single" w:sz="8" w:space="0" w:color="1F497D"/>
              <w:right w:val="single" w:sz="8" w:space="0" w:color="1F497D"/>
            </w:tcBorders>
            <w:shd w:val="clear" w:color="auto" w:fill="auto"/>
            <w:vAlign w:val="center"/>
            <w:hideMark/>
          </w:tcPr>
          <w:p w14:paraId="015AF7F1" w14:textId="0BE69B2C" w:rsidR="00EC46B5" w:rsidRPr="000B611C" w:rsidRDefault="00EC46B5" w:rsidP="00EC46B5">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0,00 €</w:t>
            </w:r>
          </w:p>
        </w:tc>
        <w:tc>
          <w:tcPr>
            <w:tcW w:w="772" w:type="dxa"/>
            <w:tcBorders>
              <w:top w:val="nil"/>
              <w:left w:val="nil"/>
              <w:bottom w:val="single" w:sz="8" w:space="0" w:color="1F497D"/>
              <w:right w:val="single" w:sz="8" w:space="0" w:color="1F497D"/>
            </w:tcBorders>
            <w:shd w:val="clear" w:color="auto" w:fill="auto"/>
            <w:vAlign w:val="center"/>
            <w:hideMark/>
          </w:tcPr>
          <w:p w14:paraId="19E68B48" w14:textId="0CFAC472" w:rsidR="00EC46B5" w:rsidRPr="000B611C" w:rsidRDefault="00EC46B5" w:rsidP="00EC46B5">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25</w:t>
            </w:r>
          </w:p>
        </w:tc>
        <w:tc>
          <w:tcPr>
            <w:tcW w:w="1074" w:type="dxa"/>
            <w:tcBorders>
              <w:top w:val="single" w:sz="8" w:space="0" w:color="1F497D"/>
              <w:left w:val="nil"/>
              <w:bottom w:val="nil"/>
              <w:right w:val="single" w:sz="8" w:space="0" w:color="1F497D"/>
            </w:tcBorders>
            <w:shd w:val="clear" w:color="auto" w:fill="auto"/>
            <w:vAlign w:val="center"/>
            <w:hideMark/>
          </w:tcPr>
          <w:p w14:paraId="3C7A0702" w14:textId="71E39601" w:rsidR="00EC46B5" w:rsidRPr="000B611C" w:rsidRDefault="00EC46B5" w:rsidP="00EC46B5">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688,13 €</w:t>
            </w:r>
          </w:p>
        </w:tc>
        <w:tc>
          <w:tcPr>
            <w:tcW w:w="881" w:type="dxa"/>
            <w:tcBorders>
              <w:top w:val="single" w:sz="8" w:space="0" w:color="1F497D"/>
              <w:left w:val="nil"/>
              <w:bottom w:val="nil"/>
              <w:right w:val="single" w:sz="8" w:space="0" w:color="1F497D"/>
            </w:tcBorders>
            <w:shd w:val="clear" w:color="auto" w:fill="auto"/>
            <w:vAlign w:val="center"/>
            <w:hideMark/>
          </w:tcPr>
          <w:p w14:paraId="306BAB9C" w14:textId="3BD7190D" w:rsidR="00EC46B5" w:rsidRPr="000B611C" w:rsidRDefault="00EC46B5" w:rsidP="00EC46B5">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691,23 €</w:t>
            </w:r>
          </w:p>
        </w:tc>
        <w:tc>
          <w:tcPr>
            <w:tcW w:w="1162" w:type="dxa"/>
            <w:tcBorders>
              <w:top w:val="single" w:sz="8" w:space="0" w:color="1F497D"/>
              <w:left w:val="nil"/>
              <w:bottom w:val="nil"/>
              <w:right w:val="single" w:sz="8" w:space="0" w:color="1F497D"/>
            </w:tcBorders>
            <w:shd w:val="clear" w:color="auto" w:fill="auto"/>
            <w:vAlign w:val="center"/>
            <w:hideMark/>
          </w:tcPr>
          <w:p w14:paraId="2DA35398" w14:textId="0F4AE3B5" w:rsidR="00EC46B5" w:rsidRPr="000B611C" w:rsidRDefault="00EC46B5" w:rsidP="00EC46B5">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691,89 €</w:t>
            </w:r>
          </w:p>
        </w:tc>
        <w:tc>
          <w:tcPr>
            <w:tcW w:w="828" w:type="dxa"/>
            <w:tcBorders>
              <w:top w:val="single" w:sz="8" w:space="0" w:color="1F497D"/>
              <w:left w:val="nil"/>
              <w:bottom w:val="nil"/>
              <w:right w:val="single" w:sz="8" w:space="0" w:color="1F497D"/>
            </w:tcBorders>
            <w:shd w:val="clear" w:color="auto" w:fill="auto"/>
            <w:vAlign w:val="center"/>
            <w:hideMark/>
          </w:tcPr>
          <w:p w14:paraId="6DCAB27A" w14:textId="0B36E01E" w:rsidR="00EC46B5" w:rsidRPr="000B611C" w:rsidRDefault="00EC46B5" w:rsidP="00EC46B5">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3,472%</w:t>
            </w:r>
          </w:p>
        </w:tc>
        <w:tc>
          <w:tcPr>
            <w:tcW w:w="1295" w:type="dxa"/>
            <w:tcBorders>
              <w:top w:val="single" w:sz="8" w:space="0" w:color="1F497D"/>
              <w:left w:val="nil"/>
              <w:bottom w:val="nil"/>
              <w:right w:val="single" w:sz="8" w:space="0" w:color="1F497D"/>
            </w:tcBorders>
            <w:shd w:val="clear" w:color="auto" w:fill="auto"/>
            <w:vAlign w:val="center"/>
            <w:hideMark/>
          </w:tcPr>
          <w:p w14:paraId="142DDE5F" w14:textId="6E6A67FC" w:rsidR="00EC46B5" w:rsidRPr="000B611C" w:rsidRDefault="00EC46B5" w:rsidP="00EC46B5">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222.217,80 €</w:t>
            </w:r>
          </w:p>
        </w:tc>
        <w:tc>
          <w:tcPr>
            <w:tcW w:w="1257" w:type="dxa"/>
            <w:tcBorders>
              <w:top w:val="single" w:sz="8" w:space="0" w:color="1F497D"/>
              <w:left w:val="nil"/>
              <w:bottom w:val="nil"/>
              <w:right w:val="single" w:sz="8" w:space="0" w:color="1F497D"/>
            </w:tcBorders>
            <w:shd w:val="clear" w:color="auto" w:fill="auto"/>
            <w:vAlign w:val="center"/>
            <w:hideMark/>
          </w:tcPr>
          <w:p w14:paraId="3EB8934A" w14:textId="1D2838AD" w:rsidR="00EC46B5" w:rsidRPr="000B611C" w:rsidRDefault="00EC46B5" w:rsidP="00EC46B5">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72.217,80 €</w:t>
            </w:r>
          </w:p>
        </w:tc>
        <w:tc>
          <w:tcPr>
            <w:tcW w:w="1225" w:type="dxa"/>
            <w:tcBorders>
              <w:top w:val="single" w:sz="8" w:space="0" w:color="1F497D"/>
              <w:left w:val="nil"/>
              <w:bottom w:val="nil"/>
              <w:right w:val="single" w:sz="8" w:space="0" w:color="1F497D"/>
            </w:tcBorders>
            <w:shd w:val="clear" w:color="auto" w:fill="auto"/>
            <w:vAlign w:val="center"/>
            <w:hideMark/>
          </w:tcPr>
          <w:p w14:paraId="49F7613D" w14:textId="13B8FAB7" w:rsidR="00EC46B5" w:rsidRPr="000B611C" w:rsidRDefault="00EC46B5" w:rsidP="00EC46B5">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56.997,66 €</w:t>
            </w:r>
          </w:p>
        </w:tc>
      </w:tr>
      <w:tr w:rsidR="000B611C" w:rsidRPr="000B611C" w14:paraId="7DC4DDE3" w14:textId="77777777" w:rsidTr="000B611C">
        <w:trPr>
          <w:gridAfter w:val="1"/>
          <w:wAfter w:w="63" w:type="dxa"/>
          <w:trHeight w:val="349"/>
        </w:trPr>
        <w:tc>
          <w:tcPr>
            <w:tcW w:w="615" w:type="dxa"/>
            <w:vMerge/>
            <w:tcBorders>
              <w:top w:val="single" w:sz="8" w:space="0" w:color="1F497D"/>
              <w:left w:val="single" w:sz="8" w:space="0" w:color="1F497D"/>
              <w:bottom w:val="single" w:sz="8" w:space="0" w:color="1F497D"/>
              <w:right w:val="single" w:sz="8" w:space="0" w:color="1F497D"/>
            </w:tcBorders>
            <w:vAlign w:val="center"/>
            <w:hideMark/>
          </w:tcPr>
          <w:p w14:paraId="49C18A3E" w14:textId="77777777" w:rsidR="000B611C" w:rsidRPr="000B611C" w:rsidRDefault="000B611C" w:rsidP="000B611C">
            <w:pPr>
              <w:widowControl/>
              <w:rPr>
                <w:rFonts w:ascii="Inconsolata" w:eastAsia="Times New Roman" w:hAnsi="Inconsolata" w:cs="Calibri"/>
                <w:b/>
                <w:bCs/>
                <w:sz w:val="18"/>
                <w:szCs w:val="18"/>
              </w:rPr>
            </w:pPr>
          </w:p>
        </w:tc>
        <w:tc>
          <w:tcPr>
            <w:tcW w:w="2072" w:type="dxa"/>
            <w:tcBorders>
              <w:top w:val="single" w:sz="8" w:space="0" w:color="1F497D"/>
              <w:left w:val="nil"/>
              <w:bottom w:val="nil"/>
              <w:right w:val="single" w:sz="8" w:space="0" w:color="1F497D"/>
            </w:tcBorders>
            <w:shd w:val="clear" w:color="000000" w:fill="EEECE1"/>
            <w:vAlign w:val="center"/>
            <w:hideMark/>
          </w:tcPr>
          <w:p w14:paraId="20E143F8"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FIXA 15 -60</w:t>
            </w:r>
          </w:p>
        </w:tc>
        <w:tc>
          <w:tcPr>
            <w:tcW w:w="592" w:type="dxa"/>
            <w:tcBorders>
              <w:top w:val="nil"/>
              <w:left w:val="nil"/>
              <w:bottom w:val="single" w:sz="8" w:space="0" w:color="1F497D"/>
              <w:right w:val="nil"/>
            </w:tcBorders>
            <w:shd w:val="clear" w:color="auto" w:fill="auto"/>
            <w:vAlign w:val="center"/>
            <w:hideMark/>
          </w:tcPr>
          <w:p w14:paraId="7CF93398"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2,50%</w:t>
            </w:r>
          </w:p>
        </w:tc>
        <w:tc>
          <w:tcPr>
            <w:tcW w:w="1150" w:type="dxa"/>
            <w:tcBorders>
              <w:top w:val="single" w:sz="8" w:space="0" w:color="1F497D"/>
              <w:left w:val="nil"/>
              <w:bottom w:val="nil"/>
              <w:right w:val="single" w:sz="8" w:space="0" w:color="1F497D"/>
            </w:tcBorders>
            <w:shd w:val="clear" w:color="auto" w:fill="auto"/>
            <w:vAlign w:val="center"/>
            <w:hideMark/>
          </w:tcPr>
          <w:p w14:paraId="7F3D3863"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180 meses</w:t>
            </w:r>
          </w:p>
        </w:tc>
        <w:tc>
          <w:tcPr>
            <w:tcW w:w="1304" w:type="dxa"/>
            <w:gridSpan w:val="2"/>
            <w:vMerge w:val="restart"/>
            <w:tcBorders>
              <w:top w:val="single" w:sz="8" w:space="0" w:color="1F497D"/>
              <w:left w:val="single" w:sz="8" w:space="0" w:color="1F497D"/>
              <w:bottom w:val="single" w:sz="8" w:space="0" w:color="1F497D"/>
              <w:right w:val="single" w:sz="8" w:space="0" w:color="1F497D"/>
            </w:tcBorders>
            <w:shd w:val="clear" w:color="auto" w:fill="auto"/>
            <w:vAlign w:val="center"/>
            <w:hideMark/>
          </w:tcPr>
          <w:p w14:paraId="6AA93D00"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 </w:t>
            </w:r>
          </w:p>
        </w:tc>
        <w:tc>
          <w:tcPr>
            <w:tcW w:w="800" w:type="dxa"/>
            <w:tcBorders>
              <w:top w:val="single" w:sz="8" w:space="0" w:color="1F497D"/>
              <w:left w:val="nil"/>
              <w:bottom w:val="nil"/>
              <w:right w:val="nil"/>
            </w:tcBorders>
            <w:shd w:val="clear" w:color="auto" w:fill="auto"/>
            <w:vAlign w:val="center"/>
            <w:hideMark/>
          </w:tcPr>
          <w:p w14:paraId="79961FC2"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0,00%</w:t>
            </w:r>
          </w:p>
        </w:tc>
        <w:tc>
          <w:tcPr>
            <w:tcW w:w="421" w:type="dxa"/>
            <w:tcBorders>
              <w:top w:val="nil"/>
              <w:left w:val="nil"/>
              <w:bottom w:val="single" w:sz="8" w:space="0" w:color="1F497D"/>
              <w:right w:val="nil"/>
            </w:tcBorders>
            <w:shd w:val="clear" w:color="auto" w:fill="auto"/>
            <w:vAlign w:val="center"/>
            <w:hideMark/>
          </w:tcPr>
          <w:p w14:paraId="0F4D51DC"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54" w:type="dxa"/>
            <w:tcBorders>
              <w:top w:val="nil"/>
              <w:left w:val="nil"/>
              <w:bottom w:val="single" w:sz="8" w:space="0" w:color="1F497D"/>
              <w:right w:val="single" w:sz="8" w:space="0" w:color="1F497D"/>
            </w:tcBorders>
            <w:shd w:val="clear" w:color="auto" w:fill="auto"/>
            <w:vAlign w:val="center"/>
            <w:hideMark/>
          </w:tcPr>
          <w:p w14:paraId="244A2C7B"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0,00 €</w:t>
            </w:r>
          </w:p>
        </w:tc>
        <w:tc>
          <w:tcPr>
            <w:tcW w:w="772" w:type="dxa"/>
            <w:tcBorders>
              <w:top w:val="nil"/>
              <w:left w:val="nil"/>
              <w:bottom w:val="single" w:sz="8" w:space="0" w:color="1F497D"/>
              <w:right w:val="single" w:sz="8" w:space="0" w:color="1F497D"/>
            </w:tcBorders>
            <w:shd w:val="clear" w:color="auto" w:fill="auto"/>
            <w:vAlign w:val="center"/>
            <w:hideMark/>
          </w:tcPr>
          <w:p w14:paraId="4C993011"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15</w:t>
            </w:r>
          </w:p>
        </w:tc>
        <w:tc>
          <w:tcPr>
            <w:tcW w:w="1074" w:type="dxa"/>
            <w:tcBorders>
              <w:top w:val="single" w:sz="8" w:space="0" w:color="1F497D"/>
              <w:left w:val="nil"/>
              <w:bottom w:val="nil"/>
              <w:right w:val="single" w:sz="8" w:space="0" w:color="1F497D"/>
            </w:tcBorders>
            <w:shd w:val="clear" w:color="auto" w:fill="auto"/>
            <w:vAlign w:val="center"/>
            <w:hideMark/>
          </w:tcPr>
          <w:p w14:paraId="2BD5DDA9"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1.000,18 €</w:t>
            </w:r>
          </w:p>
        </w:tc>
        <w:tc>
          <w:tcPr>
            <w:tcW w:w="881" w:type="dxa"/>
            <w:vMerge w:val="restart"/>
            <w:tcBorders>
              <w:top w:val="single" w:sz="8" w:space="0" w:color="1F497D"/>
              <w:left w:val="single" w:sz="8" w:space="0" w:color="1F497D"/>
              <w:bottom w:val="single" w:sz="8" w:space="0" w:color="1F497D"/>
              <w:right w:val="single" w:sz="8" w:space="0" w:color="1F497D"/>
            </w:tcBorders>
            <w:shd w:val="clear" w:color="auto" w:fill="auto"/>
            <w:vAlign w:val="center"/>
            <w:hideMark/>
          </w:tcPr>
          <w:p w14:paraId="46A55BEF"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 </w:t>
            </w:r>
          </w:p>
        </w:tc>
        <w:tc>
          <w:tcPr>
            <w:tcW w:w="1162" w:type="dxa"/>
            <w:tcBorders>
              <w:top w:val="single" w:sz="8" w:space="0" w:color="1F497D"/>
              <w:left w:val="nil"/>
              <w:bottom w:val="nil"/>
              <w:right w:val="single" w:sz="8" w:space="0" w:color="1F497D"/>
            </w:tcBorders>
            <w:shd w:val="clear" w:color="auto" w:fill="auto"/>
            <w:vAlign w:val="center"/>
            <w:hideMark/>
          </w:tcPr>
          <w:p w14:paraId="50C4BADD"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1.001,04 €</w:t>
            </w:r>
          </w:p>
        </w:tc>
        <w:tc>
          <w:tcPr>
            <w:tcW w:w="828" w:type="dxa"/>
            <w:tcBorders>
              <w:top w:val="single" w:sz="8" w:space="0" w:color="1F497D"/>
              <w:left w:val="nil"/>
              <w:bottom w:val="nil"/>
              <w:right w:val="single" w:sz="8" w:space="0" w:color="1F497D"/>
            </w:tcBorders>
            <w:shd w:val="clear" w:color="auto" w:fill="auto"/>
            <w:vAlign w:val="center"/>
            <w:hideMark/>
          </w:tcPr>
          <w:p w14:paraId="26417E5D"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3,366%</w:t>
            </w:r>
          </w:p>
        </w:tc>
        <w:tc>
          <w:tcPr>
            <w:tcW w:w="1295" w:type="dxa"/>
            <w:tcBorders>
              <w:top w:val="single" w:sz="8" w:space="0" w:color="1F497D"/>
              <w:left w:val="nil"/>
              <w:bottom w:val="nil"/>
              <w:right w:val="single" w:sz="8" w:space="0" w:color="1F497D"/>
            </w:tcBorders>
            <w:shd w:val="clear" w:color="auto" w:fill="auto"/>
            <w:vAlign w:val="center"/>
            <w:hideMark/>
          </w:tcPr>
          <w:p w14:paraId="3999739A"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189.922,70 €</w:t>
            </w:r>
          </w:p>
        </w:tc>
        <w:tc>
          <w:tcPr>
            <w:tcW w:w="1257" w:type="dxa"/>
            <w:tcBorders>
              <w:top w:val="single" w:sz="8" w:space="0" w:color="1F497D"/>
              <w:left w:val="nil"/>
              <w:bottom w:val="nil"/>
              <w:right w:val="single" w:sz="8" w:space="0" w:color="1F497D"/>
            </w:tcBorders>
            <w:shd w:val="clear" w:color="auto" w:fill="auto"/>
            <w:vAlign w:val="center"/>
            <w:hideMark/>
          </w:tcPr>
          <w:p w14:paraId="4EF4AF2A"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39.922,70 €</w:t>
            </w:r>
          </w:p>
        </w:tc>
        <w:tc>
          <w:tcPr>
            <w:tcW w:w="1225" w:type="dxa"/>
            <w:tcBorders>
              <w:top w:val="single" w:sz="8" w:space="0" w:color="1F497D"/>
              <w:left w:val="nil"/>
              <w:bottom w:val="nil"/>
              <w:right w:val="single" w:sz="8" w:space="0" w:color="1F497D"/>
            </w:tcBorders>
            <w:shd w:val="clear" w:color="auto" w:fill="auto"/>
            <w:vAlign w:val="center"/>
            <w:hideMark/>
          </w:tcPr>
          <w:p w14:paraId="1BF0BE65"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30.033,26 €</w:t>
            </w:r>
          </w:p>
        </w:tc>
      </w:tr>
      <w:tr w:rsidR="000B611C" w:rsidRPr="000B611C" w14:paraId="5E2C18E1" w14:textId="77777777" w:rsidTr="000B611C">
        <w:trPr>
          <w:gridAfter w:val="1"/>
          <w:wAfter w:w="63" w:type="dxa"/>
          <w:trHeight w:val="349"/>
        </w:trPr>
        <w:tc>
          <w:tcPr>
            <w:tcW w:w="615" w:type="dxa"/>
            <w:vMerge/>
            <w:tcBorders>
              <w:top w:val="single" w:sz="8" w:space="0" w:color="1F497D"/>
              <w:left w:val="single" w:sz="8" w:space="0" w:color="1F497D"/>
              <w:bottom w:val="single" w:sz="8" w:space="0" w:color="1F497D"/>
              <w:right w:val="single" w:sz="8" w:space="0" w:color="1F497D"/>
            </w:tcBorders>
            <w:vAlign w:val="center"/>
            <w:hideMark/>
          </w:tcPr>
          <w:p w14:paraId="04814C53" w14:textId="77777777" w:rsidR="000B611C" w:rsidRPr="000B611C" w:rsidRDefault="000B611C" w:rsidP="000B611C">
            <w:pPr>
              <w:widowControl/>
              <w:rPr>
                <w:rFonts w:ascii="Inconsolata" w:eastAsia="Times New Roman" w:hAnsi="Inconsolata" w:cs="Calibri"/>
                <w:b/>
                <w:bCs/>
                <w:sz w:val="18"/>
                <w:szCs w:val="18"/>
              </w:rPr>
            </w:pPr>
          </w:p>
        </w:tc>
        <w:tc>
          <w:tcPr>
            <w:tcW w:w="2072" w:type="dxa"/>
            <w:tcBorders>
              <w:top w:val="single" w:sz="8" w:space="0" w:color="1F497D"/>
              <w:left w:val="nil"/>
              <w:bottom w:val="nil"/>
              <w:right w:val="single" w:sz="8" w:space="0" w:color="1F497D"/>
            </w:tcBorders>
            <w:shd w:val="clear" w:color="000000" w:fill="EEECE1"/>
            <w:vAlign w:val="center"/>
            <w:hideMark/>
          </w:tcPr>
          <w:p w14:paraId="6F59AD31"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FIXA 15 -80</w:t>
            </w:r>
          </w:p>
        </w:tc>
        <w:tc>
          <w:tcPr>
            <w:tcW w:w="592" w:type="dxa"/>
            <w:tcBorders>
              <w:top w:val="nil"/>
              <w:left w:val="nil"/>
              <w:bottom w:val="single" w:sz="8" w:space="0" w:color="1F497D"/>
              <w:right w:val="nil"/>
            </w:tcBorders>
            <w:shd w:val="clear" w:color="auto" w:fill="auto"/>
            <w:vAlign w:val="center"/>
            <w:hideMark/>
          </w:tcPr>
          <w:p w14:paraId="5E5634F9"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2,60%</w:t>
            </w:r>
          </w:p>
        </w:tc>
        <w:tc>
          <w:tcPr>
            <w:tcW w:w="1150" w:type="dxa"/>
            <w:tcBorders>
              <w:top w:val="single" w:sz="8" w:space="0" w:color="1F497D"/>
              <w:left w:val="nil"/>
              <w:bottom w:val="nil"/>
              <w:right w:val="single" w:sz="8" w:space="0" w:color="1F497D"/>
            </w:tcBorders>
            <w:shd w:val="clear" w:color="auto" w:fill="auto"/>
            <w:vAlign w:val="center"/>
            <w:hideMark/>
          </w:tcPr>
          <w:p w14:paraId="2C3B1E2F"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180 meses</w:t>
            </w:r>
          </w:p>
        </w:tc>
        <w:tc>
          <w:tcPr>
            <w:tcW w:w="1304" w:type="dxa"/>
            <w:gridSpan w:val="2"/>
            <w:vMerge/>
            <w:tcBorders>
              <w:top w:val="single" w:sz="8" w:space="0" w:color="1F497D"/>
              <w:left w:val="nil"/>
              <w:bottom w:val="nil"/>
              <w:right w:val="single" w:sz="8" w:space="0" w:color="1F497D"/>
            </w:tcBorders>
            <w:vAlign w:val="center"/>
            <w:hideMark/>
          </w:tcPr>
          <w:p w14:paraId="7301AFDD" w14:textId="77777777" w:rsidR="000B611C" w:rsidRPr="000B611C" w:rsidRDefault="000B611C" w:rsidP="000B611C">
            <w:pPr>
              <w:widowControl/>
              <w:rPr>
                <w:rFonts w:ascii="Inconsolata" w:eastAsia="Times New Roman" w:hAnsi="Inconsolata" w:cs="Calibri"/>
                <w:b/>
                <w:bCs/>
                <w:sz w:val="18"/>
                <w:szCs w:val="18"/>
              </w:rPr>
            </w:pPr>
          </w:p>
        </w:tc>
        <w:tc>
          <w:tcPr>
            <w:tcW w:w="800" w:type="dxa"/>
            <w:tcBorders>
              <w:top w:val="single" w:sz="8" w:space="0" w:color="1F497D"/>
              <w:left w:val="nil"/>
              <w:bottom w:val="nil"/>
              <w:right w:val="nil"/>
            </w:tcBorders>
            <w:shd w:val="clear" w:color="auto" w:fill="auto"/>
            <w:vAlign w:val="center"/>
            <w:hideMark/>
          </w:tcPr>
          <w:p w14:paraId="22C4935E"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0,00%</w:t>
            </w:r>
          </w:p>
        </w:tc>
        <w:tc>
          <w:tcPr>
            <w:tcW w:w="421" w:type="dxa"/>
            <w:tcBorders>
              <w:top w:val="nil"/>
              <w:left w:val="nil"/>
              <w:bottom w:val="single" w:sz="8" w:space="0" w:color="1F497D"/>
              <w:right w:val="nil"/>
            </w:tcBorders>
            <w:shd w:val="clear" w:color="auto" w:fill="auto"/>
            <w:vAlign w:val="center"/>
            <w:hideMark/>
          </w:tcPr>
          <w:p w14:paraId="6A564E25"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54" w:type="dxa"/>
            <w:tcBorders>
              <w:top w:val="nil"/>
              <w:left w:val="nil"/>
              <w:bottom w:val="single" w:sz="8" w:space="0" w:color="1F497D"/>
              <w:right w:val="single" w:sz="8" w:space="0" w:color="1F497D"/>
            </w:tcBorders>
            <w:shd w:val="clear" w:color="auto" w:fill="auto"/>
            <w:vAlign w:val="center"/>
            <w:hideMark/>
          </w:tcPr>
          <w:p w14:paraId="0C00C8D9"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0,00 €</w:t>
            </w:r>
          </w:p>
        </w:tc>
        <w:tc>
          <w:tcPr>
            <w:tcW w:w="772" w:type="dxa"/>
            <w:tcBorders>
              <w:top w:val="nil"/>
              <w:left w:val="nil"/>
              <w:bottom w:val="single" w:sz="8" w:space="0" w:color="1F497D"/>
              <w:right w:val="single" w:sz="8" w:space="0" w:color="1F497D"/>
            </w:tcBorders>
            <w:shd w:val="clear" w:color="auto" w:fill="auto"/>
            <w:vAlign w:val="center"/>
            <w:hideMark/>
          </w:tcPr>
          <w:p w14:paraId="1525D36C"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15</w:t>
            </w:r>
          </w:p>
        </w:tc>
        <w:tc>
          <w:tcPr>
            <w:tcW w:w="1074" w:type="dxa"/>
            <w:tcBorders>
              <w:top w:val="single" w:sz="8" w:space="0" w:color="1F497D"/>
              <w:left w:val="nil"/>
              <w:bottom w:val="nil"/>
              <w:right w:val="single" w:sz="8" w:space="0" w:color="1F497D"/>
            </w:tcBorders>
            <w:shd w:val="clear" w:color="auto" w:fill="auto"/>
            <w:vAlign w:val="center"/>
            <w:hideMark/>
          </w:tcPr>
          <w:p w14:paraId="672C9E9D"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1.007,26 €</w:t>
            </w:r>
          </w:p>
        </w:tc>
        <w:tc>
          <w:tcPr>
            <w:tcW w:w="881" w:type="dxa"/>
            <w:vMerge/>
            <w:tcBorders>
              <w:top w:val="single" w:sz="8" w:space="0" w:color="1F497D"/>
              <w:left w:val="single" w:sz="8" w:space="0" w:color="1F497D"/>
              <w:bottom w:val="single" w:sz="8" w:space="0" w:color="1F497D"/>
              <w:right w:val="single" w:sz="8" w:space="0" w:color="1F497D"/>
            </w:tcBorders>
            <w:vAlign w:val="center"/>
            <w:hideMark/>
          </w:tcPr>
          <w:p w14:paraId="35CDD8B5" w14:textId="77777777" w:rsidR="000B611C" w:rsidRPr="000B611C" w:rsidRDefault="000B611C" w:rsidP="000B611C">
            <w:pPr>
              <w:widowControl/>
              <w:rPr>
                <w:rFonts w:ascii="Inconsolata" w:eastAsia="Times New Roman" w:hAnsi="Inconsolata" w:cs="Calibri"/>
                <w:b/>
                <w:bCs/>
                <w:sz w:val="18"/>
                <w:szCs w:val="18"/>
              </w:rPr>
            </w:pPr>
          </w:p>
        </w:tc>
        <w:tc>
          <w:tcPr>
            <w:tcW w:w="1162" w:type="dxa"/>
            <w:tcBorders>
              <w:top w:val="single" w:sz="8" w:space="0" w:color="1F497D"/>
              <w:left w:val="nil"/>
              <w:bottom w:val="nil"/>
              <w:right w:val="single" w:sz="8" w:space="0" w:color="1F497D"/>
            </w:tcBorders>
            <w:shd w:val="clear" w:color="auto" w:fill="auto"/>
            <w:vAlign w:val="center"/>
            <w:hideMark/>
          </w:tcPr>
          <w:p w14:paraId="34FF7245"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1.007,39 €</w:t>
            </w:r>
          </w:p>
        </w:tc>
        <w:tc>
          <w:tcPr>
            <w:tcW w:w="828" w:type="dxa"/>
            <w:tcBorders>
              <w:top w:val="single" w:sz="8" w:space="0" w:color="1F497D"/>
              <w:left w:val="nil"/>
              <w:bottom w:val="nil"/>
              <w:right w:val="single" w:sz="8" w:space="0" w:color="1F497D"/>
            </w:tcBorders>
            <w:shd w:val="clear" w:color="auto" w:fill="auto"/>
            <w:vAlign w:val="center"/>
            <w:hideMark/>
          </w:tcPr>
          <w:p w14:paraId="46CF84BA"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3,467%</w:t>
            </w:r>
          </w:p>
        </w:tc>
        <w:tc>
          <w:tcPr>
            <w:tcW w:w="1295" w:type="dxa"/>
            <w:tcBorders>
              <w:top w:val="single" w:sz="8" w:space="0" w:color="1F497D"/>
              <w:left w:val="nil"/>
              <w:bottom w:val="nil"/>
              <w:right w:val="single" w:sz="8" w:space="0" w:color="1F497D"/>
            </w:tcBorders>
            <w:shd w:val="clear" w:color="auto" w:fill="auto"/>
            <w:vAlign w:val="center"/>
            <w:hideMark/>
          </w:tcPr>
          <w:p w14:paraId="2223AE3C"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191.196,37 €</w:t>
            </w:r>
          </w:p>
        </w:tc>
        <w:tc>
          <w:tcPr>
            <w:tcW w:w="1257" w:type="dxa"/>
            <w:tcBorders>
              <w:top w:val="single" w:sz="8" w:space="0" w:color="1F497D"/>
              <w:left w:val="nil"/>
              <w:bottom w:val="nil"/>
              <w:right w:val="single" w:sz="8" w:space="0" w:color="1F497D"/>
            </w:tcBorders>
            <w:shd w:val="clear" w:color="auto" w:fill="auto"/>
            <w:vAlign w:val="center"/>
            <w:hideMark/>
          </w:tcPr>
          <w:p w14:paraId="4DE00565"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41.196,37 €</w:t>
            </w:r>
          </w:p>
        </w:tc>
        <w:tc>
          <w:tcPr>
            <w:tcW w:w="1225" w:type="dxa"/>
            <w:tcBorders>
              <w:top w:val="single" w:sz="8" w:space="0" w:color="1F497D"/>
              <w:left w:val="nil"/>
              <w:bottom w:val="nil"/>
              <w:right w:val="single" w:sz="8" w:space="0" w:color="1F497D"/>
            </w:tcBorders>
            <w:shd w:val="clear" w:color="auto" w:fill="auto"/>
            <w:vAlign w:val="center"/>
            <w:hideMark/>
          </w:tcPr>
          <w:p w14:paraId="263BC61D"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31.306,93 €</w:t>
            </w:r>
          </w:p>
        </w:tc>
      </w:tr>
      <w:tr w:rsidR="000B611C" w:rsidRPr="000B611C" w14:paraId="59675291" w14:textId="77777777" w:rsidTr="000B611C">
        <w:trPr>
          <w:gridAfter w:val="1"/>
          <w:wAfter w:w="63" w:type="dxa"/>
          <w:trHeight w:val="349"/>
        </w:trPr>
        <w:tc>
          <w:tcPr>
            <w:tcW w:w="615" w:type="dxa"/>
            <w:vMerge/>
            <w:tcBorders>
              <w:top w:val="single" w:sz="8" w:space="0" w:color="1F497D"/>
              <w:left w:val="single" w:sz="8" w:space="0" w:color="1F497D"/>
              <w:bottom w:val="single" w:sz="8" w:space="0" w:color="1F497D"/>
              <w:right w:val="single" w:sz="8" w:space="0" w:color="1F497D"/>
            </w:tcBorders>
            <w:vAlign w:val="center"/>
            <w:hideMark/>
          </w:tcPr>
          <w:p w14:paraId="5CC3617A" w14:textId="77777777" w:rsidR="000B611C" w:rsidRPr="000B611C" w:rsidRDefault="000B611C" w:rsidP="000B611C">
            <w:pPr>
              <w:widowControl/>
              <w:rPr>
                <w:rFonts w:ascii="Inconsolata" w:eastAsia="Times New Roman" w:hAnsi="Inconsolata" w:cs="Calibri"/>
                <w:b/>
                <w:bCs/>
                <w:sz w:val="18"/>
                <w:szCs w:val="18"/>
              </w:rPr>
            </w:pPr>
          </w:p>
        </w:tc>
        <w:tc>
          <w:tcPr>
            <w:tcW w:w="2072" w:type="dxa"/>
            <w:tcBorders>
              <w:top w:val="single" w:sz="8" w:space="0" w:color="1F497D"/>
              <w:left w:val="nil"/>
              <w:bottom w:val="nil"/>
              <w:right w:val="single" w:sz="8" w:space="0" w:color="1F497D"/>
            </w:tcBorders>
            <w:shd w:val="clear" w:color="000000" w:fill="EEECE1"/>
            <w:vAlign w:val="center"/>
            <w:hideMark/>
          </w:tcPr>
          <w:p w14:paraId="4E7F7B2F"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FIXA 20 -60</w:t>
            </w:r>
          </w:p>
        </w:tc>
        <w:tc>
          <w:tcPr>
            <w:tcW w:w="592" w:type="dxa"/>
            <w:tcBorders>
              <w:top w:val="nil"/>
              <w:left w:val="nil"/>
              <w:bottom w:val="single" w:sz="8" w:space="0" w:color="1F497D"/>
              <w:right w:val="nil"/>
            </w:tcBorders>
            <w:shd w:val="clear" w:color="auto" w:fill="auto"/>
            <w:vAlign w:val="center"/>
            <w:hideMark/>
          </w:tcPr>
          <w:p w14:paraId="0BA58934"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2,55%</w:t>
            </w:r>
          </w:p>
        </w:tc>
        <w:tc>
          <w:tcPr>
            <w:tcW w:w="1150" w:type="dxa"/>
            <w:tcBorders>
              <w:top w:val="single" w:sz="8" w:space="0" w:color="1F497D"/>
              <w:left w:val="nil"/>
              <w:bottom w:val="nil"/>
              <w:right w:val="single" w:sz="8" w:space="0" w:color="1F497D"/>
            </w:tcBorders>
            <w:shd w:val="clear" w:color="auto" w:fill="auto"/>
            <w:vAlign w:val="center"/>
            <w:hideMark/>
          </w:tcPr>
          <w:p w14:paraId="688D3C2C"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240 meses</w:t>
            </w:r>
          </w:p>
        </w:tc>
        <w:tc>
          <w:tcPr>
            <w:tcW w:w="1304" w:type="dxa"/>
            <w:gridSpan w:val="2"/>
            <w:vMerge/>
            <w:tcBorders>
              <w:top w:val="single" w:sz="8" w:space="0" w:color="1F497D"/>
              <w:left w:val="nil"/>
              <w:bottom w:val="nil"/>
              <w:right w:val="single" w:sz="8" w:space="0" w:color="1F497D"/>
            </w:tcBorders>
            <w:vAlign w:val="center"/>
            <w:hideMark/>
          </w:tcPr>
          <w:p w14:paraId="0D4A4B3D" w14:textId="77777777" w:rsidR="000B611C" w:rsidRPr="000B611C" w:rsidRDefault="000B611C" w:rsidP="000B611C">
            <w:pPr>
              <w:widowControl/>
              <w:rPr>
                <w:rFonts w:ascii="Inconsolata" w:eastAsia="Times New Roman" w:hAnsi="Inconsolata" w:cs="Calibri"/>
                <w:b/>
                <w:bCs/>
                <w:sz w:val="18"/>
                <w:szCs w:val="18"/>
              </w:rPr>
            </w:pPr>
          </w:p>
        </w:tc>
        <w:tc>
          <w:tcPr>
            <w:tcW w:w="800" w:type="dxa"/>
            <w:tcBorders>
              <w:top w:val="single" w:sz="8" w:space="0" w:color="1F497D"/>
              <w:left w:val="nil"/>
              <w:bottom w:val="nil"/>
              <w:right w:val="nil"/>
            </w:tcBorders>
            <w:shd w:val="clear" w:color="auto" w:fill="auto"/>
            <w:vAlign w:val="center"/>
            <w:hideMark/>
          </w:tcPr>
          <w:p w14:paraId="7635222C"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0,00%</w:t>
            </w:r>
          </w:p>
        </w:tc>
        <w:tc>
          <w:tcPr>
            <w:tcW w:w="421" w:type="dxa"/>
            <w:tcBorders>
              <w:top w:val="nil"/>
              <w:left w:val="nil"/>
              <w:bottom w:val="single" w:sz="8" w:space="0" w:color="1F497D"/>
              <w:right w:val="nil"/>
            </w:tcBorders>
            <w:shd w:val="clear" w:color="auto" w:fill="auto"/>
            <w:vAlign w:val="center"/>
            <w:hideMark/>
          </w:tcPr>
          <w:p w14:paraId="6F6CE8F8"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54" w:type="dxa"/>
            <w:tcBorders>
              <w:top w:val="nil"/>
              <w:left w:val="nil"/>
              <w:bottom w:val="single" w:sz="8" w:space="0" w:color="1F497D"/>
              <w:right w:val="single" w:sz="8" w:space="0" w:color="1F497D"/>
            </w:tcBorders>
            <w:shd w:val="clear" w:color="auto" w:fill="auto"/>
            <w:vAlign w:val="center"/>
            <w:hideMark/>
          </w:tcPr>
          <w:p w14:paraId="40325D04"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0,00 €</w:t>
            </w:r>
          </w:p>
        </w:tc>
        <w:tc>
          <w:tcPr>
            <w:tcW w:w="772" w:type="dxa"/>
            <w:tcBorders>
              <w:top w:val="nil"/>
              <w:left w:val="nil"/>
              <w:bottom w:val="single" w:sz="8" w:space="0" w:color="1F497D"/>
              <w:right w:val="single" w:sz="8" w:space="0" w:color="1F497D"/>
            </w:tcBorders>
            <w:shd w:val="clear" w:color="auto" w:fill="auto"/>
            <w:vAlign w:val="center"/>
            <w:hideMark/>
          </w:tcPr>
          <w:p w14:paraId="67274415"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20</w:t>
            </w:r>
          </w:p>
        </w:tc>
        <w:tc>
          <w:tcPr>
            <w:tcW w:w="1074" w:type="dxa"/>
            <w:tcBorders>
              <w:top w:val="single" w:sz="8" w:space="0" w:color="1F497D"/>
              <w:left w:val="nil"/>
              <w:bottom w:val="nil"/>
              <w:right w:val="single" w:sz="8" w:space="0" w:color="1F497D"/>
            </w:tcBorders>
            <w:shd w:val="clear" w:color="auto" w:fill="auto"/>
            <w:vAlign w:val="center"/>
            <w:hideMark/>
          </w:tcPr>
          <w:p w14:paraId="686BCD77"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798,51 €</w:t>
            </w:r>
          </w:p>
        </w:tc>
        <w:tc>
          <w:tcPr>
            <w:tcW w:w="881" w:type="dxa"/>
            <w:vMerge/>
            <w:tcBorders>
              <w:top w:val="single" w:sz="8" w:space="0" w:color="1F497D"/>
              <w:left w:val="single" w:sz="8" w:space="0" w:color="1F497D"/>
              <w:bottom w:val="single" w:sz="8" w:space="0" w:color="1F497D"/>
              <w:right w:val="single" w:sz="8" w:space="0" w:color="1F497D"/>
            </w:tcBorders>
            <w:vAlign w:val="center"/>
            <w:hideMark/>
          </w:tcPr>
          <w:p w14:paraId="0AB64765" w14:textId="77777777" w:rsidR="000B611C" w:rsidRPr="000B611C" w:rsidRDefault="000B611C" w:rsidP="000B611C">
            <w:pPr>
              <w:widowControl/>
              <w:rPr>
                <w:rFonts w:ascii="Inconsolata" w:eastAsia="Times New Roman" w:hAnsi="Inconsolata" w:cs="Calibri"/>
                <w:b/>
                <w:bCs/>
                <w:sz w:val="18"/>
                <w:szCs w:val="18"/>
              </w:rPr>
            </w:pPr>
          </w:p>
        </w:tc>
        <w:tc>
          <w:tcPr>
            <w:tcW w:w="1162" w:type="dxa"/>
            <w:tcBorders>
              <w:top w:val="single" w:sz="8" w:space="0" w:color="1F497D"/>
              <w:left w:val="nil"/>
              <w:bottom w:val="nil"/>
              <w:right w:val="single" w:sz="8" w:space="0" w:color="1F497D"/>
            </w:tcBorders>
            <w:shd w:val="clear" w:color="auto" w:fill="auto"/>
            <w:vAlign w:val="center"/>
            <w:hideMark/>
          </w:tcPr>
          <w:p w14:paraId="0DDD9628"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799,49 €</w:t>
            </w:r>
          </w:p>
        </w:tc>
        <w:tc>
          <w:tcPr>
            <w:tcW w:w="828" w:type="dxa"/>
            <w:tcBorders>
              <w:top w:val="single" w:sz="8" w:space="0" w:color="1F497D"/>
              <w:left w:val="nil"/>
              <w:bottom w:val="nil"/>
              <w:right w:val="single" w:sz="8" w:space="0" w:color="1F497D"/>
            </w:tcBorders>
            <w:shd w:val="clear" w:color="auto" w:fill="auto"/>
            <w:vAlign w:val="center"/>
            <w:hideMark/>
          </w:tcPr>
          <w:p w14:paraId="08D6334F"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3,349%</w:t>
            </w:r>
          </w:p>
        </w:tc>
        <w:tc>
          <w:tcPr>
            <w:tcW w:w="1295" w:type="dxa"/>
            <w:tcBorders>
              <w:top w:val="single" w:sz="8" w:space="0" w:color="1F497D"/>
              <w:left w:val="nil"/>
              <w:bottom w:val="nil"/>
              <w:right w:val="single" w:sz="8" w:space="0" w:color="1F497D"/>
            </w:tcBorders>
            <w:shd w:val="clear" w:color="auto" w:fill="auto"/>
            <w:vAlign w:val="center"/>
            <w:hideMark/>
          </w:tcPr>
          <w:p w14:paraId="1C7B08B6"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204.198,17 €</w:t>
            </w:r>
          </w:p>
        </w:tc>
        <w:tc>
          <w:tcPr>
            <w:tcW w:w="1257" w:type="dxa"/>
            <w:tcBorders>
              <w:top w:val="single" w:sz="8" w:space="0" w:color="1F497D"/>
              <w:left w:val="nil"/>
              <w:bottom w:val="nil"/>
              <w:right w:val="single" w:sz="8" w:space="0" w:color="1F497D"/>
            </w:tcBorders>
            <w:shd w:val="clear" w:color="auto" w:fill="auto"/>
            <w:vAlign w:val="center"/>
            <w:hideMark/>
          </w:tcPr>
          <w:p w14:paraId="3709EBA2"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54.198,17 €</w:t>
            </w:r>
          </w:p>
        </w:tc>
        <w:tc>
          <w:tcPr>
            <w:tcW w:w="1225" w:type="dxa"/>
            <w:tcBorders>
              <w:top w:val="single" w:sz="8" w:space="0" w:color="1F497D"/>
              <w:left w:val="nil"/>
              <w:bottom w:val="nil"/>
              <w:right w:val="single" w:sz="8" w:space="0" w:color="1F497D"/>
            </w:tcBorders>
            <w:shd w:val="clear" w:color="auto" w:fill="auto"/>
            <w:vAlign w:val="center"/>
            <w:hideMark/>
          </w:tcPr>
          <w:p w14:paraId="12A18490"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41.643,38 €</w:t>
            </w:r>
          </w:p>
        </w:tc>
      </w:tr>
      <w:tr w:rsidR="000B611C" w:rsidRPr="000B611C" w14:paraId="673C55FD" w14:textId="77777777" w:rsidTr="000B611C">
        <w:trPr>
          <w:gridAfter w:val="1"/>
          <w:wAfter w:w="63" w:type="dxa"/>
          <w:trHeight w:val="349"/>
        </w:trPr>
        <w:tc>
          <w:tcPr>
            <w:tcW w:w="615" w:type="dxa"/>
            <w:vMerge/>
            <w:tcBorders>
              <w:top w:val="single" w:sz="8" w:space="0" w:color="1F497D"/>
              <w:left w:val="single" w:sz="8" w:space="0" w:color="1F497D"/>
              <w:bottom w:val="single" w:sz="8" w:space="0" w:color="1F497D"/>
              <w:right w:val="single" w:sz="8" w:space="0" w:color="1F497D"/>
            </w:tcBorders>
            <w:vAlign w:val="center"/>
            <w:hideMark/>
          </w:tcPr>
          <w:p w14:paraId="6BD75EBD" w14:textId="77777777" w:rsidR="000B611C" w:rsidRPr="000B611C" w:rsidRDefault="000B611C" w:rsidP="000B611C">
            <w:pPr>
              <w:widowControl/>
              <w:rPr>
                <w:rFonts w:ascii="Inconsolata" w:eastAsia="Times New Roman" w:hAnsi="Inconsolata" w:cs="Calibri"/>
                <w:b/>
                <w:bCs/>
                <w:sz w:val="18"/>
                <w:szCs w:val="18"/>
              </w:rPr>
            </w:pPr>
          </w:p>
        </w:tc>
        <w:tc>
          <w:tcPr>
            <w:tcW w:w="2072" w:type="dxa"/>
            <w:tcBorders>
              <w:top w:val="single" w:sz="8" w:space="0" w:color="1F497D"/>
              <w:left w:val="nil"/>
              <w:bottom w:val="nil"/>
              <w:right w:val="single" w:sz="8" w:space="0" w:color="1F497D"/>
            </w:tcBorders>
            <w:shd w:val="clear" w:color="000000" w:fill="EEECE1"/>
            <w:vAlign w:val="center"/>
            <w:hideMark/>
          </w:tcPr>
          <w:p w14:paraId="405A5F3D"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FIXA 20 -80</w:t>
            </w:r>
          </w:p>
        </w:tc>
        <w:tc>
          <w:tcPr>
            <w:tcW w:w="592" w:type="dxa"/>
            <w:tcBorders>
              <w:top w:val="nil"/>
              <w:left w:val="nil"/>
              <w:bottom w:val="single" w:sz="8" w:space="0" w:color="1F497D"/>
              <w:right w:val="nil"/>
            </w:tcBorders>
            <w:shd w:val="clear" w:color="auto" w:fill="auto"/>
            <w:vAlign w:val="center"/>
            <w:hideMark/>
          </w:tcPr>
          <w:p w14:paraId="66047442"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2,65%</w:t>
            </w:r>
          </w:p>
        </w:tc>
        <w:tc>
          <w:tcPr>
            <w:tcW w:w="1150" w:type="dxa"/>
            <w:tcBorders>
              <w:top w:val="single" w:sz="8" w:space="0" w:color="1F497D"/>
              <w:left w:val="nil"/>
              <w:bottom w:val="nil"/>
              <w:right w:val="single" w:sz="8" w:space="0" w:color="1F497D"/>
            </w:tcBorders>
            <w:shd w:val="clear" w:color="auto" w:fill="auto"/>
            <w:vAlign w:val="center"/>
            <w:hideMark/>
          </w:tcPr>
          <w:p w14:paraId="53ED04A8"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240 meses</w:t>
            </w:r>
          </w:p>
        </w:tc>
        <w:tc>
          <w:tcPr>
            <w:tcW w:w="1304" w:type="dxa"/>
            <w:gridSpan w:val="2"/>
            <w:vMerge/>
            <w:tcBorders>
              <w:top w:val="single" w:sz="8" w:space="0" w:color="1F497D"/>
              <w:left w:val="nil"/>
              <w:bottom w:val="nil"/>
              <w:right w:val="single" w:sz="8" w:space="0" w:color="1F497D"/>
            </w:tcBorders>
            <w:vAlign w:val="center"/>
            <w:hideMark/>
          </w:tcPr>
          <w:p w14:paraId="46D88476" w14:textId="77777777" w:rsidR="000B611C" w:rsidRPr="000B611C" w:rsidRDefault="000B611C" w:rsidP="000B611C">
            <w:pPr>
              <w:widowControl/>
              <w:rPr>
                <w:rFonts w:ascii="Inconsolata" w:eastAsia="Times New Roman" w:hAnsi="Inconsolata" w:cs="Calibri"/>
                <w:b/>
                <w:bCs/>
                <w:sz w:val="18"/>
                <w:szCs w:val="18"/>
              </w:rPr>
            </w:pPr>
          </w:p>
        </w:tc>
        <w:tc>
          <w:tcPr>
            <w:tcW w:w="800" w:type="dxa"/>
            <w:tcBorders>
              <w:top w:val="single" w:sz="8" w:space="0" w:color="1F497D"/>
              <w:left w:val="nil"/>
              <w:bottom w:val="nil"/>
              <w:right w:val="nil"/>
            </w:tcBorders>
            <w:shd w:val="clear" w:color="auto" w:fill="auto"/>
            <w:vAlign w:val="center"/>
            <w:hideMark/>
          </w:tcPr>
          <w:p w14:paraId="7B5E7E20"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0,00%</w:t>
            </w:r>
          </w:p>
        </w:tc>
        <w:tc>
          <w:tcPr>
            <w:tcW w:w="421" w:type="dxa"/>
            <w:tcBorders>
              <w:top w:val="nil"/>
              <w:left w:val="nil"/>
              <w:bottom w:val="single" w:sz="8" w:space="0" w:color="1F497D"/>
              <w:right w:val="nil"/>
            </w:tcBorders>
            <w:shd w:val="clear" w:color="auto" w:fill="auto"/>
            <w:vAlign w:val="center"/>
            <w:hideMark/>
          </w:tcPr>
          <w:p w14:paraId="73199AF7"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54" w:type="dxa"/>
            <w:tcBorders>
              <w:top w:val="nil"/>
              <w:left w:val="nil"/>
              <w:bottom w:val="single" w:sz="8" w:space="0" w:color="1F497D"/>
              <w:right w:val="single" w:sz="8" w:space="0" w:color="1F497D"/>
            </w:tcBorders>
            <w:shd w:val="clear" w:color="auto" w:fill="auto"/>
            <w:vAlign w:val="center"/>
            <w:hideMark/>
          </w:tcPr>
          <w:p w14:paraId="385AF3FC"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0,00 €</w:t>
            </w:r>
          </w:p>
        </w:tc>
        <w:tc>
          <w:tcPr>
            <w:tcW w:w="772" w:type="dxa"/>
            <w:tcBorders>
              <w:top w:val="nil"/>
              <w:left w:val="nil"/>
              <w:bottom w:val="single" w:sz="8" w:space="0" w:color="1F497D"/>
              <w:right w:val="single" w:sz="8" w:space="0" w:color="1F497D"/>
            </w:tcBorders>
            <w:shd w:val="clear" w:color="auto" w:fill="auto"/>
            <w:vAlign w:val="center"/>
            <w:hideMark/>
          </w:tcPr>
          <w:p w14:paraId="144EE6F0"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20</w:t>
            </w:r>
          </w:p>
        </w:tc>
        <w:tc>
          <w:tcPr>
            <w:tcW w:w="1074" w:type="dxa"/>
            <w:tcBorders>
              <w:top w:val="single" w:sz="8" w:space="0" w:color="1F497D"/>
              <w:left w:val="nil"/>
              <w:bottom w:val="nil"/>
              <w:right w:val="single" w:sz="8" w:space="0" w:color="1F497D"/>
            </w:tcBorders>
            <w:shd w:val="clear" w:color="auto" w:fill="auto"/>
            <w:vAlign w:val="center"/>
            <w:hideMark/>
          </w:tcPr>
          <w:p w14:paraId="31FE373E"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805,86 €</w:t>
            </w:r>
          </w:p>
        </w:tc>
        <w:tc>
          <w:tcPr>
            <w:tcW w:w="881" w:type="dxa"/>
            <w:vMerge/>
            <w:tcBorders>
              <w:top w:val="single" w:sz="8" w:space="0" w:color="1F497D"/>
              <w:left w:val="single" w:sz="8" w:space="0" w:color="1F497D"/>
              <w:bottom w:val="single" w:sz="8" w:space="0" w:color="1F497D"/>
              <w:right w:val="single" w:sz="8" w:space="0" w:color="1F497D"/>
            </w:tcBorders>
            <w:vAlign w:val="center"/>
            <w:hideMark/>
          </w:tcPr>
          <w:p w14:paraId="009A05E4" w14:textId="77777777" w:rsidR="000B611C" w:rsidRPr="000B611C" w:rsidRDefault="000B611C" w:rsidP="000B611C">
            <w:pPr>
              <w:widowControl/>
              <w:rPr>
                <w:rFonts w:ascii="Inconsolata" w:eastAsia="Times New Roman" w:hAnsi="Inconsolata" w:cs="Calibri"/>
                <w:b/>
                <w:bCs/>
                <w:sz w:val="18"/>
                <w:szCs w:val="18"/>
              </w:rPr>
            </w:pPr>
          </w:p>
        </w:tc>
        <w:tc>
          <w:tcPr>
            <w:tcW w:w="1162" w:type="dxa"/>
            <w:tcBorders>
              <w:top w:val="single" w:sz="8" w:space="0" w:color="1F497D"/>
              <w:left w:val="nil"/>
              <w:bottom w:val="nil"/>
              <w:right w:val="single" w:sz="8" w:space="0" w:color="1F497D"/>
            </w:tcBorders>
            <w:shd w:val="clear" w:color="auto" w:fill="auto"/>
            <w:vAlign w:val="center"/>
            <w:hideMark/>
          </w:tcPr>
          <w:p w14:paraId="2FE0B06E"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806,23 €</w:t>
            </w:r>
          </w:p>
        </w:tc>
        <w:tc>
          <w:tcPr>
            <w:tcW w:w="828" w:type="dxa"/>
            <w:tcBorders>
              <w:top w:val="single" w:sz="8" w:space="0" w:color="1F497D"/>
              <w:left w:val="nil"/>
              <w:bottom w:val="nil"/>
              <w:right w:val="single" w:sz="8" w:space="0" w:color="1F497D"/>
            </w:tcBorders>
            <w:shd w:val="clear" w:color="auto" w:fill="auto"/>
            <w:vAlign w:val="center"/>
            <w:hideMark/>
          </w:tcPr>
          <w:p w14:paraId="59DD3311"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3,450%</w:t>
            </w:r>
          </w:p>
        </w:tc>
        <w:tc>
          <w:tcPr>
            <w:tcW w:w="1295" w:type="dxa"/>
            <w:tcBorders>
              <w:top w:val="single" w:sz="8" w:space="0" w:color="1F497D"/>
              <w:left w:val="nil"/>
              <w:bottom w:val="nil"/>
              <w:right w:val="single" w:sz="8" w:space="0" w:color="1F497D"/>
            </w:tcBorders>
            <w:shd w:val="clear" w:color="auto" w:fill="auto"/>
            <w:vAlign w:val="center"/>
            <w:hideMark/>
          </w:tcPr>
          <w:p w14:paraId="15FD06FB"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205.961,56 €</w:t>
            </w:r>
          </w:p>
        </w:tc>
        <w:tc>
          <w:tcPr>
            <w:tcW w:w="1257" w:type="dxa"/>
            <w:tcBorders>
              <w:top w:val="single" w:sz="8" w:space="0" w:color="1F497D"/>
              <w:left w:val="nil"/>
              <w:bottom w:val="nil"/>
              <w:right w:val="single" w:sz="8" w:space="0" w:color="1F497D"/>
            </w:tcBorders>
            <w:shd w:val="clear" w:color="auto" w:fill="auto"/>
            <w:vAlign w:val="center"/>
            <w:hideMark/>
          </w:tcPr>
          <w:p w14:paraId="27018747"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55.961,56 €</w:t>
            </w:r>
          </w:p>
        </w:tc>
        <w:tc>
          <w:tcPr>
            <w:tcW w:w="1225" w:type="dxa"/>
            <w:tcBorders>
              <w:top w:val="single" w:sz="8" w:space="0" w:color="1F497D"/>
              <w:left w:val="nil"/>
              <w:bottom w:val="nil"/>
              <w:right w:val="single" w:sz="8" w:space="0" w:color="1F497D"/>
            </w:tcBorders>
            <w:shd w:val="clear" w:color="auto" w:fill="auto"/>
            <w:vAlign w:val="center"/>
            <w:hideMark/>
          </w:tcPr>
          <w:p w14:paraId="00AF7C33"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43.406,77 €</w:t>
            </w:r>
          </w:p>
        </w:tc>
      </w:tr>
      <w:tr w:rsidR="000B611C" w:rsidRPr="000B611C" w14:paraId="7A57EFB2" w14:textId="77777777" w:rsidTr="000B611C">
        <w:trPr>
          <w:gridAfter w:val="1"/>
          <w:wAfter w:w="63" w:type="dxa"/>
          <w:trHeight w:val="349"/>
        </w:trPr>
        <w:tc>
          <w:tcPr>
            <w:tcW w:w="615" w:type="dxa"/>
            <w:vMerge/>
            <w:tcBorders>
              <w:top w:val="single" w:sz="8" w:space="0" w:color="1F497D"/>
              <w:left w:val="single" w:sz="8" w:space="0" w:color="1F497D"/>
              <w:bottom w:val="single" w:sz="8" w:space="0" w:color="1F497D"/>
              <w:right w:val="single" w:sz="8" w:space="0" w:color="1F497D"/>
            </w:tcBorders>
            <w:vAlign w:val="center"/>
            <w:hideMark/>
          </w:tcPr>
          <w:p w14:paraId="10BBC439" w14:textId="77777777" w:rsidR="000B611C" w:rsidRPr="000B611C" w:rsidRDefault="000B611C" w:rsidP="000B611C">
            <w:pPr>
              <w:widowControl/>
              <w:rPr>
                <w:rFonts w:ascii="Inconsolata" w:eastAsia="Times New Roman" w:hAnsi="Inconsolata" w:cs="Calibri"/>
                <w:b/>
                <w:bCs/>
                <w:sz w:val="18"/>
                <w:szCs w:val="18"/>
              </w:rPr>
            </w:pPr>
          </w:p>
        </w:tc>
        <w:tc>
          <w:tcPr>
            <w:tcW w:w="2072" w:type="dxa"/>
            <w:tcBorders>
              <w:top w:val="single" w:sz="8" w:space="0" w:color="1F497D"/>
              <w:left w:val="nil"/>
              <w:bottom w:val="nil"/>
              <w:right w:val="single" w:sz="8" w:space="0" w:color="1F497D"/>
            </w:tcBorders>
            <w:shd w:val="clear" w:color="000000" w:fill="EEECE1"/>
            <w:vAlign w:val="center"/>
            <w:hideMark/>
          </w:tcPr>
          <w:p w14:paraId="0E638093"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FIXA 30 -60</w:t>
            </w:r>
          </w:p>
        </w:tc>
        <w:tc>
          <w:tcPr>
            <w:tcW w:w="592" w:type="dxa"/>
            <w:tcBorders>
              <w:top w:val="nil"/>
              <w:left w:val="nil"/>
              <w:bottom w:val="single" w:sz="8" w:space="0" w:color="1F497D"/>
              <w:right w:val="nil"/>
            </w:tcBorders>
            <w:shd w:val="clear" w:color="auto" w:fill="auto"/>
            <w:vAlign w:val="center"/>
            <w:hideMark/>
          </w:tcPr>
          <w:p w14:paraId="1A482DEB"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2,60%</w:t>
            </w:r>
          </w:p>
        </w:tc>
        <w:tc>
          <w:tcPr>
            <w:tcW w:w="1150" w:type="dxa"/>
            <w:tcBorders>
              <w:top w:val="single" w:sz="8" w:space="0" w:color="1F497D"/>
              <w:left w:val="nil"/>
              <w:bottom w:val="nil"/>
              <w:right w:val="single" w:sz="8" w:space="0" w:color="1F497D"/>
            </w:tcBorders>
            <w:shd w:val="clear" w:color="auto" w:fill="auto"/>
            <w:vAlign w:val="center"/>
            <w:hideMark/>
          </w:tcPr>
          <w:p w14:paraId="5E1651C8"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360 meses</w:t>
            </w:r>
          </w:p>
        </w:tc>
        <w:tc>
          <w:tcPr>
            <w:tcW w:w="1304" w:type="dxa"/>
            <w:gridSpan w:val="2"/>
            <w:vMerge/>
            <w:tcBorders>
              <w:top w:val="single" w:sz="8" w:space="0" w:color="1F497D"/>
              <w:left w:val="nil"/>
              <w:bottom w:val="nil"/>
              <w:right w:val="single" w:sz="8" w:space="0" w:color="1F497D"/>
            </w:tcBorders>
            <w:vAlign w:val="center"/>
            <w:hideMark/>
          </w:tcPr>
          <w:p w14:paraId="194C5574" w14:textId="77777777" w:rsidR="000B611C" w:rsidRPr="000B611C" w:rsidRDefault="000B611C" w:rsidP="000B611C">
            <w:pPr>
              <w:widowControl/>
              <w:rPr>
                <w:rFonts w:ascii="Inconsolata" w:eastAsia="Times New Roman" w:hAnsi="Inconsolata" w:cs="Calibri"/>
                <w:b/>
                <w:bCs/>
                <w:sz w:val="18"/>
                <w:szCs w:val="18"/>
              </w:rPr>
            </w:pPr>
          </w:p>
        </w:tc>
        <w:tc>
          <w:tcPr>
            <w:tcW w:w="800" w:type="dxa"/>
            <w:tcBorders>
              <w:top w:val="single" w:sz="8" w:space="0" w:color="1F497D"/>
              <w:left w:val="nil"/>
              <w:bottom w:val="nil"/>
              <w:right w:val="nil"/>
            </w:tcBorders>
            <w:shd w:val="clear" w:color="auto" w:fill="auto"/>
            <w:vAlign w:val="center"/>
            <w:hideMark/>
          </w:tcPr>
          <w:p w14:paraId="2076F6EB"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0,00%</w:t>
            </w:r>
          </w:p>
        </w:tc>
        <w:tc>
          <w:tcPr>
            <w:tcW w:w="421" w:type="dxa"/>
            <w:tcBorders>
              <w:top w:val="nil"/>
              <w:left w:val="nil"/>
              <w:bottom w:val="single" w:sz="8" w:space="0" w:color="1F497D"/>
              <w:right w:val="nil"/>
            </w:tcBorders>
            <w:shd w:val="clear" w:color="auto" w:fill="auto"/>
            <w:vAlign w:val="center"/>
            <w:hideMark/>
          </w:tcPr>
          <w:p w14:paraId="0EEB5C8E"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54" w:type="dxa"/>
            <w:tcBorders>
              <w:top w:val="nil"/>
              <w:left w:val="nil"/>
              <w:bottom w:val="single" w:sz="8" w:space="0" w:color="1F497D"/>
              <w:right w:val="single" w:sz="8" w:space="0" w:color="1F497D"/>
            </w:tcBorders>
            <w:shd w:val="clear" w:color="auto" w:fill="auto"/>
            <w:vAlign w:val="center"/>
            <w:hideMark/>
          </w:tcPr>
          <w:p w14:paraId="764A7C7D"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0,00 €</w:t>
            </w:r>
          </w:p>
        </w:tc>
        <w:tc>
          <w:tcPr>
            <w:tcW w:w="772" w:type="dxa"/>
            <w:tcBorders>
              <w:top w:val="nil"/>
              <w:left w:val="nil"/>
              <w:bottom w:val="single" w:sz="8" w:space="0" w:color="1F497D"/>
              <w:right w:val="single" w:sz="8" w:space="0" w:color="1F497D"/>
            </w:tcBorders>
            <w:shd w:val="clear" w:color="auto" w:fill="auto"/>
            <w:vAlign w:val="center"/>
            <w:hideMark/>
          </w:tcPr>
          <w:p w14:paraId="2296BD80"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30</w:t>
            </w:r>
          </w:p>
        </w:tc>
        <w:tc>
          <w:tcPr>
            <w:tcW w:w="1074" w:type="dxa"/>
            <w:tcBorders>
              <w:top w:val="single" w:sz="8" w:space="0" w:color="1F497D"/>
              <w:left w:val="nil"/>
              <w:bottom w:val="nil"/>
              <w:right w:val="single" w:sz="8" w:space="0" w:color="1F497D"/>
            </w:tcBorders>
            <w:shd w:val="clear" w:color="auto" w:fill="auto"/>
            <w:vAlign w:val="center"/>
            <w:hideMark/>
          </w:tcPr>
          <w:p w14:paraId="0BF0952B"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600,51 €</w:t>
            </w:r>
          </w:p>
        </w:tc>
        <w:tc>
          <w:tcPr>
            <w:tcW w:w="881" w:type="dxa"/>
            <w:vMerge/>
            <w:tcBorders>
              <w:top w:val="single" w:sz="8" w:space="0" w:color="1F497D"/>
              <w:left w:val="single" w:sz="8" w:space="0" w:color="1F497D"/>
              <w:bottom w:val="single" w:sz="8" w:space="0" w:color="1F497D"/>
              <w:right w:val="single" w:sz="8" w:space="0" w:color="1F497D"/>
            </w:tcBorders>
            <w:vAlign w:val="center"/>
            <w:hideMark/>
          </w:tcPr>
          <w:p w14:paraId="279758E8" w14:textId="77777777" w:rsidR="000B611C" w:rsidRPr="000B611C" w:rsidRDefault="000B611C" w:rsidP="000B611C">
            <w:pPr>
              <w:widowControl/>
              <w:rPr>
                <w:rFonts w:ascii="Inconsolata" w:eastAsia="Times New Roman" w:hAnsi="Inconsolata" w:cs="Calibri"/>
                <w:b/>
                <w:bCs/>
                <w:sz w:val="18"/>
                <w:szCs w:val="18"/>
              </w:rPr>
            </w:pPr>
          </w:p>
        </w:tc>
        <w:tc>
          <w:tcPr>
            <w:tcW w:w="1162" w:type="dxa"/>
            <w:tcBorders>
              <w:top w:val="single" w:sz="8" w:space="0" w:color="1F497D"/>
              <w:left w:val="nil"/>
              <w:bottom w:val="nil"/>
              <w:right w:val="single" w:sz="8" w:space="0" w:color="1F497D"/>
            </w:tcBorders>
            <w:shd w:val="clear" w:color="auto" w:fill="auto"/>
            <w:vAlign w:val="center"/>
            <w:hideMark/>
          </w:tcPr>
          <w:p w14:paraId="743A7E4A"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600,14 €</w:t>
            </w:r>
          </w:p>
        </w:tc>
        <w:tc>
          <w:tcPr>
            <w:tcW w:w="828" w:type="dxa"/>
            <w:tcBorders>
              <w:top w:val="single" w:sz="8" w:space="0" w:color="1F497D"/>
              <w:left w:val="nil"/>
              <w:bottom w:val="nil"/>
              <w:right w:val="single" w:sz="8" w:space="0" w:color="1F497D"/>
            </w:tcBorders>
            <w:shd w:val="clear" w:color="auto" w:fill="auto"/>
            <w:vAlign w:val="center"/>
            <w:hideMark/>
          </w:tcPr>
          <w:p w14:paraId="030BDE10"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3,313%</w:t>
            </w:r>
          </w:p>
        </w:tc>
        <w:tc>
          <w:tcPr>
            <w:tcW w:w="1295" w:type="dxa"/>
            <w:tcBorders>
              <w:top w:val="single" w:sz="8" w:space="0" w:color="1F497D"/>
              <w:left w:val="nil"/>
              <w:bottom w:val="nil"/>
              <w:right w:val="single" w:sz="8" w:space="0" w:color="1F497D"/>
            </w:tcBorders>
            <w:shd w:val="clear" w:color="auto" w:fill="auto"/>
            <w:vAlign w:val="center"/>
            <w:hideMark/>
          </w:tcPr>
          <w:p w14:paraId="7952C4FB"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234.068,72 €</w:t>
            </w:r>
          </w:p>
        </w:tc>
        <w:tc>
          <w:tcPr>
            <w:tcW w:w="1257" w:type="dxa"/>
            <w:tcBorders>
              <w:top w:val="single" w:sz="8" w:space="0" w:color="1F497D"/>
              <w:left w:val="nil"/>
              <w:bottom w:val="nil"/>
              <w:right w:val="single" w:sz="8" w:space="0" w:color="1F497D"/>
            </w:tcBorders>
            <w:shd w:val="clear" w:color="auto" w:fill="auto"/>
            <w:vAlign w:val="center"/>
            <w:hideMark/>
          </w:tcPr>
          <w:p w14:paraId="775BC1BA"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84.068,72 €</w:t>
            </w:r>
          </w:p>
        </w:tc>
        <w:tc>
          <w:tcPr>
            <w:tcW w:w="1225" w:type="dxa"/>
            <w:tcBorders>
              <w:top w:val="single" w:sz="8" w:space="0" w:color="1F497D"/>
              <w:left w:val="nil"/>
              <w:bottom w:val="nil"/>
              <w:right w:val="single" w:sz="8" w:space="0" w:color="1F497D"/>
            </w:tcBorders>
            <w:shd w:val="clear" w:color="auto" w:fill="auto"/>
            <w:vAlign w:val="center"/>
            <w:hideMark/>
          </w:tcPr>
          <w:p w14:paraId="1623E6BF"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66.183,23 €</w:t>
            </w:r>
          </w:p>
        </w:tc>
      </w:tr>
      <w:tr w:rsidR="000B611C" w:rsidRPr="000B611C" w14:paraId="75B51582" w14:textId="77777777" w:rsidTr="000B611C">
        <w:trPr>
          <w:gridAfter w:val="1"/>
          <w:wAfter w:w="63" w:type="dxa"/>
          <w:trHeight w:val="349"/>
        </w:trPr>
        <w:tc>
          <w:tcPr>
            <w:tcW w:w="615" w:type="dxa"/>
            <w:vMerge/>
            <w:tcBorders>
              <w:top w:val="single" w:sz="8" w:space="0" w:color="1F497D"/>
              <w:left w:val="single" w:sz="8" w:space="0" w:color="1F497D"/>
              <w:bottom w:val="single" w:sz="8" w:space="0" w:color="1F497D"/>
              <w:right w:val="single" w:sz="8" w:space="0" w:color="1F497D"/>
            </w:tcBorders>
            <w:vAlign w:val="center"/>
            <w:hideMark/>
          </w:tcPr>
          <w:p w14:paraId="1A93765A" w14:textId="77777777" w:rsidR="000B611C" w:rsidRPr="000B611C" w:rsidRDefault="000B611C" w:rsidP="000B611C">
            <w:pPr>
              <w:widowControl/>
              <w:rPr>
                <w:rFonts w:ascii="Inconsolata" w:eastAsia="Times New Roman" w:hAnsi="Inconsolata" w:cs="Calibri"/>
                <w:b/>
                <w:bCs/>
                <w:sz w:val="18"/>
                <w:szCs w:val="18"/>
              </w:rPr>
            </w:pPr>
          </w:p>
        </w:tc>
        <w:tc>
          <w:tcPr>
            <w:tcW w:w="2072" w:type="dxa"/>
            <w:tcBorders>
              <w:top w:val="single" w:sz="8" w:space="0" w:color="1F497D"/>
              <w:left w:val="nil"/>
              <w:bottom w:val="nil"/>
              <w:right w:val="single" w:sz="8" w:space="0" w:color="1F497D"/>
            </w:tcBorders>
            <w:shd w:val="clear" w:color="000000" w:fill="EEECE1"/>
            <w:vAlign w:val="center"/>
            <w:hideMark/>
          </w:tcPr>
          <w:p w14:paraId="263029BF"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FIXA 30 -80</w:t>
            </w:r>
          </w:p>
        </w:tc>
        <w:tc>
          <w:tcPr>
            <w:tcW w:w="592" w:type="dxa"/>
            <w:tcBorders>
              <w:top w:val="nil"/>
              <w:left w:val="nil"/>
              <w:bottom w:val="single" w:sz="8" w:space="0" w:color="1F497D"/>
              <w:right w:val="nil"/>
            </w:tcBorders>
            <w:shd w:val="clear" w:color="auto" w:fill="auto"/>
            <w:vAlign w:val="center"/>
            <w:hideMark/>
          </w:tcPr>
          <w:p w14:paraId="20BE5011"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2,70%</w:t>
            </w:r>
          </w:p>
        </w:tc>
        <w:tc>
          <w:tcPr>
            <w:tcW w:w="1150" w:type="dxa"/>
            <w:tcBorders>
              <w:top w:val="single" w:sz="8" w:space="0" w:color="1F497D"/>
              <w:left w:val="nil"/>
              <w:bottom w:val="nil"/>
              <w:right w:val="single" w:sz="8" w:space="0" w:color="1F497D"/>
            </w:tcBorders>
            <w:shd w:val="clear" w:color="auto" w:fill="auto"/>
            <w:vAlign w:val="center"/>
            <w:hideMark/>
          </w:tcPr>
          <w:p w14:paraId="4012612F"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360 meses</w:t>
            </w:r>
          </w:p>
        </w:tc>
        <w:tc>
          <w:tcPr>
            <w:tcW w:w="1304" w:type="dxa"/>
            <w:gridSpan w:val="2"/>
            <w:vMerge/>
            <w:tcBorders>
              <w:top w:val="single" w:sz="8" w:space="0" w:color="1F497D"/>
              <w:left w:val="nil"/>
              <w:bottom w:val="nil"/>
              <w:right w:val="single" w:sz="8" w:space="0" w:color="1F497D"/>
            </w:tcBorders>
            <w:vAlign w:val="center"/>
            <w:hideMark/>
          </w:tcPr>
          <w:p w14:paraId="1C272D14" w14:textId="77777777" w:rsidR="000B611C" w:rsidRPr="000B611C" w:rsidRDefault="000B611C" w:rsidP="000B611C">
            <w:pPr>
              <w:widowControl/>
              <w:rPr>
                <w:rFonts w:ascii="Inconsolata" w:eastAsia="Times New Roman" w:hAnsi="Inconsolata" w:cs="Calibri"/>
                <w:b/>
                <w:bCs/>
                <w:sz w:val="18"/>
                <w:szCs w:val="18"/>
              </w:rPr>
            </w:pPr>
          </w:p>
        </w:tc>
        <w:tc>
          <w:tcPr>
            <w:tcW w:w="800" w:type="dxa"/>
            <w:tcBorders>
              <w:top w:val="single" w:sz="8" w:space="0" w:color="1F497D"/>
              <w:left w:val="nil"/>
              <w:bottom w:val="nil"/>
              <w:right w:val="nil"/>
            </w:tcBorders>
            <w:shd w:val="clear" w:color="auto" w:fill="auto"/>
            <w:vAlign w:val="center"/>
            <w:hideMark/>
          </w:tcPr>
          <w:p w14:paraId="25F92C69"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0,00%</w:t>
            </w:r>
          </w:p>
        </w:tc>
        <w:tc>
          <w:tcPr>
            <w:tcW w:w="421" w:type="dxa"/>
            <w:tcBorders>
              <w:top w:val="nil"/>
              <w:left w:val="nil"/>
              <w:bottom w:val="single" w:sz="8" w:space="0" w:color="1F497D"/>
              <w:right w:val="nil"/>
            </w:tcBorders>
            <w:shd w:val="clear" w:color="auto" w:fill="auto"/>
            <w:vAlign w:val="center"/>
            <w:hideMark/>
          </w:tcPr>
          <w:p w14:paraId="6329914F"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54" w:type="dxa"/>
            <w:tcBorders>
              <w:top w:val="nil"/>
              <w:left w:val="nil"/>
              <w:bottom w:val="single" w:sz="8" w:space="0" w:color="1F497D"/>
              <w:right w:val="single" w:sz="8" w:space="0" w:color="1F497D"/>
            </w:tcBorders>
            <w:shd w:val="clear" w:color="auto" w:fill="auto"/>
            <w:vAlign w:val="center"/>
            <w:hideMark/>
          </w:tcPr>
          <w:p w14:paraId="4CB86362"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0,00 €</w:t>
            </w:r>
          </w:p>
        </w:tc>
        <w:tc>
          <w:tcPr>
            <w:tcW w:w="772" w:type="dxa"/>
            <w:tcBorders>
              <w:top w:val="nil"/>
              <w:left w:val="nil"/>
              <w:bottom w:val="single" w:sz="8" w:space="0" w:color="1F497D"/>
              <w:right w:val="single" w:sz="8" w:space="0" w:color="1F497D"/>
            </w:tcBorders>
            <w:shd w:val="clear" w:color="auto" w:fill="auto"/>
            <w:vAlign w:val="center"/>
            <w:hideMark/>
          </w:tcPr>
          <w:p w14:paraId="58C97EB7"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30</w:t>
            </w:r>
          </w:p>
        </w:tc>
        <w:tc>
          <w:tcPr>
            <w:tcW w:w="1074" w:type="dxa"/>
            <w:tcBorders>
              <w:top w:val="single" w:sz="8" w:space="0" w:color="1F497D"/>
              <w:left w:val="nil"/>
              <w:bottom w:val="nil"/>
              <w:right w:val="single" w:sz="8" w:space="0" w:color="1F497D"/>
            </w:tcBorders>
            <w:shd w:val="clear" w:color="auto" w:fill="auto"/>
            <w:vAlign w:val="center"/>
            <w:hideMark/>
          </w:tcPr>
          <w:p w14:paraId="450F23B2"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608,40 €</w:t>
            </w:r>
          </w:p>
        </w:tc>
        <w:tc>
          <w:tcPr>
            <w:tcW w:w="881" w:type="dxa"/>
            <w:vMerge/>
            <w:tcBorders>
              <w:top w:val="single" w:sz="8" w:space="0" w:color="1F497D"/>
              <w:left w:val="single" w:sz="8" w:space="0" w:color="1F497D"/>
              <w:bottom w:val="single" w:sz="8" w:space="0" w:color="1F497D"/>
              <w:right w:val="single" w:sz="8" w:space="0" w:color="1F497D"/>
            </w:tcBorders>
            <w:vAlign w:val="center"/>
            <w:hideMark/>
          </w:tcPr>
          <w:p w14:paraId="70D94F1C" w14:textId="77777777" w:rsidR="000B611C" w:rsidRPr="000B611C" w:rsidRDefault="000B611C" w:rsidP="000B611C">
            <w:pPr>
              <w:widowControl/>
              <w:rPr>
                <w:rFonts w:ascii="Inconsolata" w:eastAsia="Times New Roman" w:hAnsi="Inconsolata" w:cs="Calibri"/>
                <w:b/>
                <w:bCs/>
                <w:sz w:val="18"/>
                <w:szCs w:val="18"/>
              </w:rPr>
            </w:pPr>
          </w:p>
        </w:tc>
        <w:tc>
          <w:tcPr>
            <w:tcW w:w="1162" w:type="dxa"/>
            <w:tcBorders>
              <w:top w:val="single" w:sz="8" w:space="0" w:color="1F497D"/>
              <w:left w:val="nil"/>
              <w:bottom w:val="nil"/>
              <w:right w:val="single" w:sz="8" w:space="0" w:color="1F497D"/>
            </w:tcBorders>
            <w:shd w:val="clear" w:color="auto" w:fill="auto"/>
            <w:vAlign w:val="center"/>
            <w:hideMark/>
          </w:tcPr>
          <w:p w14:paraId="5BBCD124"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606,40 €</w:t>
            </w:r>
          </w:p>
        </w:tc>
        <w:tc>
          <w:tcPr>
            <w:tcW w:w="828" w:type="dxa"/>
            <w:tcBorders>
              <w:top w:val="single" w:sz="8" w:space="0" w:color="1F497D"/>
              <w:left w:val="nil"/>
              <w:bottom w:val="nil"/>
              <w:right w:val="single" w:sz="8" w:space="0" w:color="1F497D"/>
            </w:tcBorders>
            <w:shd w:val="clear" w:color="auto" w:fill="auto"/>
            <w:vAlign w:val="center"/>
            <w:hideMark/>
          </w:tcPr>
          <w:p w14:paraId="75B04889"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3,413%</w:t>
            </w:r>
          </w:p>
        </w:tc>
        <w:tc>
          <w:tcPr>
            <w:tcW w:w="1295" w:type="dxa"/>
            <w:tcBorders>
              <w:top w:val="single" w:sz="8" w:space="0" w:color="1F497D"/>
              <w:left w:val="nil"/>
              <w:bottom w:val="nil"/>
              <w:right w:val="single" w:sz="8" w:space="0" w:color="1F497D"/>
            </w:tcBorders>
            <w:shd w:val="clear" w:color="auto" w:fill="auto"/>
            <w:vAlign w:val="center"/>
            <w:hideMark/>
          </w:tcPr>
          <w:p w14:paraId="06DBB6A5"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236.907,49 €</w:t>
            </w:r>
          </w:p>
        </w:tc>
        <w:tc>
          <w:tcPr>
            <w:tcW w:w="1257" w:type="dxa"/>
            <w:tcBorders>
              <w:top w:val="single" w:sz="8" w:space="0" w:color="1F497D"/>
              <w:left w:val="nil"/>
              <w:bottom w:val="nil"/>
              <w:right w:val="single" w:sz="8" w:space="0" w:color="1F497D"/>
            </w:tcBorders>
            <w:shd w:val="clear" w:color="auto" w:fill="auto"/>
            <w:vAlign w:val="center"/>
            <w:hideMark/>
          </w:tcPr>
          <w:p w14:paraId="35FA899F"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86.907,49 €</w:t>
            </w:r>
          </w:p>
        </w:tc>
        <w:tc>
          <w:tcPr>
            <w:tcW w:w="1225" w:type="dxa"/>
            <w:tcBorders>
              <w:top w:val="single" w:sz="8" w:space="0" w:color="1F497D"/>
              <w:left w:val="nil"/>
              <w:bottom w:val="nil"/>
              <w:right w:val="single" w:sz="8" w:space="0" w:color="1F497D"/>
            </w:tcBorders>
            <w:shd w:val="clear" w:color="auto" w:fill="auto"/>
            <w:vAlign w:val="center"/>
            <w:hideMark/>
          </w:tcPr>
          <w:p w14:paraId="677E5CA5"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69.022,00 €</w:t>
            </w:r>
          </w:p>
        </w:tc>
      </w:tr>
      <w:tr w:rsidR="000B611C" w:rsidRPr="000B611C" w14:paraId="1B11E025" w14:textId="77777777" w:rsidTr="000B611C">
        <w:trPr>
          <w:gridAfter w:val="1"/>
          <w:wAfter w:w="63" w:type="dxa"/>
          <w:trHeight w:val="454"/>
        </w:trPr>
        <w:tc>
          <w:tcPr>
            <w:tcW w:w="615" w:type="dxa"/>
            <w:vMerge w:val="restart"/>
            <w:tcBorders>
              <w:top w:val="nil"/>
              <w:left w:val="single" w:sz="8" w:space="0" w:color="1F497D"/>
              <w:bottom w:val="single" w:sz="8" w:space="0" w:color="1F497D"/>
              <w:right w:val="single" w:sz="8" w:space="0" w:color="1F497D"/>
            </w:tcBorders>
            <w:shd w:val="clear" w:color="000000" w:fill="EEECE1"/>
            <w:textDirection w:val="btLr"/>
            <w:vAlign w:val="center"/>
            <w:hideMark/>
          </w:tcPr>
          <w:p w14:paraId="3F0707D3" w14:textId="77777777" w:rsidR="000B611C" w:rsidRPr="000B611C" w:rsidRDefault="000B611C" w:rsidP="000B611C">
            <w:pPr>
              <w:widowControl/>
              <w:jc w:val="center"/>
              <w:rPr>
                <w:rFonts w:ascii="Inconsolata" w:eastAsia="Times New Roman" w:hAnsi="Inconsolata" w:cs="Calibri"/>
                <w:b/>
                <w:bCs/>
                <w:sz w:val="18"/>
                <w:szCs w:val="18"/>
              </w:rPr>
            </w:pPr>
            <w:proofErr w:type="spellStart"/>
            <w:r w:rsidRPr="000B611C">
              <w:rPr>
                <w:rFonts w:ascii="Inconsolata" w:eastAsia="Times New Roman" w:hAnsi="Inconsolata" w:cs="Calibri"/>
                <w:b/>
                <w:bCs/>
                <w:sz w:val="18"/>
                <w:szCs w:val="18"/>
              </w:rPr>
              <w:t>Altres</w:t>
            </w:r>
            <w:proofErr w:type="spellEnd"/>
            <w:r w:rsidRPr="000B611C">
              <w:rPr>
                <w:rFonts w:ascii="Inconsolata" w:eastAsia="Times New Roman" w:hAnsi="Inconsolata" w:cs="Calibri"/>
                <w:b/>
                <w:bCs/>
                <w:sz w:val="18"/>
                <w:szCs w:val="18"/>
              </w:rPr>
              <w:t xml:space="preserve"> </w:t>
            </w:r>
            <w:proofErr w:type="spellStart"/>
            <w:r w:rsidRPr="000B611C">
              <w:rPr>
                <w:rFonts w:ascii="Inconsolata" w:eastAsia="Times New Roman" w:hAnsi="Inconsolata" w:cs="Calibri"/>
                <w:b/>
                <w:bCs/>
                <w:sz w:val="18"/>
                <w:szCs w:val="18"/>
              </w:rPr>
              <w:t>finançaments</w:t>
            </w:r>
            <w:proofErr w:type="spellEnd"/>
          </w:p>
        </w:tc>
        <w:tc>
          <w:tcPr>
            <w:tcW w:w="2072" w:type="dxa"/>
            <w:tcBorders>
              <w:top w:val="single" w:sz="8" w:space="0" w:color="1F497D"/>
              <w:left w:val="nil"/>
              <w:bottom w:val="single" w:sz="8" w:space="0" w:color="1F497D"/>
              <w:right w:val="single" w:sz="8" w:space="0" w:color="1F497D"/>
            </w:tcBorders>
            <w:shd w:val="clear" w:color="000000" w:fill="EEECE1"/>
            <w:vAlign w:val="center"/>
            <w:hideMark/>
          </w:tcPr>
          <w:p w14:paraId="0BC3FD33"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 xml:space="preserve">UNIVERSAL </w:t>
            </w:r>
            <w:proofErr w:type="spellStart"/>
            <w:r w:rsidRPr="000B611C">
              <w:rPr>
                <w:rFonts w:ascii="Inconsolata" w:eastAsia="Times New Roman" w:hAnsi="Inconsolata" w:cs="Calibri"/>
                <w:b/>
                <w:bCs/>
                <w:sz w:val="18"/>
                <w:szCs w:val="18"/>
              </w:rPr>
              <w:t>fins</w:t>
            </w:r>
            <w:proofErr w:type="spellEnd"/>
            <w:r w:rsidRPr="000B611C">
              <w:rPr>
                <w:rFonts w:ascii="Inconsolata" w:eastAsia="Times New Roman" w:hAnsi="Inconsolata" w:cs="Calibri"/>
                <w:b/>
                <w:bCs/>
                <w:sz w:val="18"/>
                <w:szCs w:val="18"/>
              </w:rPr>
              <w:t xml:space="preserve"> al 80 %</w:t>
            </w:r>
          </w:p>
        </w:tc>
        <w:tc>
          <w:tcPr>
            <w:tcW w:w="592" w:type="dxa"/>
            <w:tcBorders>
              <w:top w:val="nil"/>
              <w:left w:val="nil"/>
              <w:bottom w:val="single" w:sz="8" w:space="0" w:color="1F497D"/>
              <w:right w:val="nil"/>
            </w:tcBorders>
            <w:shd w:val="clear" w:color="auto" w:fill="auto"/>
            <w:vAlign w:val="center"/>
            <w:hideMark/>
          </w:tcPr>
          <w:p w14:paraId="78D5554E"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3,30%</w:t>
            </w:r>
          </w:p>
        </w:tc>
        <w:tc>
          <w:tcPr>
            <w:tcW w:w="1150" w:type="dxa"/>
            <w:tcBorders>
              <w:top w:val="single" w:sz="8" w:space="0" w:color="1F497D"/>
              <w:left w:val="nil"/>
              <w:bottom w:val="nil"/>
              <w:right w:val="single" w:sz="8" w:space="0" w:color="1F497D"/>
            </w:tcBorders>
            <w:shd w:val="clear" w:color="auto" w:fill="auto"/>
            <w:vAlign w:val="center"/>
            <w:hideMark/>
          </w:tcPr>
          <w:p w14:paraId="2B3691FD"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12 meses</w:t>
            </w:r>
          </w:p>
        </w:tc>
        <w:tc>
          <w:tcPr>
            <w:tcW w:w="803" w:type="dxa"/>
            <w:tcBorders>
              <w:top w:val="nil"/>
              <w:left w:val="nil"/>
              <w:bottom w:val="single" w:sz="8" w:space="0" w:color="1F497D"/>
              <w:right w:val="nil"/>
            </w:tcBorders>
            <w:shd w:val="clear" w:color="auto" w:fill="auto"/>
            <w:vAlign w:val="center"/>
            <w:hideMark/>
          </w:tcPr>
          <w:p w14:paraId="678B6C1A"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Euribor +</w:t>
            </w:r>
          </w:p>
        </w:tc>
        <w:tc>
          <w:tcPr>
            <w:tcW w:w="501" w:type="dxa"/>
            <w:tcBorders>
              <w:top w:val="nil"/>
              <w:left w:val="nil"/>
              <w:bottom w:val="single" w:sz="8" w:space="0" w:color="1F497D"/>
              <w:right w:val="nil"/>
            </w:tcBorders>
            <w:shd w:val="clear" w:color="auto" w:fill="auto"/>
            <w:vAlign w:val="center"/>
            <w:hideMark/>
          </w:tcPr>
          <w:p w14:paraId="6ABF0F70"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1,50</w:t>
            </w:r>
          </w:p>
        </w:tc>
        <w:tc>
          <w:tcPr>
            <w:tcW w:w="800" w:type="dxa"/>
            <w:tcBorders>
              <w:top w:val="single" w:sz="8" w:space="0" w:color="1F497D"/>
              <w:left w:val="single" w:sz="8" w:space="0" w:color="1F497D"/>
              <w:bottom w:val="nil"/>
              <w:right w:val="nil"/>
            </w:tcBorders>
            <w:shd w:val="clear" w:color="auto" w:fill="auto"/>
            <w:vAlign w:val="center"/>
            <w:hideMark/>
          </w:tcPr>
          <w:p w14:paraId="3EC02E67"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0,50%</w:t>
            </w:r>
          </w:p>
        </w:tc>
        <w:tc>
          <w:tcPr>
            <w:tcW w:w="421" w:type="dxa"/>
            <w:tcBorders>
              <w:top w:val="nil"/>
              <w:left w:val="nil"/>
              <w:bottom w:val="nil"/>
              <w:right w:val="nil"/>
            </w:tcBorders>
            <w:shd w:val="clear" w:color="auto" w:fill="auto"/>
            <w:vAlign w:val="center"/>
            <w:hideMark/>
          </w:tcPr>
          <w:p w14:paraId="6DC102C7"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54" w:type="dxa"/>
            <w:tcBorders>
              <w:top w:val="nil"/>
              <w:left w:val="nil"/>
              <w:bottom w:val="single" w:sz="8" w:space="0" w:color="1F497D"/>
              <w:right w:val="single" w:sz="8" w:space="0" w:color="1F497D"/>
            </w:tcBorders>
            <w:shd w:val="clear" w:color="auto" w:fill="auto"/>
            <w:vAlign w:val="center"/>
            <w:hideMark/>
          </w:tcPr>
          <w:p w14:paraId="20947293"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750,00 €</w:t>
            </w:r>
          </w:p>
        </w:tc>
        <w:tc>
          <w:tcPr>
            <w:tcW w:w="772" w:type="dxa"/>
            <w:tcBorders>
              <w:top w:val="nil"/>
              <w:left w:val="nil"/>
              <w:bottom w:val="single" w:sz="8" w:space="0" w:color="1F497D"/>
              <w:right w:val="single" w:sz="8" w:space="0" w:color="1F497D"/>
            </w:tcBorders>
            <w:shd w:val="clear" w:color="auto" w:fill="auto"/>
            <w:vAlign w:val="center"/>
            <w:hideMark/>
          </w:tcPr>
          <w:p w14:paraId="79FC22A1"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25</w:t>
            </w:r>
          </w:p>
        </w:tc>
        <w:tc>
          <w:tcPr>
            <w:tcW w:w="1074" w:type="dxa"/>
            <w:tcBorders>
              <w:top w:val="single" w:sz="8" w:space="0" w:color="1F497D"/>
              <w:left w:val="nil"/>
              <w:bottom w:val="single" w:sz="8" w:space="0" w:color="1F497D"/>
              <w:right w:val="single" w:sz="8" w:space="0" w:color="1F497D"/>
            </w:tcBorders>
            <w:shd w:val="clear" w:color="auto" w:fill="auto"/>
            <w:vAlign w:val="center"/>
            <w:hideMark/>
          </w:tcPr>
          <w:p w14:paraId="58C9614A"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734,94 €</w:t>
            </w:r>
          </w:p>
        </w:tc>
        <w:tc>
          <w:tcPr>
            <w:tcW w:w="881" w:type="dxa"/>
            <w:tcBorders>
              <w:top w:val="nil"/>
              <w:left w:val="nil"/>
              <w:bottom w:val="single" w:sz="8" w:space="0" w:color="1F497D"/>
              <w:right w:val="single" w:sz="8" w:space="0" w:color="1F497D"/>
            </w:tcBorders>
            <w:shd w:val="clear" w:color="auto" w:fill="auto"/>
            <w:vAlign w:val="center"/>
            <w:hideMark/>
          </w:tcPr>
          <w:p w14:paraId="40A635D0"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759,28 €</w:t>
            </w:r>
          </w:p>
        </w:tc>
        <w:tc>
          <w:tcPr>
            <w:tcW w:w="1162" w:type="dxa"/>
            <w:tcBorders>
              <w:top w:val="single" w:sz="8" w:space="0" w:color="1F497D"/>
              <w:left w:val="nil"/>
              <w:bottom w:val="single" w:sz="8" w:space="0" w:color="1F497D"/>
              <w:right w:val="single" w:sz="8" w:space="0" w:color="1F497D"/>
            </w:tcBorders>
            <w:shd w:val="clear" w:color="auto" w:fill="auto"/>
            <w:vAlign w:val="center"/>
            <w:hideMark/>
          </w:tcPr>
          <w:p w14:paraId="436B55E9"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757,42 €</w:t>
            </w:r>
          </w:p>
        </w:tc>
        <w:tc>
          <w:tcPr>
            <w:tcW w:w="828" w:type="dxa"/>
            <w:tcBorders>
              <w:top w:val="single" w:sz="8" w:space="0" w:color="1F497D"/>
              <w:left w:val="nil"/>
              <w:bottom w:val="single" w:sz="8" w:space="0" w:color="1F497D"/>
              <w:right w:val="single" w:sz="8" w:space="0" w:color="1F497D"/>
            </w:tcBorders>
            <w:shd w:val="clear" w:color="auto" w:fill="auto"/>
            <w:vAlign w:val="center"/>
            <w:hideMark/>
          </w:tcPr>
          <w:p w14:paraId="07CBB453"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4,395%</w:t>
            </w:r>
          </w:p>
        </w:tc>
        <w:tc>
          <w:tcPr>
            <w:tcW w:w="1295" w:type="dxa"/>
            <w:tcBorders>
              <w:top w:val="single" w:sz="8" w:space="0" w:color="1F497D"/>
              <w:left w:val="nil"/>
              <w:bottom w:val="nil"/>
              <w:right w:val="single" w:sz="8" w:space="0" w:color="1F497D"/>
            </w:tcBorders>
            <w:shd w:val="clear" w:color="auto" w:fill="auto"/>
            <w:vAlign w:val="center"/>
            <w:hideMark/>
          </w:tcPr>
          <w:p w14:paraId="2CD17E1D"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243.460,20 €</w:t>
            </w:r>
          </w:p>
        </w:tc>
        <w:tc>
          <w:tcPr>
            <w:tcW w:w="1257" w:type="dxa"/>
            <w:tcBorders>
              <w:top w:val="single" w:sz="8" w:space="0" w:color="1F497D"/>
              <w:left w:val="nil"/>
              <w:bottom w:val="nil"/>
              <w:right w:val="single" w:sz="8" w:space="0" w:color="1F497D"/>
            </w:tcBorders>
            <w:shd w:val="clear" w:color="auto" w:fill="auto"/>
            <w:vAlign w:val="center"/>
            <w:hideMark/>
          </w:tcPr>
          <w:p w14:paraId="7BDFED95"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93.460,20 €</w:t>
            </w:r>
          </w:p>
        </w:tc>
        <w:tc>
          <w:tcPr>
            <w:tcW w:w="1225" w:type="dxa"/>
            <w:tcBorders>
              <w:top w:val="single" w:sz="8" w:space="0" w:color="1F497D"/>
              <w:left w:val="nil"/>
              <w:bottom w:val="nil"/>
              <w:right w:val="single" w:sz="8" w:space="0" w:color="1F497D"/>
            </w:tcBorders>
            <w:shd w:val="clear" w:color="auto" w:fill="auto"/>
            <w:vAlign w:val="center"/>
            <w:hideMark/>
          </w:tcPr>
          <w:p w14:paraId="58AA5F2B"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77.490,06 €</w:t>
            </w:r>
          </w:p>
        </w:tc>
      </w:tr>
      <w:tr w:rsidR="000B611C" w:rsidRPr="000B611C" w14:paraId="554430E8" w14:textId="77777777" w:rsidTr="000B611C">
        <w:trPr>
          <w:gridAfter w:val="1"/>
          <w:wAfter w:w="63" w:type="dxa"/>
          <w:trHeight w:val="524"/>
        </w:trPr>
        <w:tc>
          <w:tcPr>
            <w:tcW w:w="615" w:type="dxa"/>
            <w:vMerge/>
            <w:tcBorders>
              <w:top w:val="nil"/>
              <w:left w:val="single" w:sz="8" w:space="0" w:color="1F497D"/>
              <w:bottom w:val="single" w:sz="8" w:space="0" w:color="1F497D"/>
              <w:right w:val="single" w:sz="8" w:space="0" w:color="1F497D"/>
            </w:tcBorders>
            <w:vAlign w:val="center"/>
            <w:hideMark/>
          </w:tcPr>
          <w:p w14:paraId="17D0B805" w14:textId="77777777" w:rsidR="000B611C" w:rsidRPr="000B611C" w:rsidRDefault="000B611C" w:rsidP="000B611C">
            <w:pPr>
              <w:widowControl/>
              <w:rPr>
                <w:rFonts w:ascii="Inconsolata" w:eastAsia="Times New Roman" w:hAnsi="Inconsolata" w:cs="Calibri"/>
                <w:b/>
                <w:bCs/>
                <w:sz w:val="18"/>
                <w:szCs w:val="18"/>
              </w:rPr>
            </w:pPr>
          </w:p>
        </w:tc>
        <w:tc>
          <w:tcPr>
            <w:tcW w:w="2072" w:type="dxa"/>
            <w:tcBorders>
              <w:top w:val="nil"/>
              <w:left w:val="nil"/>
              <w:bottom w:val="single" w:sz="8" w:space="0" w:color="1F497D"/>
              <w:right w:val="single" w:sz="8" w:space="0" w:color="1F497D"/>
            </w:tcBorders>
            <w:shd w:val="clear" w:color="000000" w:fill="EEECE1"/>
            <w:vAlign w:val="center"/>
            <w:hideMark/>
          </w:tcPr>
          <w:p w14:paraId="3D3063B8"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UNIVERSAL superior al 80 %</w:t>
            </w:r>
          </w:p>
        </w:tc>
        <w:tc>
          <w:tcPr>
            <w:tcW w:w="592" w:type="dxa"/>
            <w:tcBorders>
              <w:top w:val="nil"/>
              <w:left w:val="nil"/>
              <w:bottom w:val="single" w:sz="8" w:space="0" w:color="1F497D"/>
              <w:right w:val="nil"/>
            </w:tcBorders>
            <w:shd w:val="clear" w:color="auto" w:fill="auto"/>
            <w:vAlign w:val="center"/>
            <w:hideMark/>
          </w:tcPr>
          <w:p w14:paraId="046E63C3"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4,50%</w:t>
            </w:r>
          </w:p>
        </w:tc>
        <w:tc>
          <w:tcPr>
            <w:tcW w:w="1150" w:type="dxa"/>
            <w:tcBorders>
              <w:top w:val="single" w:sz="8" w:space="0" w:color="1F497D"/>
              <w:left w:val="nil"/>
              <w:bottom w:val="single" w:sz="8" w:space="0" w:color="1F497D"/>
              <w:right w:val="single" w:sz="8" w:space="0" w:color="1F497D"/>
            </w:tcBorders>
            <w:shd w:val="clear" w:color="auto" w:fill="auto"/>
            <w:vAlign w:val="center"/>
            <w:hideMark/>
          </w:tcPr>
          <w:p w14:paraId="19F5E21F"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12 meses</w:t>
            </w:r>
          </w:p>
        </w:tc>
        <w:tc>
          <w:tcPr>
            <w:tcW w:w="803" w:type="dxa"/>
            <w:tcBorders>
              <w:top w:val="nil"/>
              <w:left w:val="nil"/>
              <w:bottom w:val="single" w:sz="8" w:space="0" w:color="1F497D"/>
              <w:right w:val="nil"/>
            </w:tcBorders>
            <w:shd w:val="clear" w:color="auto" w:fill="auto"/>
            <w:vAlign w:val="center"/>
            <w:hideMark/>
          </w:tcPr>
          <w:p w14:paraId="08F06E2C"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Euribor +</w:t>
            </w:r>
          </w:p>
        </w:tc>
        <w:tc>
          <w:tcPr>
            <w:tcW w:w="501" w:type="dxa"/>
            <w:tcBorders>
              <w:top w:val="nil"/>
              <w:left w:val="nil"/>
              <w:bottom w:val="single" w:sz="8" w:space="0" w:color="1F497D"/>
              <w:right w:val="nil"/>
            </w:tcBorders>
            <w:shd w:val="clear" w:color="auto" w:fill="auto"/>
            <w:vAlign w:val="center"/>
            <w:hideMark/>
          </w:tcPr>
          <w:p w14:paraId="0ABF3639"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2,50</w:t>
            </w:r>
          </w:p>
        </w:tc>
        <w:tc>
          <w:tcPr>
            <w:tcW w:w="800" w:type="dxa"/>
            <w:tcBorders>
              <w:top w:val="single" w:sz="8" w:space="0" w:color="1F497D"/>
              <w:left w:val="single" w:sz="8" w:space="0" w:color="1F497D"/>
              <w:bottom w:val="single" w:sz="8" w:space="0" w:color="1F497D"/>
              <w:right w:val="nil"/>
            </w:tcBorders>
            <w:shd w:val="clear" w:color="auto" w:fill="auto"/>
            <w:vAlign w:val="center"/>
            <w:hideMark/>
          </w:tcPr>
          <w:p w14:paraId="648FF0F0"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0,50%</w:t>
            </w:r>
          </w:p>
        </w:tc>
        <w:tc>
          <w:tcPr>
            <w:tcW w:w="421" w:type="dxa"/>
            <w:tcBorders>
              <w:top w:val="single" w:sz="8" w:space="0" w:color="1F497D"/>
              <w:left w:val="nil"/>
              <w:bottom w:val="single" w:sz="8" w:space="0" w:color="1F497D"/>
              <w:right w:val="nil"/>
            </w:tcBorders>
            <w:shd w:val="clear" w:color="auto" w:fill="auto"/>
            <w:vAlign w:val="center"/>
            <w:hideMark/>
          </w:tcPr>
          <w:p w14:paraId="011B04ED" w14:textId="77777777" w:rsidR="000B611C" w:rsidRPr="000B611C" w:rsidRDefault="000B611C" w:rsidP="000B611C">
            <w:pPr>
              <w:widowControl/>
              <w:rPr>
                <w:rFonts w:ascii="Inconsolata" w:eastAsia="Times New Roman" w:hAnsi="Inconsolata" w:cs="Calibri"/>
                <w:b/>
                <w:bCs/>
                <w:sz w:val="18"/>
                <w:szCs w:val="18"/>
              </w:rPr>
            </w:pPr>
            <w:r w:rsidRPr="000B611C">
              <w:rPr>
                <w:rFonts w:ascii="Inconsolata" w:eastAsia="Times New Roman" w:hAnsi="Inconsolata" w:cs="Calibri"/>
                <w:b/>
                <w:bCs/>
                <w:sz w:val="18"/>
                <w:szCs w:val="18"/>
              </w:rPr>
              <w:t>=</w:t>
            </w:r>
          </w:p>
        </w:tc>
        <w:tc>
          <w:tcPr>
            <w:tcW w:w="854" w:type="dxa"/>
            <w:tcBorders>
              <w:top w:val="nil"/>
              <w:left w:val="nil"/>
              <w:bottom w:val="single" w:sz="8" w:space="0" w:color="1F497D"/>
              <w:right w:val="single" w:sz="8" w:space="0" w:color="1F497D"/>
            </w:tcBorders>
            <w:shd w:val="clear" w:color="auto" w:fill="auto"/>
            <w:vAlign w:val="center"/>
            <w:hideMark/>
          </w:tcPr>
          <w:p w14:paraId="0498B47E" w14:textId="77777777" w:rsidR="000B611C" w:rsidRPr="000B611C" w:rsidRDefault="000B611C" w:rsidP="000B611C">
            <w:pPr>
              <w:widowControl/>
              <w:jc w:val="right"/>
              <w:rPr>
                <w:rFonts w:ascii="Inconsolata" w:eastAsia="Times New Roman" w:hAnsi="Inconsolata" w:cs="Calibri"/>
                <w:b/>
                <w:bCs/>
                <w:sz w:val="18"/>
                <w:szCs w:val="18"/>
              </w:rPr>
            </w:pPr>
            <w:r w:rsidRPr="000B611C">
              <w:rPr>
                <w:rFonts w:ascii="Inconsolata" w:eastAsia="Times New Roman" w:hAnsi="Inconsolata" w:cs="Calibri"/>
                <w:b/>
                <w:bCs/>
                <w:sz w:val="18"/>
                <w:szCs w:val="18"/>
              </w:rPr>
              <w:t>750,00 €</w:t>
            </w:r>
          </w:p>
        </w:tc>
        <w:tc>
          <w:tcPr>
            <w:tcW w:w="772" w:type="dxa"/>
            <w:tcBorders>
              <w:top w:val="nil"/>
              <w:left w:val="nil"/>
              <w:bottom w:val="single" w:sz="8" w:space="0" w:color="1F497D"/>
              <w:right w:val="single" w:sz="8" w:space="0" w:color="1F497D"/>
            </w:tcBorders>
            <w:shd w:val="clear" w:color="auto" w:fill="auto"/>
            <w:vAlign w:val="center"/>
            <w:hideMark/>
          </w:tcPr>
          <w:p w14:paraId="715108AF"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25</w:t>
            </w:r>
          </w:p>
        </w:tc>
        <w:tc>
          <w:tcPr>
            <w:tcW w:w="1074" w:type="dxa"/>
            <w:tcBorders>
              <w:top w:val="nil"/>
              <w:left w:val="nil"/>
              <w:bottom w:val="single" w:sz="8" w:space="0" w:color="1F497D"/>
              <w:right w:val="single" w:sz="8" w:space="0" w:color="1F497D"/>
            </w:tcBorders>
            <w:shd w:val="clear" w:color="auto" w:fill="auto"/>
            <w:vAlign w:val="center"/>
            <w:hideMark/>
          </w:tcPr>
          <w:p w14:paraId="4CC70EC7"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833,75 €</w:t>
            </w:r>
          </w:p>
        </w:tc>
        <w:tc>
          <w:tcPr>
            <w:tcW w:w="881" w:type="dxa"/>
            <w:tcBorders>
              <w:top w:val="nil"/>
              <w:left w:val="nil"/>
              <w:bottom w:val="single" w:sz="8" w:space="0" w:color="1F497D"/>
              <w:right w:val="single" w:sz="8" w:space="0" w:color="1F497D"/>
            </w:tcBorders>
            <w:shd w:val="clear" w:color="auto" w:fill="auto"/>
            <w:vAlign w:val="center"/>
            <w:hideMark/>
          </w:tcPr>
          <w:p w14:paraId="0B8EC3C9"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843,18 €</w:t>
            </w:r>
          </w:p>
        </w:tc>
        <w:tc>
          <w:tcPr>
            <w:tcW w:w="1162" w:type="dxa"/>
            <w:tcBorders>
              <w:top w:val="nil"/>
              <w:left w:val="nil"/>
              <w:bottom w:val="single" w:sz="8" w:space="0" w:color="1F497D"/>
              <w:right w:val="single" w:sz="8" w:space="0" w:color="1F497D"/>
            </w:tcBorders>
            <w:shd w:val="clear" w:color="auto" w:fill="auto"/>
            <w:vAlign w:val="center"/>
            <w:hideMark/>
          </w:tcPr>
          <w:p w14:paraId="7EF9A12D"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841,14 €</w:t>
            </w:r>
          </w:p>
        </w:tc>
        <w:tc>
          <w:tcPr>
            <w:tcW w:w="828" w:type="dxa"/>
            <w:tcBorders>
              <w:top w:val="nil"/>
              <w:left w:val="nil"/>
              <w:bottom w:val="single" w:sz="8" w:space="0" w:color="1F497D"/>
              <w:right w:val="single" w:sz="8" w:space="0" w:color="1F497D"/>
            </w:tcBorders>
            <w:shd w:val="clear" w:color="auto" w:fill="auto"/>
            <w:vAlign w:val="center"/>
            <w:hideMark/>
          </w:tcPr>
          <w:p w14:paraId="49A92D2A"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5,441%</w:t>
            </w:r>
          </w:p>
        </w:tc>
        <w:tc>
          <w:tcPr>
            <w:tcW w:w="1295" w:type="dxa"/>
            <w:tcBorders>
              <w:top w:val="single" w:sz="8" w:space="0" w:color="1F497D"/>
              <w:left w:val="nil"/>
              <w:bottom w:val="single" w:sz="8" w:space="0" w:color="1F497D"/>
              <w:right w:val="single" w:sz="8" w:space="0" w:color="1F497D"/>
            </w:tcBorders>
            <w:shd w:val="clear" w:color="auto" w:fill="auto"/>
            <w:vAlign w:val="center"/>
            <w:hideMark/>
          </w:tcPr>
          <w:p w14:paraId="7A367ACC"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268.808,94 €</w:t>
            </w:r>
          </w:p>
        </w:tc>
        <w:tc>
          <w:tcPr>
            <w:tcW w:w="1257" w:type="dxa"/>
            <w:tcBorders>
              <w:top w:val="single" w:sz="8" w:space="0" w:color="1F497D"/>
              <w:left w:val="nil"/>
              <w:bottom w:val="single" w:sz="8" w:space="0" w:color="1F497D"/>
              <w:right w:val="single" w:sz="8" w:space="0" w:color="1F497D"/>
            </w:tcBorders>
            <w:shd w:val="clear" w:color="auto" w:fill="auto"/>
            <w:vAlign w:val="center"/>
            <w:hideMark/>
          </w:tcPr>
          <w:p w14:paraId="1711DC72"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118.808,94 €</w:t>
            </w:r>
          </w:p>
        </w:tc>
        <w:tc>
          <w:tcPr>
            <w:tcW w:w="1225" w:type="dxa"/>
            <w:tcBorders>
              <w:top w:val="single" w:sz="8" w:space="0" w:color="1F497D"/>
              <w:left w:val="nil"/>
              <w:bottom w:val="single" w:sz="8" w:space="0" w:color="1F497D"/>
              <w:right w:val="single" w:sz="8" w:space="0" w:color="1F497D"/>
            </w:tcBorders>
            <w:shd w:val="clear" w:color="auto" w:fill="auto"/>
            <w:vAlign w:val="center"/>
            <w:hideMark/>
          </w:tcPr>
          <w:p w14:paraId="2342D077" w14:textId="77777777" w:rsidR="000B611C" w:rsidRPr="000B611C" w:rsidRDefault="000B611C" w:rsidP="000B611C">
            <w:pPr>
              <w:widowControl/>
              <w:jc w:val="center"/>
              <w:rPr>
                <w:rFonts w:ascii="Inconsolata" w:eastAsia="Times New Roman" w:hAnsi="Inconsolata" w:cs="Calibri"/>
                <w:b/>
                <w:bCs/>
                <w:sz w:val="18"/>
                <w:szCs w:val="18"/>
              </w:rPr>
            </w:pPr>
            <w:r w:rsidRPr="000B611C">
              <w:rPr>
                <w:rFonts w:ascii="Inconsolata" w:eastAsia="Times New Roman" w:hAnsi="Inconsolata" w:cs="Calibri"/>
                <w:b/>
                <w:bCs/>
                <w:sz w:val="18"/>
                <w:szCs w:val="18"/>
              </w:rPr>
              <w:t>102.838,80 €</w:t>
            </w:r>
          </w:p>
        </w:tc>
      </w:tr>
    </w:tbl>
    <w:p w14:paraId="726F2C5E" w14:textId="3C3E6E7A" w:rsidR="0076584D" w:rsidRPr="00B9134D" w:rsidRDefault="0076584D" w:rsidP="00722CE0">
      <w:pPr>
        <w:tabs>
          <w:tab w:val="left" w:pos="1440"/>
        </w:tabs>
        <w:spacing w:after="120" w:line="180" w:lineRule="exact"/>
        <w:jc w:val="both"/>
        <w:rPr>
          <w:rFonts w:ascii="Inconsolata" w:eastAsia="SimSun" w:hAnsi="Inconsolata" w:cs="SimSun"/>
          <w:sz w:val="18"/>
          <w:szCs w:val="18"/>
          <w:lang w:val="ca-ES"/>
        </w:rPr>
        <w:sectPr w:rsidR="0076584D" w:rsidRPr="00B9134D" w:rsidSect="00D225CE">
          <w:footerReference w:type="default" r:id="rId21"/>
          <w:pgSz w:w="16850" w:h="11910" w:orient="landscape"/>
          <w:pgMar w:top="1134" w:right="832" w:bottom="709" w:left="426" w:header="692" w:footer="686" w:gutter="0"/>
          <w:cols w:space="720"/>
          <w:docGrid w:linePitch="299"/>
        </w:sectPr>
      </w:pPr>
    </w:p>
    <w:p w14:paraId="33A3ECDD" w14:textId="77777777" w:rsidR="00D6411B" w:rsidRPr="00B9134D" w:rsidRDefault="00D6411B" w:rsidP="00B9134D">
      <w:pPr>
        <w:pStyle w:val="Prrafodelista"/>
        <w:numPr>
          <w:ilvl w:val="0"/>
          <w:numId w:val="5"/>
        </w:numPr>
        <w:tabs>
          <w:tab w:val="left" w:pos="973"/>
        </w:tabs>
        <w:spacing w:after="120" w:line="180" w:lineRule="exact"/>
        <w:ind w:right="1178" w:hanging="360"/>
        <w:jc w:val="both"/>
        <w:rPr>
          <w:rFonts w:ascii="Inconsolata" w:eastAsia="SimSun" w:hAnsi="Inconsolata" w:cs="SimSun"/>
          <w:sz w:val="18"/>
          <w:szCs w:val="18"/>
          <w:lang w:val="ca-ES"/>
        </w:rPr>
      </w:pPr>
      <w:r w:rsidRPr="00B9134D">
        <w:rPr>
          <w:rFonts w:ascii="Inconsolata" w:hAnsi="Inconsolata"/>
          <w:sz w:val="18"/>
          <w:szCs w:val="18"/>
          <w:lang w:val="ca-ES"/>
        </w:rPr>
        <w:lastRenderedPageBreak/>
        <w:t>El càlcul de la TAE Variable</w:t>
      </w:r>
      <w:r w:rsidRPr="00B9134D">
        <w:rPr>
          <w:rFonts w:ascii="Inconsolata" w:hAnsi="Inconsolata"/>
          <w:position w:val="4"/>
          <w:sz w:val="18"/>
          <w:szCs w:val="18"/>
          <w:lang w:val="ca-ES"/>
        </w:rPr>
        <w:t>(*)</w:t>
      </w:r>
      <w:r w:rsidRPr="00B9134D">
        <w:rPr>
          <w:rFonts w:ascii="Inconsolata" w:hAnsi="Inconsolata"/>
          <w:sz w:val="18"/>
          <w:szCs w:val="18"/>
          <w:lang w:val="ca-ES"/>
        </w:rPr>
        <w:t>, de la TAE i del cost total del préstec es basa en els supòsits següents:</w:t>
      </w:r>
    </w:p>
    <w:p w14:paraId="32C2A1D8" w14:textId="77777777" w:rsidR="00D6411B" w:rsidRPr="00B9134D" w:rsidRDefault="00D6411B" w:rsidP="00B9134D">
      <w:pPr>
        <w:pStyle w:val="Prrafodelista"/>
        <w:numPr>
          <w:ilvl w:val="1"/>
          <w:numId w:val="5"/>
        </w:numPr>
        <w:spacing w:after="120" w:line="180" w:lineRule="exact"/>
        <w:ind w:left="1418"/>
        <w:jc w:val="both"/>
        <w:rPr>
          <w:rFonts w:ascii="Inconsolata" w:eastAsia="SimSun" w:hAnsi="Inconsolata" w:cs="SimSun"/>
          <w:sz w:val="18"/>
          <w:szCs w:val="18"/>
          <w:lang w:val="ca-ES"/>
        </w:rPr>
      </w:pPr>
      <w:r w:rsidRPr="00B9134D">
        <w:rPr>
          <w:rFonts w:ascii="Inconsolata" w:eastAsia="SimSun" w:hAnsi="Inconsolata" w:cs="SimSun"/>
          <w:sz w:val="18"/>
          <w:szCs w:val="18"/>
          <w:lang w:val="ca-ES"/>
        </w:rPr>
        <w:t>Capital del préstec: 150.000,00 €</w:t>
      </w:r>
    </w:p>
    <w:p w14:paraId="6FC7A0DA" w14:textId="77777777" w:rsidR="00D6411B" w:rsidRPr="00B9134D" w:rsidRDefault="00D6411B" w:rsidP="00B9134D">
      <w:pPr>
        <w:pStyle w:val="Prrafodelista"/>
        <w:numPr>
          <w:ilvl w:val="1"/>
          <w:numId w:val="5"/>
        </w:numPr>
        <w:spacing w:after="120" w:line="180" w:lineRule="exact"/>
        <w:ind w:left="1418"/>
        <w:jc w:val="both"/>
        <w:rPr>
          <w:rFonts w:ascii="Inconsolata" w:eastAsia="SimSun" w:hAnsi="Inconsolata" w:cs="SimSun"/>
          <w:sz w:val="18"/>
          <w:szCs w:val="18"/>
          <w:lang w:val="ca-ES"/>
        </w:rPr>
      </w:pPr>
      <w:r w:rsidRPr="00B9134D">
        <w:rPr>
          <w:rFonts w:ascii="Inconsolata" w:eastAsia="SimSun" w:hAnsi="Inconsolata" w:cs="SimSun"/>
          <w:sz w:val="18"/>
          <w:szCs w:val="18"/>
          <w:lang w:val="ca-ES"/>
        </w:rPr>
        <w:t>Tipus d'interès primer període</w:t>
      </w:r>
    </w:p>
    <w:p w14:paraId="42574ED3" w14:textId="77777777" w:rsidR="00D6411B" w:rsidRPr="00B9134D" w:rsidRDefault="00D6411B" w:rsidP="00B9134D">
      <w:pPr>
        <w:pStyle w:val="Prrafodelista"/>
        <w:numPr>
          <w:ilvl w:val="1"/>
          <w:numId w:val="5"/>
        </w:numPr>
        <w:spacing w:after="120" w:line="180" w:lineRule="exact"/>
        <w:ind w:left="1418"/>
        <w:jc w:val="both"/>
        <w:rPr>
          <w:rFonts w:ascii="Inconsolata" w:eastAsia="SimSun" w:hAnsi="Inconsolata" w:cs="SimSun"/>
          <w:sz w:val="18"/>
          <w:szCs w:val="18"/>
          <w:lang w:val="ca-ES"/>
        </w:rPr>
      </w:pPr>
      <w:r w:rsidRPr="00B9134D">
        <w:rPr>
          <w:rFonts w:ascii="Inconsolata" w:eastAsia="SimSun" w:hAnsi="Inconsolata" w:cs="SimSun"/>
          <w:sz w:val="18"/>
          <w:szCs w:val="18"/>
          <w:lang w:val="ca-ES"/>
        </w:rPr>
        <w:t>Comissió d'obertura</w:t>
      </w:r>
    </w:p>
    <w:p w14:paraId="2A77D6A9" w14:textId="77777777" w:rsidR="00D6411B" w:rsidRPr="00B9134D" w:rsidRDefault="00D6411B" w:rsidP="00B9134D">
      <w:pPr>
        <w:pStyle w:val="Prrafodelista"/>
        <w:numPr>
          <w:ilvl w:val="1"/>
          <w:numId w:val="5"/>
        </w:numPr>
        <w:spacing w:after="120" w:line="180" w:lineRule="exact"/>
        <w:ind w:left="1418"/>
        <w:jc w:val="both"/>
        <w:rPr>
          <w:rFonts w:ascii="Inconsolata" w:eastAsia="SimSun" w:hAnsi="Inconsolata" w:cs="SimSun"/>
          <w:sz w:val="18"/>
          <w:szCs w:val="18"/>
          <w:lang w:val="ca-ES"/>
        </w:rPr>
      </w:pPr>
      <w:r w:rsidRPr="00B9134D">
        <w:rPr>
          <w:rFonts w:ascii="Inconsolata" w:eastAsia="SimSun" w:hAnsi="Inconsolata" w:cs="SimSun"/>
          <w:sz w:val="18"/>
          <w:szCs w:val="18"/>
          <w:lang w:val="ca-ES"/>
        </w:rPr>
        <w:t>Termini total d'amortització: termini màxim per a cada operació de préstec hipotecari</w:t>
      </w:r>
    </w:p>
    <w:p w14:paraId="5272DB59" w14:textId="77777777" w:rsidR="00D6411B" w:rsidRPr="00B9134D" w:rsidRDefault="00D6411B" w:rsidP="00B9134D">
      <w:pPr>
        <w:pStyle w:val="Prrafodelista"/>
        <w:numPr>
          <w:ilvl w:val="1"/>
          <w:numId w:val="5"/>
        </w:numPr>
        <w:spacing w:after="120" w:line="180" w:lineRule="exact"/>
        <w:ind w:left="1418"/>
        <w:jc w:val="both"/>
        <w:rPr>
          <w:rFonts w:ascii="Inconsolata" w:eastAsia="SimSun" w:hAnsi="Inconsolata" w:cs="SimSun"/>
          <w:sz w:val="18"/>
          <w:szCs w:val="18"/>
          <w:lang w:val="ca-ES"/>
        </w:rPr>
      </w:pPr>
      <w:r w:rsidRPr="00B9134D">
        <w:rPr>
          <w:rFonts w:ascii="Inconsolata" w:eastAsia="SimSun" w:hAnsi="Inconsolata" w:cs="SimSun"/>
          <w:sz w:val="18"/>
          <w:szCs w:val="18"/>
          <w:lang w:val="ca-ES"/>
        </w:rPr>
        <w:t>Taxació de l'immoble en 266,20 € (per un valor de taxació de fins a 300.000,00 €)</w:t>
      </w:r>
    </w:p>
    <w:p w14:paraId="1B55C9E3" w14:textId="77777777" w:rsidR="00D6411B" w:rsidRPr="00B9134D" w:rsidRDefault="00D6411B" w:rsidP="00B9134D">
      <w:pPr>
        <w:pStyle w:val="Prrafodelista"/>
        <w:numPr>
          <w:ilvl w:val="1"/>
          <w:numId w:val="5"/>
        </w:numPr>
        <w:spacing w:after="120" w:line="180" w:lineRule="exact"/>
        <w:ind w:left="1418"/>
        <w:jc w:val="both"/>
        <w:rPr>
          <w:rFonts w:ascii="Inconsolata" w:eastAsia="SimSun" w:hAnsi="Inconsolata" w:cs="SimSun"/>
          <w:sz w:val="18"/>
          <w:szCs w:val="18"/>
          <w:lang w:val="ca-ES"/>
        </w:rPr>
      </w:pPr>
      <w:r w:rsidRPr="00B9134D">
        <w:rPr>
          <w:rFonts w:ascii="Inconsolata" w:eastAsia="SimSun" w:hAnsi="Inconsolata" w:cs="SimSun"/>
          <w:sz w:val="18"/>
          <w:szCs w:val="18"/>
          <w:lang w:val="ca-ES"/>
        </w:rPr>
        <w:t>Actes jurídics documentats: 0,00 € (els AJD varien en funció de la comunitat autònoma)</w:t>
      </w:r>
    </w:p>
    <w:p w14:paraId="3AB61AD6" w14:textId="5666ED96" w:rsidR="00BC5CB2" w:rsidRDefault="00BC5CB2" w:rsidP="00B9134D">
      <w:pPr>
        <w:pStyle w:val="Prrafodelista"/>
        <w:spacing w:after="120" w:line="180" w:lineRule="exact"/>
        <w:ind w:left="708"/>
        <w:jc w:val="both"/>
        <w:rPr>
          <w:rFonts w:ascii="Inconsolata" w:eastAsia="SimSun" w:hAnsi="Inconsolata" w:cs="SimSun"/>
          <w:b/>
          <w:sz w:val="18"/>
          <w:szCs w:val="18"/>
          <w:lang w:val="ca-ES"/>
        </w:rPr>
      </w:pPr>
      <w:r w:rsidRPr="00BC5CB2">
        <w:rPr>
          <w:rFonts w:ascii="Inconsolata" w:eastAsia="SimSun" w:hAnsi="Inconsolata" w:cs="SimSun"/>
          <w:b/>
          <w:sz w:val="18"/>
          <w:szCs w:val="18"/>
          <w:lang w:val="ca-ES"/>
        </w:rPr>
        <w:t xml:space="preserve">En el cas que el tipus d’interès resultant del segon període variable, que és la suma de l’Euríbor + Diferencial, sigui inferior al tipus d’interès del primer període fix, les </w:t>
      </w:r>
      <w:proofErr w:type="spellStart"/>
      <w:r w:rsidRPr="00BC5CB2">
        <w:rPr>
          <w:rFonts w:ascii="Inconsolata" w:eastAsia="SimSun" w:hAnsi="Inconsolata" w:cs="SimSun"/>
          <w:b/>
          <w:sz w:val="18"/>
          <w:szCs w:val="18"/>
          <w:lang w:val="ca-ES"/>
        </w:rPr>
        <w:t>TAEs</w:t>
      </w:r>
      <w:proofErr w:type="spellEnd"/>
      <w:r w:rsidRPr="00BC5CB2">
        <w:rPr>
          <w:rFonts w:ascii="Inconsolata" w:eastAsia="SimSun" w:hAnsi="Inconsolata" w:cs="SimSun"/>
          <w:b/>
          <w:sz w:val="18"/>
          <w:szCs w:val="18"/>
          <w:lang w:val="ca-ES"/>
        </w:rPr>
        <w:t xml:space="preserve"> Variables, així com les quotes i l’import total degut, es calcularan sota la hipòtesi d’aplicar el tipus d’interès del primer període fix durant tot el termini del préstec. A més, les </w:t>
      </w:r>
      <w:proofErr w:type="spellStart"/>
      <w:r w:rsidRPr="00BC5CB2">
        <w:rPr>
          <w:rFonts w:ascii="Inconsolata" w:eastAsia="SimSun" w:hAnsi="Inconsolata" w:cs="SimSun"/>
          <w:b/>
          <w:sz w:val="18"/>
          <w:szCs w:val="18"/>
          <w:lang w:val="ca-ES"/>
        </w:rPr>
        <w:t>TAEs</w:t>
      </w:r>
      <w:proofErr w:type="spellEnd"/>
      <w:r w:rsidRPr="00BC5CB2">
        <w:rPr>
          <w:rFonts w:ascii="Inconsolata" w:eastAsia="SimSun" w:hAnsi="Inconsolata" w:cs="SimSun"/>
          <w:b/>
          <w:sz w:val="18"/>
          <w:szCs w:val="18"/>
          <w:lang w:val="ca-ES"/>
        </w:rPr>
        <w:t xml:space="preserve"> Variables s’han calculat sota la hipòtesi de que l’índex de referència no varia, per tant, les </w:t>
      </w:r>
      <w:proofErr w:type="spellStart"/>
      <w:r w:rsidRPr="00BC5CB2">
        <w:rPr>
          <w:rFonts w:ascii="Inconsolata" w:eastAsia="SimSun" w:hAnsi="Inconsolata" w:cs="SimSun"/>
          <w:b/>
          <w:sz w:val="18"/>
          <w:szCs w:val="18"/>
          <w:lang w:val="ca-ES"/>
        </w:rPr>
        <w:t>TAEs</w:t>
      </w:r>
      <w:proofErr w:type="spellEnd"/>
      <w:r w:rsidRPr="00BC5CB2">
        <w:rPr>
          <w:rFonts w:ascii="Inconsolata" w:eastAsia="SimSun" w:hAnsi="Inconsolata" w:cs="SimSun"/>
          <w:b/>
          <w:sz w:val="18"/>
          <w:szCs w:val="18"/>
          <w:lang w:val="ca-ES"/>
        </w:rPr>
        <w:t xml:space="preserve"> Variables variaran amb les revisions del tipus d’interès. Així mateix, les </w:t>
      </w:r>
      <w:proofErr w:type="spellStart"/>
      <w:r w:rsidRPr="00BC5CB2">
        <w:rPr>
          <w:rFonts w:ascii="Inconsolata" w:eastAsia="SimSun" w:hAnsi="Inconsolata" w:cs="SimSun"/>
          <w:b/>
          <w:sz w:val="18"/>
          <w:szCs w:val="18"/>
          <w:lang w:val="ca-ES"/>
        </w:rPr>
        <w:t>TAEs</w:t>
      </w:r>
      <w:proofErr w:type="spellEnd"/>
      <w:r w:rsidRPr="00BC5CB2">
        <w:rPr>
          <w:rFonts w:ascii="Inconsolata" w:eastAsia="SimSun" w:hAnsi="Inconsolata" w:cs="SimSun"/>
          <w:b/>
          <w:sz w:val="18"/>
          <w:szCs w:val="18"/>
          <w:lang w:val="ca-ES"/>
        </w:rPr>
        <w:t xml:space="preserve"> Variables variaran en funció de l’import i del termini d’amortització sol·licitat.</w:t>
      </w:r>
    </w:p>
    <w:p w14:paraId="77305F9A" w14:textId="77777777" w:rsidR="00BC5CB2" w:rsidRPr="00B9134D" w:rsidRDefault="00BC5CB2" w:rsidP="00B9134D">
      <w:pPr>
        <w:pStyle w:val="Prrafodelista"/>
        <w:spacing w:after="120" w:line="180" w:lineRule="exact"/>
        <w:ind w:left="708"/>
        <w:jc w:val="both"/>
        <w:rPr>
          <w:rFonts w:ascii="Inconsolata" w:eastAsia="SimSun" w:hAnsi="Inconsolata" w:cs="SimSun"/>
          <w:b/>
          <w:sz w:val="18"/>
          <w:szCs w:val="18"/>
          <w:lang w:val="ca-ES"/>
        </w:rPr>
      </w:pPr>
    </w:p>
    <w:p w14:paraId="3129A05C" w14:textId="77777777" w:rsidR="00D6411B" w:rsidRPr="00B9134D" w:rsidRDefault="00D6411B" w:rsidP="00B9134D">
      <w:pPr>
        <w:pStyle w:val="Textoindependiente"/>
        <w:spacing w:after="120" w:line="180" w:lineRule="exact"/>
        <w:ind w:left="1038"/>
        <w:jc w:val="both"/>
        <w:rPr>
          <w:rFonts w:ascii="Inconsolata" w:hAnsi="Inconsolata"/>
          <w:lang w:val="ca-ES"/>
        </w:rPr>
      </w:pPr>
      <w:r w:rsidRPr="00B9134D">
        <w:rPr>
          <w:rFonts w:ascii="Inconsolata" w:hAnsi="Inconsolata"/>
          <w:lang w:val="ca-ES"/>
        </w:rPr>
        <w:t>SUPÒSITS SENSE BONIFICACIONS PER PRODUCTES COMBINATS</w:t>
      </w:r>
    </w:p>
    <w:p w14:paraId="668C1A61" w14:textId="5EDE66D0" w:rsidR="00685767" w:rsidRPr="00B9134D" w:rsidRDefault="00685767" w:rsidP="00B9134D">
      <w:pPr>
        <w:pStyle w:val="Prrafodelista"/>
        <w:numPr>
          <w:ilvl w:val="1"/>
          <w:numId w:val="5"/>
        </w:numPr>
        <w:tabs>
          <w:tab w:val="left" w:pos="1549"/>
        </w:tabs>
        <w:spacing w:after="120" w:line="180" w:lineRule="exact"/>
        <w:ind w:left="1760" w:right="104"/>
        <w:jc w:val="both"/>
        <w:rPr>
          <w:rFonts w:ascii="Inconsolata" w:eastAsia="SimSun" w:hAnsi="Inconsolata" w:cs="SimSun"/>
          <w:sz w:val="18"/>
          <w:szCs w:val="18"/>
          <w:lang w:val="ca-ES"/>
        </w:rPr>
      </w:pPr>
      <w:r w:rsidRPr="00B9134D">
        <w:rPr>
          <w:rFonts w:ascii="Inconsolata" w:eastAsia="SimSun" w:hAnsi="Inconsolata" w:cs="SimSun"/>
          <w:sz w:val="18"/>
          <w:szCs w:val="18"/>
          <w:lang w:val="ca-ES"/>
        </w:rPr>
        <w:t>Manteniment de compte corrent: 18 €/trimestre</w:t>
      </w:r>
    </w:p>
    <w:p w14:paraId="1DB90805" w14:textId="5F4E658A" w:rsidR="00D6411B" w:rsidRPr="00B9134D" w:rsidRDefault="00D6411B" w:rsidP="00B9134D">
      <w:pPr>
        <w:pStyle w:val="Prrafodelista"/>
        <w:numPr>
          <w:ilvl w:val="1"/>
          <w:numId w:val="5"/>
        </w:numPr>
        <w:tabs>
          <w:tab w:val="left" w:pos="1549"/>
        </w:tabs>
        <w:spacing w:after="120" w:line="180" w:lineRule="exact"/>
        <w:ind w:left="1760" w:right="104"/>
        <w:jc w:val="both"/>
        <w:rPr>
          <w:rFonts w:ascii="Inconsolata" w:eastAsia="SimSun" w:hAnsi="Inconsolata" w:cs="SimSun"/>
          <w:sz w:val="18"/>
          <w:szCs w:val="18"/>
          <w:lang w:val="ca-ES"/>
        </w:rPr>
      </w:pPr>
      <w:r w:rsidRPr="00B9134D">
        <w:rPr>
          <w:rFonts w:ascii="Inconsolata" w:eastAsia="SimSun" w:hAnsi="Inconsolata" w:cs="SimSun"/>
          <w:sz w:val="18"/>
          <w:szCs w:val="18"/>
          <w:lang w:val="ca-ES"/>
        </w:rPr>
        <w:t xml:space="preserve">S'inclou una Assegurança de la Llar bàsica calculada per a un habitatge mitjà en </w:t>
      </w:r>
      <w:r w:rsidRPr="00B9134D">
        <w:rPr>
          <w:rFonts w:ascii="Inconsolata" w:eastAsia="SimSun" w:hAnsi="Inconsolata" w:cs="SimSun"/>
          <w:spacing w:val="-3"/>
          <w:sz w:val="18"/>
          <w:szCs w:val="18"/>
          <w:lang w:val="ca-ES"/>
        </w:rPr>
        <w:t xml:space="preserve">nucli </w:t>
      </w:r>
      <w:r w:rsidRPr="00B9134D">
        <w:rPr>
          <w:rFonts w:ascii="Inconsolata" w:eastAsia="SimSun" w:hAnsi="Inconsolata" w:cs="SimSun"/>
          <w:sz w:val="18"/>
          <w:szCs w:val="18"/>
          <w:lang w:val="ca-ES"/>
        </w:rPr>
        <w:t>urbà</w:t>
      </w:r>
      <w:r w:rsidRPr="00B9134D">
        <w:rPr>
          <w:rFonts w:ascii="Inconsolata" w:eastAsia="SimSun" w:hAnsi="Inconsolata" w:cs="SimSun"/>
          <w:spacing w:val="-23"/>
          <w:sz w:val="18"/>
          <w:szCs w:val="18"/>
          <w:lang w:val="ca-ES"/>
        </w:rPr>
        <w:t xml:space="preserve"> </w:t>
      </w:r>
      <w:r w:rsidRPr="00B9134D">
        <w:rPr>
          <w:rFonts w:ascii="Inconsolata" w:eastAsia="SimSun" w:hAnsi="Inconsolata" w:cs="SimSun"/>
          <w:sz w:val="18"/>
          <w:szCs w:val="18"/>
          <w:lang w:val="ca-ES"/>
        </w:rPr>
        <w:t>amb</w:t>
      </w:r>
      <w:r w:rsidRPr="00B9134D">
        <w:rPr>
          <w:rFonts w:ascii="Inconsolata" w:eastAsia="SimSun" w:hAnsi="Inconsolata" w:cs="SimSun"/>
          <w:spacing w:val="-23"/>
          <w:sz w:val="18"/>
          <w:szCs w:val="18"/>
          <w:lang w:val="ca-ES"/>
        </w:rPr>
        <w:t xml:space="preserve"> una </w:t>
      </w:r>
      <w:r w:rsidRPr="00B9134D">
        <w:rPr>
          <w:rFonts w:ascii="Inconsolata" w:eastAsia="SimSun" w:hAnsi="Inconsolata" w:cs="SimSun"/>
          <w:sz w:val="18"/>
          <w:szCs w:val="18"/>
          <w:lang w:val="ca-ES"/>
        </w:rPr>
        <w:t>prima</w:t>
      </w:r>
      <w:r w:rsidRPr="00B9134D">
        <w:rPr>
          <w:rFonts w:ascii="Inconsolata" w:eastAsia="SimSun" w:hAnsi="Inconsolata" w:cs="SimSun"/>
          <w:spacing w:val="-23"/>
          <w:sz w:val="18"/>
          <w:szCs w:val="18"/>
          <w:lang w:val="ca-ES"/>
        </w:rPr>
        <w:t xml:space="preserve"> </w:t>
      </w:r>
      <w:r w:rsidRPr="00B9134D">
        <w:rPr>
          <w:rFonts w:ascii="Inconsolata" w:eastAsia="SimSun" w:hAnsi="Inconsolata" w:cs="SimSun"/>
          <w:sz w:val="18"/>
          <w:szCs w:val="18"/>
          <w:lang w:val="ca-ES"/>
        </w:rPr>
        <w:t>anual</w:t>
      </w:r>
      <w:r w:rsidRPr="00B9134D">
        <w:rPr>
          <w:rFonts w:ascii="Inconsolata" w:eastAsia="SimSun" w:hAnsi="Inconsolata" w:cs="SimSun"/>
          <w:spacing w:val="-23"/>
          <w:sz w:val="18"/>
          <w:szCs w:val="18"/>
          <w:lang w:val="ca-ES"/>
        </w:rPr>
        <w:t xml:space="preserve"> </w:t>
      </w:r>
      <w:r w:rsidRPr="00B9134D">
        <w:rPr>
          <w:rFonts w:ascii="Inconsolata" w:eastAsia="SimSun" w:hAnsi="Inconsolata" w:cs="SimSun"/>
          <w:sz w:val="18"/>
          <w:szCs w:val="18"/>
          <w:lang w:val="ca-ES"/>
        </w:rPr>
        <w:t>de</w:t>
      </w:r>
      <w:r w:rsidRPr="00B9134D">
        <w:rPr>
          <w:rFonts w:ascii="Inconsolata" w:eastAsia="SimSun" w:hAnsi="Inconsolata" w:cs="SimSun"/>
          <w:spacing w:val="-23"/>
          <w:sz w:val="18"/>
          <w:szCs w:val="18"/>
          <w:lang w:val="ca-ES"/>
        </w:rPr>
        <w:t xml:space="preserve"> </w:t>
      </w:r>
      <w:r w:rsidR="00525A75">
        <w:rPr>
          <w:rFonts w:ascii="Inconsolata" w:eastAsia="SimSun" w:hAnsi="Inconsolata" w:cs="SimSun"/>
          <w:sz w:val="18"/>
          <w:szCs w:val="18"/>
          <w:lang w:val="ca-ES"/>
        </w:rPr>
        <w:t>211,66</w:t>
      </w:r>
      <w:r w:rsidRPr="00B9134D">
        <w:rPr>
          <w:rFonts w:ascii="Inconsolata" w:eastAsia="SimSun" w:hAnsi="Inconsolata" w:cs="SimSun"/>
          <w:spacing w:val="-23"/>
          <w:sz w:val="18"/>
          <w:szCs w:val="18"/>
          <w:lang w:val="ca-ES"/>
        </w:rPr>
        <w:t xml:space="preserve"> </w:t>
      </w:r>
      <w:r w:rsidRPr="00B9134D">
        <w:rPr>
          <w:rFonts w:ascii="Inconsolata" w:eastAsia="SimSun" w:hAnsi="Inconsolata" w:cs="SimSun"/>
          <w:sz w:val="18"/>
          <w:szCs w:val="18"/>
          <w:lang w:val="ca-ES"/>
        </w:rPr>
        <w:t>€</w:t>
      </w:r>
      <w:r w:rsidRPr="00B9134D">
        <w:rPr>
          <w:rFonts w:ascii="Inconsolata" w:eastAsia="SimSun" w:hAnsi="Inconsolata" w:cs="SimSun"/>
          <w:spacing w:val="-23"/>
          <w:sz w:val="18"/>
          <w:szCs w:val="18"/>
          <w:lang w:val="ca-ES"/>
        </w:rPr>
        <w:t xml:space="preserve"> </w:t>
      </w:r>
      <w:r w:rsidRPr="00B9134D">
        <w:rPr>
          <w:rFonts w:ascii="Inconsolata" w:eastAsia="SimSun" w:hAnsi="Inconsolata" w:cs="SimSun"/>
          <w:sz w:val="18"/>
          <w:szCs w:val="18"/>
          <w:lang w:val="ca-ES"/>
        </w:rPr>
        <w:t>(cost</w:t>
      </w:r>
      <w:r w:rsidRPr="00B9134D">
        <w:rPr>
          <w:rFonts w:ascii="Inconsolata" w:eastAsia="SimSun" w:hAnsi="Inconsolata" w:cs="SimSun"/>
          <w:spacing w:val="-23"/>
          <w:sz w:val="18"/>
          <w:szCs w:val="18"/>
          <w:lang w:val="ca-ES"/>
        </w:rPr>
        <w:t xml:space="preserve"> </w:t>
      </w:r>
      <w:r w:rsidRPr="00B9134D">
        <w:rPr>
          <w:rFonts w:ascii="Inconsolata" w:eastAsia="SimSun" w:hAnsi="Inconsolata" w:cs="SimSun"/>
          <w:sz w:val="18"/>
          <w:szCs w:val="18"/>
          <w:lang w:val="ca-ES"/>
        </w:rPr>
        <w:t>orientatiu</w:t>
      </w:r>
      <w:r w:rsidRPr="00B9134D">
        <w:rPr>
          <w:rFonts w:ascii="Inconsolata" w:eastAsia="SimSun" w:hAnsi="Inconsolata" w:cs="SimSun"/>
          <w:spacing w:val="-23"/>
          <w:sz w:val="18"/>
          <w:szCs w:val="18"/>
          <w:lang w:val="ca-ES"/>
        </w:rPr>
        <w:t xml:space="preserve"> </w:t>
      </w:r>
      <w:r w:rsidRPr="00B9134D">
        <w:rPr>
          <w:rFonts w:ascii="Inconsolata" w:eastAsia="SimSun" w:hAnsi="Inconsolata" w:cs="SimSun"/>
          <w:sz w:val="18"/>
          <w:szCs w:val="18"/>
          <w:lang w:val="ca-ES"/>
        </w:rPr>
        <w:t>i</w:t>
      </w:r>
      <w:r w:rsidRPr="00B9134D">
        <w:rPr>
          <w:rFonts w:ascii="Inconsolata" w:eastAsia="SimSun" w:hAnsi="Inconsolata" w:cs="SimSun"/>
          <w:spacing w:val="-23"/>
          <w:sz w:val="18"/>
          <w:szCs w:val="18"/>
          <w:lang w:val="ca-ES"/>
        </w:rPr>
        <w:t xml:space="preserve"> </w:t>
      </w:r>
      <w:r w:rsidRPr="00B9134D">
        <w:rPr>
          <w:rFonts w:ascii="Inconsolata" w:eastAsia="SimSun" w:hAnsi="Inconsolata" w:cs="SimSun"/>
          <w:sz w:val="18"/>
          <w:szCs w:val="18"/>
          <w:lang w:val="ca-ES"/>
        </w:rPr>
        <w:t>sense</w:t>
      </w:r>
      <w:r w:rsidRPr="00B9134D">
        <w:rPr>
          <w:rFonts w:ascii="Inconsolata" w:eastAsia="SimSun" w:hAnsi="Inconsolata" w:cs="SimSun"/>
          <w:spacing w:val="-23"/>
          <w:sz w:val="18"/>
          <w:szCs w:val="18"/>
          <w:lang w:val="ca-ES"/>
        </w:rPr>
        <w:t xml:space="preserve"> </w:t>
      </w:r>
      <w:r w:rsidRPr="00B9134D">
        <w:rPr>
          <w:rFonts w:ascii="Inconsolata" w:eastAsia="SimSun" w:hAnsi="Inconsolata" w:cs="SimSun"/>
          <w:sz w:val="18"/>
          <w:szCs w:val="18"/>
          <w:lang w:val="ca-ES"/>
        </w:rPr>
        <w:t>que</w:t>
      </w:r>
      <w:r w:rsidRPr="00B9134D">
        <w:rPr>
          <w:rFonts w:ascii="Inconsolata" w:eastAsia="SimSun" w:hAnsi="Inconsolata" w:cs="SimSun"/>
          <w:spacing w:val="-23"/>
          <w:sz w:val="18"/>
          <w:szCs w:val="18"/>
          <w:lang w:val="ca-ES"/>
        </w:rPr>
        <w:t xml:space="preserve"> </w:t>
      </w:r>
      <w:r w:rsidRPr="00B9134D">
        <w:rPr>
          <w:rFonts w:ascii="Inconsolata" w:eastAsia="SimSun" w:hAnsi="Inconsolata" w:cs="SimSun"/>
          <w:sz w:val="18"/>
          <w:szCs w:val="18"/>
          <w:lang w:val="ca-ES"/>
        </w:rPr>
        <w:t>suposi</w:t>
      </w:r>
      <w:r w:rsidRPr="00B9134D">
        <w:rPr>
          <w:rFonts w:ascii="Inconsolata" w:eastAsia="SimSun" w:hAnsi="Inconsolata" w:cs="SimSun"/>
          <w:spacing w:val="-23"/>
          <w:sz w:val="18"/>
          <w:szCs w:val="18"/>
          <w:lang w:val="ca-ES"/>
        </w:rPr>
        <w:t xml:space="preserve"> cap </w:t>
      </w:r>
      <w:r w:rsidRPr="00B9134D">
        <w:rPr>
          <w:rFonts w:ascii="Inconsolata" w:eastAsia="SimSun" w:hAnsi="Inconsolata" w:cs="SimSun"/>
          <w:sz w:val="18"/>
          <w:szCs w:val="18"/>
          <w:lang w:val="ca-ES"/>
        </w:rPr>
        <w:t xml:space="preserve">vinculació per a l'Entitat). Segons la normativa </w:t>
      </w:r>
      <w:r w:rsidRPr="00B9134D">
        <w:rPr>
          <w:rFonts w:ascii="Inconsolata" w:eastAsia="SimSun" w:hAnsi="Inconsolata" w:cs="SimSun"/>
          <w:spacing w:val="-3"/>
          <w:sz w:val="18"/>
          <w:szCs w:val="18"/>
          <w:lang w:val="ca-ES"/>
        </w:rPr>
        <w:t xml:space="preserve">vigent, </w:t>
      </w:r>
      <w:r w:rsidRPr="00B9134D">
        <w:rPr>
          <w:rFonts w:ascii="Inconsolata" w:eastAsia="SimSun" w:hAnsi="Inconsolata" w:cs="SimSun"/>
          <w:sz w:val="18"/>
          <w:szCs w:val="18"/>
          <w:lang w:val="ca-ES"/>
        </w:rPr>
        <w:t xml:space="preserve">el sol·licitant ha de </w:t>
      </w:r>
      <w:r w:rsidRPr="00B9134D">
        <w:rPr>
          <w:rFonts w:ascii="Inconsolata" w:eastAsia="SimSun" w:hAnsi="Inconsolata" w:cs="SimSun"/>
          <w:spacing w:val="-3"/>
          <w:sz w:val="18"/>
          <w:szCs w:val="18"/>
          <w:lang w:val="ca-ES"/>
        </w:rPr>
        <w:t xml:space="preserve">tenir </w:t>
      </w:r>
      <w:r w:rsidRPr="00B9134D">
        <w:rPr>
          <w:rFonts w:ascii="Inconsolata" w:eastAsia="SimSun" w:hAnsi="Inconsolata" w:cs="SimSun"/>
          <w:sz w:val="18"/>
          <w:szCs w:val="18"/>
          <w:lang w:val="ca-ES"/>
        </w:rPr>
        <w:t xml:space="preserve">contractada i en vigor durant tota la vida del préstec una assegurança que cobreixi els riscos de danys i incendi de l'habitatge que s'hipoteca, havent de notificar-se a l'assegurador l'existència del préstec hipotecari i sent </w:t>
      </w:r>
      <w:r w:rsidRPr="00B9134D">
        <w:rPr>
          <w:rFonts w:ascii="Inconsolata" w:eastAsia="SimSun" w:hAnsi="Inconsolata" w:cs="SimSun"/>
          <w:spacing w:val="-3"/>
          <w:sz w:val="18"/>
          <w:szCs w:val="18"/>
          <w:lang w:val="ca-ES"/>
        </w:rPr>
        <w:t xml:space="preserve">l'Entitat la </w:t>
      </w:r>
      <w:r w:rsidRPr="00B9134D">
        <w:rPr>
          <w:rFonts w:ascii="Inconsolata" w:eastAsia="SimSun" w:hAnsi="Inconsolata" w:cs="SimSun"/>
          <w:sz w:val="18"/>
          <w:szCs w:val="18"/>
          <w:lang w:val="ca-ES"/>
        </w:rPr>
        <w:t>beneficiària de la indemnització corresponent en cas de sinistre.</w:t>
      </w:r>
    </w:p>
    <w:p w14:paraId="5E757C2F" w14:textId="77777777" w:rsidR="00D6411B" w:rsidRPr="00B9134D" w:rsidRDefault="00D6411B" w:rsidP="00B9134D">
      <w:pPr>
        <w:pStyle w:val="Textoindependiente"/>
        <w:spacing w:after="120" w:line="180" w:lineRule="exact"/>
        <w:ind w:left="1038"/>
        <w:jc w:val="both"/>
        <w:rPr>
          <w:rFonts w:ascii="Inconsolata" w:hAnsi="Inconsolata"/>
          <w:lang w:val="ca-ES"/>
        </w:rPr>
      </w:pPr>
      <w:r w:rsidRPr="00B9134D">
        <w:rPr>
          <w:rFonts w:ascii="Inconsolata" w:hAnsi="Inconsolata"/>
          <w:lang w:val="ca-ES"/>
        </w:rPr>
        <w:t>SUPÒSITS AMB BONIFICACIONS MÀXIMES PER PRODUCTES</w:t>
      </w:r>
      <w:r w:rsidRPr="00B9134D">
        <w:rPr>
          <w:rFonts w:ascii="Inconsolata" w:hAnsi="Inconsolata"/>
          <w:spacing w:val="1"/>
          <w:lang w:val="ca-ES"/>
        </w:rPr>
        <w:t xml:space="preserve"> </w:t>
      </w:r>
      <w:r w:rsidRPr="00B9134D">
        <w:rPr>
          <w:rFonts w:ascii="Inconsolata" w:hAnsi="Inconsolata"/>
          <w:lang w:val="ca-ES"/>
        </w:rPr>
        <w:t>COMBINATS</w:t>
      </w:r>
    </w:p>
    <w:p w14:paraId="5C2A0524" w14:textId="77777777" w:rsidR="00D6411B" w:rsidRPr="00B9134D" w:rsidRDefault="00D6411B" w:rsidP="00B9134D">
      <w:pPr>
        <w:pStyle w:val="Prrafodelista"/>
        <w:numPr>
          <w:ilvl w:val="1"/>
          <w:numId w:val="5"/>
        </w:numPr>
        <w:tabs>
          <w:tab w:val="left" w:pos="1534"/>
        </w:tabs>
        <w:spacing w:after="120" w:line="180" w:lineRule="exact"/>
        <w:jc w:val="both"/>
        <w:rPr>
          <w:rFonts w:ascii="Inconsolata" w:eastAsia="SimSun" w:hAnsi="Inconsolata" w:cs="SimSun"/>
          <w:sz w:val="18"/>
          <w:szCs w:val="18"/>
          <w:lang w:val="ca-ES"/>
        </w:rPr>
      </w:pPr>
      <w:r w:rsidRPr="00B9134D">
        <w:rPr>
          <w:rFonts w:ascii="Inconsolata" w:hAnsi="Inconsolata"/>
          <w:sz w:val="18"/>
          <w:szCs w:val="18"/>
          <w:lang w:val="ca-ES"/>
        </w:rPr>
        <w:t>S'hi inclouen les assegurances següents:</w:t>
      </w:r>
    </w:p>
    <w:p w14:paraId="48792514" w14:textId="0B31C1F4" w:rsidR="00D6411B" w:rsidRPr="00B9134D" w:rsidRDefault="00D6411B" w:rsidP="00B9134D">
      <w:pPr>
        <w:pStyle w:val="Prrafodelista"/>
        <w:numPr>
          <w:ilvl w:val="1"/>
          <w:numId w:val="4"/>
        </w:numPr>
        <w:tabs>
          <w:tab w:val="left" w:pos="1744"/>
        </w:tabs>
        <w:spacing w:after="120" w:line="180" w:lineRule="exact"/>
        <w:ind w:right="122"/>
        <w:jc w:val="both"/>
        <w:rPr>
          <w:rFonts w:ascii="Inconsolata" w:eastAsia="SimSun" w:hAnsi="Inconsolata" w:cs="SimSun"/>
          <w:sz w:val="18"/>
          <w:szCs w:val="18"/>
          <w:lang w:val="ca-ES"/>
        </w:rPr>
      </w:pPr>
      <w:r w:rsidRPr="00B9134D">
        <w:rPr>
          <w:rFonts w:ascii="Inconsolata" w:eastAsia="SimSun" w:hAnsi="Inconsolata" w:cs="SimSun"/>
          <w:sz w:val="18"/>
          <w:szCs w:val="18"/>
          <w:lang w:val="ca-ES"/>
        </w:rPr>
        <w:t xml:space="preserve">Assegurança de Protecció de Pagaments: </w:t>
      </w:r>
      <w:r w:rsidR="00347CA8">
        <w:rPr>
          <w:rFonts w:ascii="Inconsolata" w:eastAsia="SimSun" w:hAnsi="Inconsolata" w:cs="SimSun"/>
          <w:sz w:val="18"/>
          <w:szCs w:val="18"/>
          <w:lang w:val="ca-ES"/>
        </w:rPr>
        <w:t>1.627,02</w:t>
      </w:r>
      <w:r w:rsidRPr="00B9134D">
        <w:rPr>
          <w:rFonts w:ascii="Inconsolata" w:eastAsia="SimSun" w:hAnsi="Inconsolata" w:cs="SimSun"/>
          <w:sz w:val="18"/>
          <w:szCs w:val="18"/>
          <w:lang w:val="ca-ES"/>
        </w:rPr>
        <w:t xml:space="preserve"> </w:t>
      </w:r>
      <w:r w:rsidRPr="00B9134D">
        <w:rPr>
          <w:rFonts w:ascii="Inconsolata" w:eastAsia="SimSun" w:hAnsi="Inconsolata" w:cs="SimSun"/>
          <w:w w:val="90"/>
          <w:sz w:val="18"/>
          <w:szCs w:val="18"/>
          <w:lang w:val="ca-ES"/>
        </w:rPr>
        <w:t xml:space="preserve">€ de </w:t>
      </w:r>
      <w:r w:rsidRPr="00B9134D">
        <w:rPr>
          <w:rFonts w:ascii="Inconsolata" w:eastAsia="SimSun" w:hAnsi="Inconsolata" w:cs="SimSun"/>
          <w:sz w:val="18"/>
          <w:szCs w:val="18"/>
          <w:lang w:val="ca-ES"/>
        </w:rPr>
        <w:t>prima única i amb una vigència de 5 anys</w:t>
      </w:r>
    </w:p>
    <w:p w14:paraId="6A9056EA" w14:textId="1BDBBCC6" w:rsidR="00D6411B" w:rsidRPr="00B9134D" w:rsidRDefault="00D6411B" w:rsidP="00B9134D">
      <w:pPr>
        <w:pStyle w:val="Prrafodelista"/>
        <w:numPr>
          <w:ilvl w:val="1"/>
          <w:numId w:val="4"/>
        </w:numPr>
        <w:tabs>
          <w:tab w:val="left" w:pos="1744"/>
        </w:tabs>
        <w:spacing w:after="120" w:line="180" w:lineRule="exact"/>
        <w:ind w:right="106"/>
        <w:jc w:val="both"/>
        <w:rPr>
          <w:rFonts w:ascii="Inconsolata" w:eastAsia="SimSun" w:hAnsi="Inconsolata" w:cs="SimSun"/>
          <w:sz w:val="18"/>
          <w:szCs w:val="18"/>
          <w:lang w:val="ca-ES"/>
        </w:rPr>
      </w:pPr>
      <w:r w:rsidRPr="00B9134D">
        <w:rPr>
          <w:rFonts w:ascii="Inconsolata" w:eastAsia="SimSun" w:hAnsi="Inconsolata" w:cs="SimSun"/>
          <w:sz w:val="18"/>
          <w:szCs w:val="18"/>
          <w:lang w:val="ca-ES"/>
        </w:rPr>
        <w:t xml:space="preserve">Assegurança de Vida: </w:t>
      </w:r>
      <w:r w:rsidR="0002787A" w:rsidRPr="00B9134D">
        <w:rPr>
          <w:rFonts w:ascii="Inconsolata" w:eastAsia="SimSun" w:hAnsi="Inconsolata" w:cs="SimSun"/>
          <w:sz w:val="18"/>
          <w:szCs w:val="18"/>
          <w:lang w:val="ca-ES"/>
        </w:rPr>
        <w:t>205,71</w:t>
      </w:r>
      <w:r w:rsidRPr="00B9134D">
        <w:rPr>
          <w:rFonts w:ascii="Inconsolata" w:eastAsia="SimSun" w:hAnsi="Inconsolata" w:cs="SimSun"/>
          <w:sz w:val="18"/>
          <w:szCs w:val="18"/>
          <w:lang w:val="ca-ES"/>
        </w:rPr>
        <w:t xml:space="preserve"> </w:t>
      </w:r>
      <w:r w:rsidRPr="00B9134D">
        <w:rPr>
          <w:rFonts w:ascii="Inconsolata" w:eastAsia="SimSun" w:hAnsi="Inconsolata" w:cs="SimSun"/>
          <w:w w:val="90"/>
          <w:sz w:val="18"/>
          <w:szCs w:val="18"/>
          <w:lang w:val="ca-ES"/>
        </w:rPr>
        <w:t xml:space="preserve">€ de </w:t>
      </w:r>
      <w:r w:rsidRPr="00B9134D">
        <w:rPr>
          <w:rFonts w:ascii="Inconsolata" w:eastAsia="SimSun" w:hAnsi="Inconsolata" w:cs="SimSun"/>
          <w:sz w:val="18"/>
          <w:szCs w:val="18"/>
          <w:lang w:val="ca-ES"/>
        </w:rPr>
        <w:t xml:space="preserve">prima anual, </w:t>
      </w:r>
      <w:r w:rsidR="005208C2" w:rsidRPr="00B9134D">
        <w:rPr>
          <w:rFonts w:ascii="Inconsolata" w:eastAsia="SimSun" w:hAnsi="Inconsolata" w:cs="SimSun"/>
          <w:sz w:val="18"/>
          <w:szCs w:val="18"/>
          <w:lang w:val="ca-ES"/>
        </w:rPr>
        <w:t xml:space="preserve">durant tota la vida del préstec hipotecari, </w:t>
      </w:r>
      <w:r w:rsidRPr="00B9134D">
        <w:rPr>
          <w:rFonts w:ascii="Inconsolata" w:eastAsia="SimSun" w:hAnsi="Inconsolata" w:cs="SimSun"/>
          <w:sz w:val="18"/>
          <w:szCs w:val="18"/>
          <w:lang w:val="ca-ES"/>
        </w:rPr>
        <w:t>calculada per un import de 150.000,00 € per a una persona de 31 anys, amb mort, invalidesa permanent absoluta i gran dependència.</w:t>
      </w:r>
    </w:p>
    <w:p w14:paraId="3E63495E" w14:textId="64BD9B6E" w:rsidR="00D6411B" w:rsidRPr="00B9134D" w:rsidRDefault="00D6411B" w:rsidP="00B9134D">
      <w:pPr>
        <w:pStyle w:val="Prrafodelista"/>
        <w:numPr>
          <w:ilvl w:val="1"/>
          <w:numId w:val="4"/>
        </w:numPr>
        <w:tabs>
          <w:tab w:val="left" w:pos="1744"/>
        </w:tabs>
        <w:spacing w:after="120" w:line="180" w:lineRule="exact"/>
        <w:ind w:right="102"/>
        <w:jc w:val="both"/>
        <w:rPr>
          <w:rFonts w:ascii="Inconsolata" w:eastAsia="SimSun" w:hAnsi="Inconsolata" w:cs="SimSun"/>
          <w:sz w:val="18"/>
          <w:szCs w:val="18"/>
          <w:lang w:val="ca-ES"/>
        </w:rPr>
      </w:pPr>
      <w:r w:rsidRPr="00B9134D">
        <w:rPr>
          <w:rFonts w:ascii="Inconsolata" w:eastAsia="SimSun" w:hAnsi="Inconsolata" w:cs="SimSun"/>
          <w:sz w:val="18"/>
          <w:szCs w:val="18"/>
          <w:lang w:val="ca-ES"/>
        </w:rPr>
        <w:t>Assegurança</w:t>
      </w:r>
      <w:r w:rsidRPr="00B9134D">
        <w:rPr>
          <w:rFonts w:ascii="Inconsolata" w:eastAsia="SimSun" w:hAnsi="Inconsolata" w:cs="SimSun"/>
          <w:spacing w:val="-23"/>
          <w:sz w:val="18"/>
          <w:szCs w:val="18"/>
          <w:lang w:val="ca-ES"/>
        </w:rPr>
        <w:t xml:space="preserve"> </w:t>
      </w:r>
      <w:r w:rsidRPr="00B9134D">
        <w:rPr>
          <w:rFonts w:ascii="Inconsolata" w:eastAsia="SimSun" w:hAnsi="Inconsolata" w:cs="SimSun"/>
          <w:sz w:val="18"/>
          <w:szCs w:val="18"/>
          <w:lang w:val="ca-ES"/>
        </w:rPr>
        <w:t>Multirisc</w:t>
      </w:r>
      <w:r w:rsidRPr="00B9134D">
        <w:rPr>
          <w:rFonts w:ascii="Inconsolata" w:eastAsia="SimSun" w:hAnsi="Inconsolata" w:cs="SimSun"/>
          <w:spacing w:val="-23"/>
          <w:sz w:val="18"/>
          <w:szCs w:val="18"/>
          <w:lang w:val="ca-ES"/>
        </w:rPr>
        <w:t xml:space="preserve"> L</w:t>
      </w:r>
      <w:r w:rsidRPr="00B9134D">
        <w:rPr>
          <w:rFonts w:ascii="Inconsolata" w:eastAsia="SimSun" w:hAnsi="Inconsolata" w:cs="SimSun"/>
          <w:sz w:val="18"/>
          <w:szCs w:val="18"/>
          <w:lang w:val="ca-ES"/>
        </w:rPr>
        <w:t>lar:</w:t>
      </w:r>
      <w:r w:rsidRPr="00B9134D">
        <w:rPr>
          <w:rFonts w:ascii="Inconsolata" w:eastAsia="SimSun" w:hAnsi="Inconsolata" w:cs="SimSun"/>
          <w:spacing w:val="-23"/>
          <w:sz w:val="18"/>
          <w:szCs w:val="18"/>
          <w:lang w:val="ca-ES"/>
        </w:rPr>
        <w:t xml:space="preserve"> </w:t>
      </w:r>
      <w:r w:rsidR="00347CA8">
        <w:rPr>
          <w:rFonts w:ascii="Inconsolata" w:eastAsia="SimSun" w:hAnsi="Inconsolata" w:cs="SimSun"/>
          <w:sz w:val="18"/>
          <w:szCs w:val="18"/>
          <w:lang w:val="ca-ES"/>
        </w:rPr>
        <w:t>231,72</w:t>
      </w:r>
      <w:r w:rsidRPr="00B9134D">
        <w:rPr>
          <w:rFonts w:ascii="Inconsolata" w:eastAsia="SimSun" w:hAnsi="Inconsolata" w:cs="SimSun"/>
          <w:spacing w:val="-23"/>
          <w:sz w:val="18"/>
          <w:szCs w:val="18"/>
          <w:lang w:val="ca-ES"/>
        </w:rPr>
        <w:t xml:space="preserve"> </w:t>
      </w:r>
      <w:r w:rsidRPr="00B9134D">
        <w:rPr>
          <w:rFonts w:ascii="Inconsolata" w:eastAsia="SimSun" w:hAnsi="Inconsolata" w:cs="SimSun"/>
          <w:sz w:val="18"/>
          <w:szCs w:val="18"/>
          <w:lang w:val="ca-ES"/>
        </w:rPr>
        <w:t>€ de</w:t>
      </w:r>
      <w:r w:rsidRPr="00B9134D">
        <w:rPr>
          <w:rFonts w:ascii="Inconsolata" w:eastAsia="SimSun" w:hAnsi="Inconsolata" w:cs="SimSun"/>
          <w:spacing w:val="-23"/>
          <w:sz w:val="18"/>
          <w:szCs w:val="18"/>
          <w:lang w:val="ca-ES"/>
        </w:rPr>
        <w:t xml:space="preserve"> </w:t>
      </w:r>
      <w:r w:rsidRPr="00B9134D">
        <w:rPr>
          <w:rFonts w:ascii="Inconsolata" w:eastAsia="SimSun" w:hAnsi="Inconsolata" w:cs="SimSun"/>
          <w:sz w:val="18"/>
          <w:szCs w:val="18"/>
          <w:lang w:val="ca-ES"/>
        </w:rPr>
        <w:t>prima</w:t>
      </w:r>
      <w:r w:rsidRPr="00B9134D">
        <w:rPr>
          <w:rFonts w:ascii="Inconsolata" w:eastAsia="SimSun" w:hAnsi="Inconsolata" w:cs="SimSun"/>
          <w:spacing w:val="-37"/>
          <w:sz w:val="18"/>
          <w:szCs w:val="18"/>
          <w:lang w:val="ca-ES"/>
        </w:rPr>
        <w:t xml:space="preserve"> </w:t>
      </w:r>
      <w:r w:rsidRPr="00B9134D">
        <w:rPr>
          <w:rFonts w:ascii="Inconsolata" w:eastAsia="SimSun" w:hAnsi="Inconsolata" w:cs="SimSun"/>
          <w:sz w:val="18"/>
          <w:szCs w:val="18"/>
          <w:lang w:val="ca-ES"/>
        </w:rPr>
        <w:t>anual,</w:t>
      </w:r>
      <w:r w:rsidRPr="00B9134D">
        <w:rPr>
          <w:rFonts w:ascii="Inconsolata" w:eastAsia="SimSun" w:hAnsi="Inconsolata" w:cs="SimSun"/>
          <w:spacing w:val="-37"/>
          <w:sz w:val="18"/>
          <w:szCs w:val="18"/>
          <w:lang w:val="ca-ES"/>
        </w:rPr>
        <w:t xml:space="preserve"> </w:t>
      </w:r>
      <w:r w:rsidRPr="00B9134D">
        <w:rPr>
          <w:rFonts w:ascii="Inconsolata" w:eastAsia="SimSun" w:hAnsi="Inconsolata" w:cs="SimSun"/>
          <w:sz w:val="18"/>
          <w:szCs w:val="18"/>
          <w:lang w:val="ca-ES"/>
        </w:rPr>
        <w:t>calculada</w:t>
      </w:r>
      <w:r w:rsidRPr="00B9134D">
        <w:rPr>
          <w:rFonts w:ascii="Inconsolata" w:eastAsia="SimSun" w:hAnsi="Inconsolata" w:cs="SimSun"/>
          <w:spacing w:val="-23"/>
          <w:sz w:val="18"/>
          <w:szCs w:val="18"/>
          <w:lang w:val="ca-ES"/>
        </w:rPr>
        <w:t xml:space="preserve"> </w:t>
      </w:r>
      <w:r w:rsidRPr="00B9134D">
        <w:rPr>
          <w:rFonts w:ascii="Inconsolata" w:eastAsia="SimSun" w:hAnsi="Inconsolata" w:cs="SimSun"/>
          <w:sz w:val="18"/>
          <w:szCs w:val="18"/>
          <w:lang w:val="ca-ES"/>
        </w:rPr>
        <w:t>per a</w:t>
      </w:r>
      <w:r w:rsidRPr="00B9134D">
        <w:rPr>
          <w:rFonts w:ascii="Inconsolata" w:eastAsia="SimSun" w:hAnsi="Inconsolata" w:cs="SimSun"/>
          <w:spacing w:val="-23"/>
          <w:sz w:val="18"/>
          <w:szCs w:val="18"/>
          <w:lang w:val="ca-ES"/>
        </w:rPr>
        <w:t xml:space="preserve"> </w:t>
      </w:r>
      <w:r w:rsidRPr="00B9134D">
        <w:rPr>
          <w:rFonts w:ascii="Inconsolata" w:eastAsia="SimSun" w:hAnsi="Inconsolata" w:cs="SimSun"/>
          <w:sz w:val="18"/>
          <w:szCs w:val="18"/>
          <w:lang w:val="ca-ES"/>
        </w:rPr>
        <w:t>un</w:t>
      </w:r>
      <w:r w:rsidRPr="00B9134D">
        <w:rPr>
          <w:rFonts w:ascii="Inconsolata" w:eastAsia="SimSun" w:hAnsi="Inconsolata" w:cs="SimSun"/>
          <w:spacing w:val="-38"/>
          <w:sz w:val="18"/>
          <w:szCs w:val="18"/>
          <w:lang w:val="ca-ES"/>
        </w:rPr>
        <w:t xml:space="preserve"> </w:t>
      </w:r>
      <w:r w:rsidRPr="00B9134D">
        <w:rPr>
          <w:rFonts w:ascii="Inconsolata" w:eastAsia="SimSun" w:hAnsi="Inconsolata" w:cs="SimSun"/>
          <w:sz w:val="18"/>
          <w:szCs w:val="18"/>
          <w:lang w:val="ca-ES"/>
        </w:rPr>
        <w:t>habitatge mitjà en nucli urbà. Segons la normativa vigent, el sol·licitant ha de tenir contractada i en vigor durant tota la vida del préstec una assegurança que cobreixi els riscos de danys i incendi de l'habitatge que s'hipoteca, havent</w:t>
      </w:r>
      <w:r w:rsidRPr="00B9134D">
        <w:rPr>
          <w:rFonts w:ascii="Inconsolata" w:eastAsia="SimSun" w:hAnsi="Inconsolata" w:cs="SimSun"/>
          <w:spacing w:val="-45"/>
          <w:sz w:val="18"/>
          <w:szCs w:val="18"/>
          <w:lang w:val="ca-ES"/>
        </w:rPr>
        <w:t xml:space="preserve"> </w:t>
      </w:r>
      <w:r w:rsidRPr="00B9134D">
        <w:rPr>
          <w:rFonts w:ascii="Inconsolata" w:eastAsia="SimSun" w:hAnsi="Inconsolata" w:cs="SimSun"/>
          <w:sz w:val="18"/>
          <w:szCs w:val="18"/>
          <w:lang w:val="ca-ES"/>
        </w:rPr>
        <w:t>de notificar-se a l'assegurador l'existència del préstec hipotecari i sent l'Entitat la beneficiària de la indemnització corresponent en cas de sinistre</w:t>
      </w:r>
    </w:p>
    <w:p w14:paraId="1CEBF10D" w14:textId="740E5B88" w:rsidR="00606F66" w:rsidRPr="00B9134D" w:rsidRDefault="00606F66" w:rsidP="00B9134D">
      <w:pPr>
        <w:pStyle w:val="Textoindependiente"/>
        <w:spacing w:after="120" w:line="180" w:lineRule="exact"/>
        <w:ind w:left="1038"/>
        <w:jc w:val="both"/>
        <w:rPr>
          <w:rFonts w:ascii="Inconsolata" w:hAnsi="Inconsolata"/>
          <w:lang w:val="ca-ES"/>
        </w:rPr>
      </w:pPr>
      <w:r w:rsidRPr="00B9134D">
        <w:rPr>
          <w:rFonts w:ascii="Inconsolata" w:hAnsi="Inconsolata"/>
          <w:lang w:val="ca-ES"/>
        </w:rPr>
        <w:t>(*) En el càlcul de les TAE Variables es tindran en compte els següents supòsits:</w:t>
      </w:r>
    </w:p>
    <w:p w14:paraId="52041404" w14:textId="10656D4A" w:rsidR="00606F66" w:rsidRPr="00B9134D" w:rsidRDefault="00606F66" w:rsidP="00B9134D">
      <w:pPr>
        <w:pStyle w:val="Textoindependiente"/>
        <w:numPr>
          <w:ilvl w:val="0"/>
          <w:numId w:val="16"/>
        </w:numPr>
        <w:spacing w:after="120" w:line="180" w:lineRule="exact"/>
        <w:jc w:val="both"/>
        <w:rPr>
          <w:rFonts w:ascii="Inconsolata" w:hAnsi="Inconsolata"/>
          <w:lang w:val="ca-ES"/>
        </w:rPr>
      </w:pPr>
      <w:r w:rsidRPr="00B9134D">
        <w:rPr>
          <w:rFonts w:ascii="Inconsolata" w:hAnsi="Inconsolata"/>
          <w:lang w:val="ca-ES"/>
        </w:rPr>
        <w:t>El càlcul de les TAE Var</w:t>
      </w:r>
      <w:r w:rsidR="005273B6" w:rsidRPr="00B9134D">
        <w:rPr>
          <w:rFonts w:ascii="Inconsolata" w:hAnsi="Inconsolata"/>
          <w:lang w:val="ca-ES"/>
        </w:rPr>
        <w:t>iables es realitzarà partint de</w:t>
      </w:r>
      <w:r w:rsidRPr="00B9134D">
        <w:rPr>
          <w:rFonts w:ascii="Inconsolata" w:hAnsi="Inconsolata"/>
          <w:lang w:val="ca-ES"/>
        </w:rPr>
        <w:t xml:space="preserve">l supòsit que el contracte de préstec estarà vigent durant el període de </w:t>
      </w:r>
      <w:r w:rsidR="005273B6" w:rsidRPr="00B9134D">
        <w:rPr>
          <w:rFonts w:ascii="Inconsolata" w:hAnsi="Inconsolata"/>
          <w:lang w:val="ca-ES"/>
        </w:rPr>
        <w:t xml:space="preserve">temps acordat i que el </w:t>
      </w:r>
      <w:proofErr w:type="spellStart"/>
      <w:r w:rsidR="005273B6" w:rsidRPr="00B9134D">
        <w:rPr>
          <w:rFonts w:ascii="Inconsolata" w:hAnsi="Inconsolata"/>
          <w:lang w:val="ca-ES"/>
        </w:rPr>
        <w:t>prestamista</w:t>
      </w:r>
      <w:proofErr w:type="spellEnd"/>
      <w:r w:rsidRPr="00B9134D">
        <w:rPr>
          <w:rFonts w:ascii="Inconsolata" w:hAnsi="Inconsolata"/>
          <w:lang w:val="ca-ES"/>
        </w:rPr>
        <w:t xml:space="preserve"> i el prestatari de complir les seves obligacions en les condicions i en els terminis que s'hagin acordat en el contracte de préstec.</w:t>
      </w:r>
    </w:p>
    <w:p w14:paraId="0180C528" w14:textId="6F84DBBF" w:rsidR="00606F66" w:rsidRPr="00B9134D" w:rsidRDefault="00606F66" w:rsidP="00B9134D">
      <w:pPr>
        <w:pStyle w:val="Textoindependiente"/>
        <w:numPr>
          <w:ilvl w:val="0"/>
          <w:numId w:val="16"/>
        </w:numPr>
        <w:spacing w:after="120" w:line="180" w:lineRule="exact"/>
        <w:jc w:val="both"/>
        <w:rPr>
          <w:rFonts w:ascii="Inconsolata" w:hAnsi="Inconsolata"/>
          <w:lang w:val="ca-ES"/>
        </w:rPr>
      </w:pPr>
      <w:r w:rsidRPr="00B9134D">
        <w:rPr>
          <w:rFonts w:ascii="Inconsolata" w:hAnsi="Inconsolata"/>
          <w:lang w:val="ca-ES"/>
        </w:rPr>
        <w:t>En els contractes de préstec que continguin clàusules que permetin modificacions de el tipus deutor i, si s'escau, de les despeses incloses en les TAE Variables que no siguin quantificables en el moment de el càlcul, les TAE Variables es calcularà partint de el supòsit que el tipus deutor i les altres despeses es mantindran sense canvis respecte a el nivell fixat en el moment de la celebració de el contracte.</w:t>
      </w:r>
    </w:p>
    <w:p w14:paraId="744187D7" w14:textId="04C17A4D" w:rsidR="00D6411B" w:rsidRPr="00B9134D" w:rsidRDefault="00606F66" w:rsidP="00B9134D">
      <w:pPr>
        <w:pStyle w:val="Textoindependiente"/>
        <w:numPr>
          <w:ilvl w:val="0"/>
          <w:numId w:val="16"/>
        </w:numPr>
        <w:spacing w:after="120" w:line="180" w:lineRule="exact"/>
        <w:jc w:val="both"/>
        <w:rPr>
          <w:rFonts w:ascii="Inconsolata" w:hAnsi="Inconsolata" w:cs="SimSun"/>
          <w:lang w:val="ca-ES"/>
        </w:rPr>
      </w:pPr>
      <w:r w:rsidRPr="00B9134D">
        <w:rPr>
          <w:rFonts w:ascii="Inconsolata" w:hAnsi="Inconsolata"/>
          <w:lang w:val="ca-ES"/>
        </w:rPr>
        <w:t>El càlcul s'ha realitzat sota la hipòtesi que els índexs de referència no varien, per tant, aquestes TAE Variables variarà amb les revisions el tipus d'interès, i també podran variar en funció de l'import i el termini. Aquestes TAE Variables s'han calculat sota la hipòtesi que no es produeix cap cancel·lació, ni parcial ni total, al llarg de tota la durada del préstec. Les TAE Variables, no inclouen les despeses que el prestatari hauria de pagar per l'incompliment d'alguna de les seves obligacions d'acord amb el contracte.</w:t>
      </w:r>
    </w:p>
    <w:p w14:paraId="11052C02" w14:textId="234C0752" w:rsidR="00D6411B" w:rsidRPr="00B9134D" w:rsidRDefault="00D6411B" w:rsidP="00DC0F42">
      <w:pPr>
        <w:pStyle w:val="Textoindependiente"/>
        <w:spacing w:after="120" w:line="180" w:lineRule="exact"/>
        <w:ind w:left="467" w:right="2"/>
        <w:jc w:val="both"/>
        <w:rPr>
          <w:rFonts w:ascii="Inconsolata" w:hAnsi="Inconsolata"/>
          <w:lang w:val="ca-ES"/>
        </w:rPr>
      </w:pPr>
      <w:r w:rsidRPr="00B9134D">
        <w:rPr>
          <w:rFonts w:ascii="Inconsolata" w:hAnsi="Inconsolata"/>
          <w:b/>
          <w:lang w:val="ca-ES"/>
        </w:rPr>
        <w:t xml:space="preserve">COST TOTAL </w:t>
      </w:r>
      <w:r w:rsidR="00096C6A" w:rsidRPr="00B9134D">
        <w:rPr>
          <w:rFonts w:ascii="Inconsolata" w:hAnsi="Inconsolata"/>
          <w:b/>
          <w:lang w:val="ca-ES"/>
        </w:rPr>
        <w:t>DEL CRÈDIT E IMPORT TOTAL DEGUT</w:t>
      </w:r>
      <w:r w:rsidRPr="00B9134D">
        <w:rPr>
          <w:rFonts w:ascii="Inconsolata" w:hAnsi="Inconsolata"/>
          <w:b/>
          <w:lang w:val="ca-ES"/>
        </w:rPr>
        <w:t>:</w:t>
      </w:r>
      <w:r w:rsidRPr="00B9134D">
        <w:rPr>
          <w:rFonts w:ascii="Inconsolata" w:hAnsi="Inconsolata"/>
          <w:lang w:val="ca-ES"/>
        </w:rPr>
        <w:t xml:space="preserve"> s'indica en el quadre el cost total </w:t>
      </w:r>
      <w:r w:rsidRPr="00B9134D">
        <w:rPr>
          <w:rFonts w:ascii="Inconsolata" w:hAnsi="Inconsolata"/>
          <w:spacing w:val="-8"/>
          <w:lang w:val="ca-ES"/>
        </w:rPr>
        <w:t xml:space="preserve">en </w:t>
      </w:r>
      <w:r w:rsidRPr="00B9134D">
        <w:rPr>
          <w:rFonts w:ascii="Inconsolata" w:hAnsi="Inconsolata"/>
          <w:lang w:val="ca-ES"/>
        </w:rPr>
        <w:t>funció de cada operació de préstec hipotecari. Aquest</w:t>
      </w:r>
      <w:r w:rsidR="00B05EB4" w:rsidRPr="00B9134D">
        <w:rPr>
          <w:rFonts w:ascii="Inconsolata" w:hAnsi="Inconsolata"/>
          <w:lang w:val="ca-ES"/>
        </w:rPr>
        <w:t>s</w:t>
      </w:r>
      <w:r w:rsidRPr="00B9134D">
        <w:rPr>
          <w:rFonts w:ascii="Inconsolata" w:hAnsi="Inconsolata"/>
          <w:lang w:val="ca-ES"/>
        </w:rPr>
        <w:t xml:space="preserve"> concepte</w:t>
      </w:r>
      <w:r w:rsidR="00B05EB4" w:rsidRPr="00B9134D">
        <w:rPr>
          <w:rFonts w:ascii="Inconsolata" w:hAnsi="Inconsolata"/>
          <w:lang w:val="ca-ES"/>
        </w:rPr>
        <w:t>s</w:t>
      </w:r>
      <w:r w:rsidRPr="00B9134D">
        <w:rPr>
          <w:rFonts w:ascii="Inconsolata" w:hAnsi="Inconsolata"/>
          <w:lang w:val="ca-ES"/>
        </w:rPr>
        <w:t xml:space="preserve"> compr</w:t>
      </w:r>
      <w:r w:rsidR="00B05EB4" w:rsidRPr="00B9134D">
        <w:rPr>
          <w:rFonts w:ascii="Inconsolata" w:hAnsi="Inconsolata"/>
          <w:lang w:val="ca-ES"/>
        </w:rPr>
        <w:t>enen</w:t>
      </w:r>
      <w:r w:rsidRPr="00B9134D">
        <w:rPr>
          <w:rFonts w:ascii="Inconsolata" w:hAnsi="Inconsolata"/>
          <w:lang w:val="ca-ES"/>
        </w:rPr>
        <w:t xml:space="preserve"> totes les </w:t>
      </w:r>
      <w:r w:rsidRPr="00B9134D">
        <w:rPr>
          <w:rFonts w:ascii="Inconsolata" w:hAnsi="Inconsolata"/>
          <w:spacing w:val="-3"/>
          <w:lang w:val="ca-ES"/>
        </w:rPr>
        <w:t xml:space="preserve">despeses, </w:t>
      </w:r>
      <w:r w:rsidRPr="00B9134D">
        <w:rPr>
          <w:rFonts w:ascii="Inconsolata" w:hAnsi="Inconsolata"/>
          <w:lang w:val="ca-ES"/>
        </w:rPr>
        <w:t xml:space="preserve">incloses interessos, comissions i altres despeses que el sol·licitant hagi de pagar en relació </w:t>
      </w:r>
      <w:r w:rsidRPr="00B9134D">
        <w:rPr>
          <w:rFonts w:ascii="Inconsolata" w:hAnsi="Inconsolata"/>
          <w:spacing w:val="-8"/>
          <w:lang w:val="ca-ES"/>
        </w:rPr>
        <w:t xml:space="preserve">amb el </w:t>
      </w:r>
      <w:r w:rsidRPr="00B9134D">
        <w:rPr>
          <w:rFonts w:ascii="Inconsolata" w:hAnsi="Inconsolata"/>
          <w:lang w:val="ca-ES"/>
        </w:rPr>
        <w:t>contracte</w:t>
      </w:r>
      <w:r w:rsidRPr="00B9134D">
        <w:rPr>
          <w:rFonts w:ascii="Inconsolata" w:hAnsi="Inconsolata"/>
          <w:spacing w:val="-15"/>
          <w:lang w:val="ca-ES"/>
        </w:rPr>
        <w:t xml:space="preserve"> </w:t>
      </w:r>
      <w:r w:rsidRPr="00B9134D">
        <w:rPr>
          <w:rFonts w:ascii="Inconsolata" w:hAnsi="Inconsolata"/>
          <w:lang w:val="ca-ES"/>
        </w:rPr>
        <w:t>de</w:t>
      </w:r>
      <w:r w:rsidRPr="00B9134D">
        <w:rPr>
          <w:rFonts w:ascii="Inconsolata" w:hAnsi="Inconsolata"/>
          <w:spacing w:val="-15"/>
          <w:lang w:val="ca-ES"/>
        </w:rPr>
        <w:t xml:space="preserve"> </w:t>
      </w:r>
      <w:r w:rsidRPr="00B9134D">
        <w:rPr>
          <w:rFonts w:ascii="Inconsolata" w:hAnsi="Inconsolata"/>
          <w:lang w:val="ca-ES"/>
        </w:rPr>
        <w:t>préstec</w:t>
      </w:r>
      <w:r w:rsidRPr="00B9134D">
        <w:rPr>
          <w:rFonts w:ascii="Inconsolata" w:hAnsi="Inconsolata"/>
          <w:spacing w:val="-15"/>
          <w:lang w:val="ca-ES"/>
        </w:rPr>
        <w:t xml:space="preserve"> </w:t>
      </w:r>
      <w:r w:rsidRPr="00B9134D">
        <w:rPr>
          <w:rFonts w:ascii="Inconsolata" w:hAnsi="Inconsolata"/>
          <w:lang w:val="ca-ES"/>
        </w:rPr>
        <w:t>i</w:t>
      </w:r>
      <w:r w:rsidRPr="00B9134D">
        <w:rPr>
          <w:rFonts w:ascii="Inconsolata" w:hAnsi="Inconsolata"/>
          <w:spacing w:val="-15"/>
          <w:lang w:val="ca-ES"/>
        </w:rPr>
        <w:t xml:space="preserve"> </w:t>
      </w:r>
      <w:r w:rsidRPr="00B9134D">
        <w:rPr>
          <w:rFonts w:ascii="Inconsolata" w:hAnsi="Inconsolata"/>
          <w:lang w:val="ca-ES"/>
        </w:rPr>
        <w:t>que</w:t>
      </w:r>
      <w:r w:rsidRPr="00B9134D">
        <w:rPr>
          <w:rFonts w:ascii="Inconsolata" w:hAnsi="Inconsolata"/>
          <w:spacing w:val="-15"/>
          <w:lang w:val="ca-ES"/>
        </w:rPr>
        <w:t xml:space="preserve"> </w:t>
      </w:r>
      <w:r w:rsidRPr="00B9134D">
        <w:rPr>
          <w:rFonts w:ascii="Inconsolata" w:hAnsi="Inconsolata"/>
          <w:lang w:val="ca-ES"/>
        </w:rPr>
        <w:t>són</w:t>
      </w:r>
      <w:r w:rsidRPr="00B9134D">
        <w:rPr>
          <w:rFonts w:ascii="Inconsolata" w:hAnsi="Inconsolata"/>
          <w:spacing w:val="-15"/>
          <w:lang w:val="ca-ES"/>
        </w:rPr>
        <w:t xml:space="preserve"> </w:t>
      </w:r>
      <w:r w:rsidRPr="00B9134D">
        <w:rPr>
          <w:rFonts w:ascii="Inconsolata" w:hAnsi="Inconsolata"/>
          <w:lang w:val="ca-ES"/>
        </w:rPr>
        <w:t>conegudes,</w:t>
      </w:r>
      <w:r w:rsidRPr="00B9134D">
        <w:rPr>
          <w:rFonts w:ascii="Inconsolata" w:hAnsi="Inconsolata"/>
          <w:spacing w:val="-1"/>
          <w:lang w:val="ca-ES"/>
        </w:rPr>
        <w:t xml:space="preserve"> </w:t>
      </w:r>
      <w:r w:rsidRPr="00B9134D">
        <w:rPr>
          <w:rFonts w:ascii="Inconsolata" w:hAnsi="Inconsolata"/>
          <w:lang w:val="ca-ES"/>
        </w:rPr>
        <w:t>llevat</w:t>
      </w:r>
      <w:r w:rsidRPr="00B9134D">
        <w:rPr>
          <w:rFonts w:ascii="Inconsolata" w:hAnsi="Inconsolata"/>
          <w:spacing w:val="-15"/>
          <w:lang w:val="ca-ES"/>
        </w:rPr>
        <w:t xml:space="preserve"> </w:t>
      </w:r>
      <w:r w:rsidRPr="00B9134D">
        <w:rPr>
          <w:rFonts w:ascii="Inconsolata" w:hAnsi="Inconsolata"/>
          <w:lang w:val="ca-ES"/>
        </w:rPr>
        <w:t>de</w:t>
      </w:r>
      <w:r w:rsidRPr="00B9134D">
        <w:rPr>
          <w:rFonts w:ascii="Inconsolata" w:hAnsi="Inconsolata"/>
          <w:spacing w:val="-15"/>
          <w:lang w:val="ca-ES"/>
        </w:rPr>
        <w:t xml:space="preserve"> </w:t>
      </w:r>
      <w:r w:rsidRPr="00B9134D">
        <w:rPr>
          <w:rFonts w:ascii="Inconsolata" w:hAnsi="Inconsolata"/>
          <w:lang w:val="ca-ES"/>
        </w:rPr>
        <w:t>les</w:t>
      </w:r>
      <w:r w:rsidRPr="00B9134D">
        <w:rPr>
          <w:rFonts w:ascii="Inconsolata" w:hAnsi="Inconsolata"/>
          <w:spacing w:val="-1"/>
          <w:lang w:val="ca-ES"/>
        </w:rPr>
        <w:t xml:space="preserve"> </w:t>
      </w:r>
      <w:r w:rsidRPr="00B9134D">
        <w:rPr>
          <w:rFonts w:ascii="Inconsolata" w:hAnsi="Inconsolata"/>
          <w:lang w:val="ca-ES"/>
        </w:rPr>
        <w:t>despeses</w:t>
      </w:r>
      <w:r w:rsidRPr="00B9134D">
        <w:rPr>
          <w:rFonts w:ascii="Inconsolata" w:hAnsi="Inconsolata"/>
          <w:spacing w:val="-15"/>
          <w:lang w:val="ca-ES"/>
        </w:rPr>
        <w:t xml:space="preserve"> </w:t>
      </w:r>
      <w:r w:rsidRPr="00B9134D">
        <w:rPr>
          <w:rFonts w:ascii="Inconsolata" w:hAnsi="Inconsolata"/>
          <w:lang w:val="ca-ES"/>
        </w:rPr>
        <w:t>de</w:t>
      </w:r>
      <w:r w:rsidRPr="00B9134D">
        <w:rPr>
          <w:rFonts w:ascii="Inconsolata" w:hAnsi="Inconsolata"/>
          <w:spacing w:val="-15"/>
          <w:lang w:val="ca-ES"/>
        </w:rPr>
        <w:t xml:space="preserve"> </w:t>
      </w:r>
      <w:r w:rsidRPr="00B9134D">
        <w:rPr>
          <w:rFonts w:ascii="Inconsolata" w:hAnsi="Inconsolata"/>
          <w:lang w:val="ca-ES"/>
        </w:rPr>
        <w:t>notaria.</w:t>
      </w:r>
      <w:r w:rsidRPr="00B9134D">
        <w:rPr>
          <w:rFonts w:ascii="Inconsolata" w:hAnsi="Inconsolata"/>
          <w:spacing w:val="-15"/>
          <w:lang w:val="ca-ES"/>
        </w:rPr>
        <w:t xml:space="preserve"> </w:t>
      </w:r>
      <w:r w:rsidRPr="00B9134D">
        <w:rPr>
          <w:rFonts w:ascii="Inconsolata" w:hAnsi="Inconsolata"/>
          <w:lang w:val="ca-ES"/>
        </w:rPr>
        <w:t>S'ha calculat</w:t>
      </w:r>
      <w:r w:rsidRPr="00B9134D">
        <w:rPr>
          <w:rFonts w:ascii="Inconsolata" w:hAnsi="Inconsolata"/>
          <w:spacing w:val="-15"/>
          <w:lang w:val="ca-ES"/>
        </w:rPr>
        <w:t xml:space="preserve"> partint </w:t>
      </w:r>
      <w:r w:rsidRPr="00B9134D">
        <w:rPr>
          <w:rFonts w:ascii="Inconsolata" w:hAnsi="Inconsolata"/>
          <w:lang w:val="ca-ES"/>
        </w:rPr>
        <w:t>de</w:t>
      </w:r>
      <w:r w:rsidRPr="00B9134D">
        <w:rPr>
          <w:rFonts w:ascii="Inconsolata" w:hAnsi="Inconsolata"/>
          <w:spacing w:val="-15"/>
          <w:lang w:val="ca-ES"/>
        </w:rPr>
        <w:t xml:space="preserve"> </w:t>
      </w:r>
      <w:r w:rsidRPr="00B9134D">
        <w:rPr>
          <w:rFonts w:ascii="Inconsolata" w:hAnsi="Inconsolata"/>
          <w:lang w:val="ca-ES"/>
        </w:rPr>
        <w:t>les</w:t>
      </w:r>
      <w:r w:rsidRPr="00B9134D">
        <w:rPr>
          <w:rFonts w:ascii="Inconsolata" w:hAnsi="Inconsolata"/>
          <w:spacing w:val="-15"/>
          <w:lang w:val="ca-ES"/>
        </w:rPr>
        <w:t xml:space="preserve"> </w:t>
      </w:r>
      <w:r w:rsidRPr="00B9134D">
        <w:rPr>
          <w:rFonts w:ascii="Inconsolata" w:hAnsi="Inconsolata"/>
          <w:lang w:val="ca-ES"/>
        </w:rPr>
        <w:t>assumpcions següents:</w:t>
      </w:r>
      <w:r w:rsidRPr="00B9134D">
        <w:rPr>
          <w:rFonts w:ascii="Inconsolata" w:hAnsi="Inconsolata"/>
          <w:spacing w:val="-15"/>
          <w:lang w:val="ca-ES"/>
        </w:rPr>
        <w:t xml:space="preserve"> </w:t>
      </w:r>
      <w:r w:rsidRPr="00B9134D">
        <w:rPr>
          <w:rFonts w:ascii="Inconsolata" w:hAnsi="Inconsolata"/>
          <w:lang w:val="ca-ES"/>
        </w:rPr>
        <w:t>que</w:t>
      </w:r>
      <w:r w:rsidRPr="00B9134D">
        <w:rPr>
          <w:rFonts w:ascii="Inconsolata" w:hAnsi="Inconsolata"/>
          <w:spacing w:val="-15"/>
          <w:lang w:val="ca-ES"/>
        </w:rPr>
        <w:t xml:space="preserve"> </w:t>
      </w:r>
      <w:r w:rsidRPr="00B9134D">
        <w:rPr>
          <w:rFonts w:ascii="Inconsolata" w:hAnsi="Inconsolata"/>
          <w:lang w:val="ca-ES"/>
        </w:rPr>
        <w:t>el</w:t>
      </w:r>
      <w:r w:rsidRPr="00B9134D">
        <w:rPr>
          <w:rFonts w:ascii="Inconsolata" w:hAnsi="Inconsolata"/>
          <w:spacing w:val="-1"/>
          <w:lang w:val="ca-ES"/>
        </w:rPr>
        <w:t xml:space="preserve"> </w:t>
      </w:r>
      <w:r w:rsidRPr="00B9134D">
        <w:rPr>
          <w:rFonts w:ascii="Inconsolata" w:hAnsi="Inconsolata"/>
          <w:lang w:val="ca-ES"/>
        </w:rPr>
        <w:t>tipus d'interès</w:t>
      </w:r>
      <w:r w:rsidRPr="00B9134D">
        <w:rPr>
          <w:rFonts w:ascii="Inconsolata" w:hAnsi="Inconsolata"/>
          <w:spacing w:val="-15"/>
          <w:lang w:val="ca-ES"/>
        </w:rPr>
        <w:t xml:space="preserve"> </w:t>
      </w:r>
      <w:r w:rsidRPr="00B9134D">
        <w:rPr>
          <w:rFonts w:ascii="Inconsolata" w:hAnsi="Inconsolata"/>
          <w:lang w:val="ca-ES"/>
        </w:rPr>
        <w:t>del</w:t>
      </w:r>
      <w:r w:rsidRPr="00B9134D">
        <w:rPr>
          <w:rFonts w:ascii="Inconsolata" w:hAnsi="Inconsolata"/>
          <w:spacing w:val="-15"/>
          <w:lang w:val="ca-ES"/>
        </w:rPr>
        <w:t xml:space="preserve"> </w:t>
      </w:r>
      <w:r w:rsidRPr="00B9134D">
        <w:rPr>
          <w:rFonts w:ascii="Inconsolata" w:hAnsi="Inconsolata"/>
          <w:lang w:val="ca-ES"/>
        </w:rPr>
        <w:t>primer</w:t>
      </w:r>
      <w:r w:rsidRPr="00B9134D">
        <w:rPr>
          <w:rFonts w:ascii="Inconsolata" w:hAnsi="Inconsolata"/>
          <w:spacing w:val="-15"/>
          <w:lang w:val="ca-ES"/>
        </w:rPr>
        <w:t xml:space="preserve"> </w:t>
      </w:r>
      <w:r w:rsidRPr="00B9134D">
        <w:rPr>
          <w:rFonts w:ascii="Inconsolata" w:hAnsi="Inconsolata"/>
          <w:lang w:val="ca-ES"/>
        </w:rPr>
        <w:t>període</w:t>
      </w:r>
      <w:r w:rsidRPr="00B9134D">
        <w:rPr>
          <w:rFonts w:ascii="Inconsolata" w:hAnsi="Inconsolata"/>
          <w:spacing w:val="-1"/>
          <w:lang w:val="ca-ES"/>
        </w:rPr>
        <w:t xml:space="preserve"> </w:t>
      </w:r>
      <w:r w:rsidRPr="00B9134D">
        <w:rPr>
          <w:rFonts w:ascii="Inconsolata" w:hAnsi="Inconsolata"/>
          <w:lang w:val="ca-ES"/>
        </w:rPr>
        <w:t>es</w:t>
      </w:r>
      <w:r w:rsidRPr="00B9134D">
        <w:rPr>
          <w:rFonts w:ascii="Inconsolata" w:hAnsi="Inconsolata"/>
          <w:spacing w:val="-15"/>
          <w:lang w:val="ca-ES"/>
        </w:rPr>
        <w:t xml:space="preserve"> </w:t>
      </w:r>
      <w:r w:rsidRPr="00B9134D">
        <w:rPr>
          <w:rFonts w:ascii="Inconsolata" w:hAnsi="Inconsolata"/>
          <w:lang w:val="ca-ES"/>
        </w:rPr>
        <w:t>manté constant durant tota la vida del préstec hipotecari, que les obligacions del préstec hipotecari es complissin per les dues parts, que sobre el préstec hipotecari no es produís cap</w:t>
      </w:r>
      <w:r w:rsidRPr="00B9134D">
        <w:rPr>
          <w:rFonts w:ascii="Inconsolata" w:hAnsi="Inconsolata"/>
          <w:spacing w:val="-16"/>
          <w:lang w:val="ca-ES"/>
        </w:rPr>
        <w:t xml:space="preserve"> </w:t>
      </w:r>
      <w:r w:rsidRPr="00B9134D">
        <w:rPr>
          <w:rFonts w:ascii="Inconsolata" w:hAnsi="Inconsolata"/>
          <w:lang w:val="ca-ES"/>
        </w:rPr>
        <w:t>tipus</w:t>
      </w:r>
      <w:r w:rsidRPr="00B9134D">
        <w:rPr>
          <w:rFonts w:ascii="Inconsolata" w:hAnsi="Inconsolata"/>
          <w:spacing w:val="-16"/>
          <w:lang w:val="ca-ES"/>
        </w:rPr>
        <w:t xml:space="preserve"> </w:t>
      </w:r>
      <w:r w:rsidRPr="00B9134D">
        <w:rPr>
          <w:rFonts w:ascii="Inconsolata" w:hAnsi="Inconsolata"/>
          <w:lang w:val="ca-ES"/>
        </w:rPr>
        <w:t>d'amortització</w:t>
      </w:r>
      <w:r w:rsidRPr="00B9134D">
        <w:rPr>
          <w:rFonts w:ascii="Inconsolata" w:hAnsi="Inconsolata"/>
          <w:spacing w:val="-16"/>
          <w:lang w:val="ca-ES"/>
        </w:rPr>
        <w:t xml:space="preserve"> </w:t>
      </w:r>
      <w:r w:rsidRPr="00B9134D">
        <w:rPr>
          <w:rFonts w:ascii="Inconsolata" w:hAnsi="Inconsolata"/>
          <w:lang w:val="ca-ES"/>
        </w:rPr>
        <w:t>anticipada</w:t>
      </w:r>
      <w:r w:rsidRPr="00B9134D">
        <w:rPr>
          <w:rFonts w:ascii="Inconsolata" w:hAnsi="Inconsolata"/>
          <w:spacing w:val="-16"/>
          <w:lang w:val="ca-ES"/>
        </w:rPr>
        <w:t xml:space="preserve"> </w:t>
      </w:r>
      <w:r w:rsidRPr="00B9134D">
        <w:rPr>
          <w:rFonts w:ascii="Inconsolata" w:hAnsi="Inconsolata"/>
          <w:lang w:val="ca-ES"/>
        </w:rPr>
        <w:t>total</w:t>
      </w:r>
      <w:r w:rsidRPr="00B9134D">
        <w:rPr>
          <w:rFonts w:ascii="Inconsolata" w:hAnsi="Inconsolata"/>
          <w:spacing w:val="-16"/>
          <w:lang w:val="ca-ES"/>
        </w:rPr>
        <w:t xml:space="preserve"> </w:t>
      </w:r>
      <w:r w:rsidRPr="00B9134D">
        <w:rPr>
          <w:rFonts w:ascii="Inconsolata" w:hAnsi="Inconsolata"/>
          <w:lang w:val="ca-ES"/>
        </w:rPr>
        <w:t>ni</w:t>
      </w:r>
      <w:r w:rsidRPr="00B9134D">
        <w:rPr>
          <w:rFonts w:ascii="Inconsolata" w:hAnsi="Inconsolata"/>
          <w:spacing w:val="-31"/>
          <w:lang w:val="ca-ES"/>
        </w:rPr>
        <w:t xml:space="preserve"> </w:t>
      </w:r>
      <w:r w:rsidRPr="00B9134D">
        <w:rPr>
          <w:rFonts w:ascii="Inconsolata" w:hAnsi="Inconsolata"/>
          <w:lang w:val="ca-ES"/>
        </w:rPr>
        <w:t>parcial</w:t>
      </w:r>
      <w:r w:rsidRPr="00B9134D">
        <w:rPr>
          <w:rFonts w:ascii="Inconsolata" w:hAnsi="Inconsolata"/>
          <w:spacing w:val="-16"/>
          <w:lang w:val="ca-ES"/>
        </w:rPr>
        <w:t xml:space="preserve"> </w:t>
      </w:r>
      <w:r w:rsidRPr="00B9134D">
        <w:rPr>
          <w:rFonts w:ascii="Inconsolata" w:hAnsi="Inconsolata"/>
          <w:lang w:val="ca-ES"/>
        </w:rPr>
        <w:t>i</w:t>
      </w:r>
      <w:r w:rsidRPr="00B9134D">
        <w:rPr>
          <w:rFonts w:ascii="Inconsolata" w:hAnsi="Inconsolata"/>
          <w:spacing w:val="-16"/>
          <w:lang w:val="ca-ES"/>
        </w:rPr>
        <w:t xml:space="preserve"> </w:t>
      </w:r>
      <w:r w:rsidRPr="00B9134D">
        <w:rPr>
          <w:rFonts w:ascii="Inconsolata" w:hAnsi="Inconsolata"/>
          <w:lang w:val="ca-ES"/>
        </w:rPr>
        <w:t>que</w:t>
      </w:r>
      <w:r w:rsidRPr="00B9134D">
        <w:rPr>
          <w:rFonts w:ascii="Inconsolata" w:hAnsi="Inconsolata"/>
          <w:spacing w:val="-16"/>
          <w:lang w:val="ca-ES"/>
        </w:rPr>
        <w:t xml:space="preserve"> </w:t>
      </w:r>
      <w:r w:rsidRPr="00B9134D">
        <w:rPr>
          <w:rFonts w:ascii="Inconsolata" w:hAnsi="Inconsolata"/>
          <w:lang w:val="ca-ES"/>
        </w:rPr>
        <w:t>les</w:t>
      </w:r>
      <w:r w:rsidRPr="00B9134D">
        <w:rPr>
          <w:rFonts w:ascii="Inconsolata" w:hAnsi="Inconsolata"/>
          <w:spacing w:val="-16"/>
          <w:lang w:val="ca-ES"/>
        </w:rPr>
        <w:t xml:space="preserve"> </w:t>
      </w:r>
      <w:r w:rsidRPr="00B9134D">
        <w:rPr>
          <w:rFonts w:ascii="Inconsolata" w:hAnsi="Inconsolata"/>
          <w:lang w:val="ca-ES"/>
        </w:rPr>
        <w:t>primes d'assegurances</w:t>
      </w:r>
      <w:r w:rsidRPr="00B9134D">
        <w:rPr>
          <w:rFonts w:ascii="Inconsolata" w:hAnsi="Inconsolata"/>
          <w:spacing w:val="-31"/>
          <w:lang w:val="ca-ES"/>
        </w:rPr>
        <w:t xml:space="preserve"> </w:t>
      </w:r>
      <w:r w:rsidRPr="00B9134D">
        <w:rPr>
          <w:rFonts w:ascii="Inconsolata" w:hAnsi="Inconsolata"/>
          <w:lang w:val="ca-ES"/>
        </w:rPr>
        <w:t>es</w:t>
      </w:r>
      <w:r w:rsidRPr="00B9134D">
        <w:rPr>
          <w:rFonts w:ascii="Inconsolata" w:hAnsi="Inconsolata"/>
          <w:spacing w:val="-16"/>
          <w:lang w:val="ca-ES"/>
        </w:rPr>
        <w:t xml:space="preserve"> </w:t>
      </w:r>
      <w:r w:rsidRPr="00B9134D">
        <w:rPr>
          <w:rFonts w:ascii="Inconsolata" w:hAnsi="Inconsolata"/>
          <w:lang w:val="ca-ES"/>
        </w:rPr>
        <w:t>mantenen constants durant tota la vida de la</w:t>
      </w:r>
      <w:r w:rsidRPr="00B9134D">
        <w:rPr>
          <w:rFonts w:ascii="Inconsolata" w:hAnsi="Inconsolata"/>
          <w:spacing w:val="1"/>
          <w:lang w:val="ca-ES"/>
        </w:rPr>
        <w:t xml:space="preserve"> </w:t>
      </w:r>
      <w:r w:rsidRPr="00B9134D">
        <w:rPr>
          <w:rFonts w:ascii="Inconsolata" w:hAnsi="Inconsolata"/>
          <w:lang w:val="ca-ES"/>
        </w:rPr>
        <w:t>hipoteca.</w:t>
      </w:r>
    </w:p>
    <w:p w14:paraId="073E287A" w14:textId="77777777" w:rsidR="00F74B8A" w:rsidRPr="00B9134D" w:rsidRDefault="00F74B8A" w:rsidP="00DC0F42">
      <w:pPr>
        <w:spacing w:after="120" w:line="180" w:lineRule="exact"/>
        <w:ind w:left="467" w:right="2"/>
        <w:jc w:val="both"/>
        <w:rPr>
          <w:rFonts w:ascii="Inconsolata" w:eastAsia="SimSun" w:hAnsi="Inconsolata"/>
          <w:sz w:val="18"/>
          <w:szCs w:val="18"/>
          <w:lang w:val="ca-ES"/>
        </w:rPr>
      </w:pPr>
      <w:r w:rsidRPr="00B9134D">
        <w:rPr>
          <w:rFonts w:ascii="Inconsolata" w:eastAsia="SimSun" w:hAnsi="Inconsolata"/>
          <w:b/>
          <w:sz w:val="18"/>
          <w:szCs w:val="18"/>
          <w:lang w:val="ca-ES"/>
        </w:rPr>
        <w:t xml:space="preserve">INTERÈS DE DEMORA: </w:t>
      </w:r>
      <w:r w:rsidRPr="00B9134D">
        <w:rPr>
          <w:rFonts w:ascii="Inconsolata" w:eastAsia="SimSun" w:hAnsi="Inconsolata"/>
          <w:sz w:val="18"/>
          <w:szCs w:val="18"/>
          <w:lang w:val="ca-ES"/>
        </w:rPr>
        <w:t xml:space="preserve">En el cas de préstec o crèdit conclòs per una persona física que estigui garantit mitjançant hipoteca sobre béns immobles per a ús residencial, l'interès de demora serà l'interès remuneratori més tres punts percentuals al llarg del període en què aquell resulti exigible. L'interès de demora només podrà meritar sobre el principal vençut i pendent de pagament i no podrà ser capitalitzat en cap cas, excepte en el supòsit que preveu l'article 579.2.a) de la Llei d'Enjudiciament Civil. En </w:t>
      </w:r>
      <w:r w:rsidRPr="00B9134D">
        <w:rPr>
          <w:rFonts w:ascii="Inconsolata" w:eastAsia="SimSun" w:hAnsi="Inconsolata"/>
          <w:sz w:val="18"/>
          <w:szCs w:val="18"/>
          <w:lang w:val="ca-ES"/>
        </w:rPr>
        <w:lastRenderedPageBreak/>
        <w:t>el cas de préstecs o crèdits no afectes a l'LCCI l'interès de demora serà del 20% nominal anual.</w:t>
      </w:r>
    </w:p>
    <w:p w14:paraId="76A391A8" w14:textId="77777777" w:rsidR="00F74B8A" w:rsidRPr="00B9134D" w:rsidRDefault="00F74B8A" w:rsidP="00DC0F42">
      <w:pPr>
        <w:spacing w:after="120" w:line="180" w:lineRule="exact"/>
        <w:ind w:left="467" w:right="2"/>
        <w:jc w:val="both"/>
        <w:rPr>
          <w:rFonts w:ascii="Inconsolata" w:eastAsia="SimSun" w:hAnsi="Inconsolata"/>
          <w:sz w:val="18"/>
          <w:szCs w:val="18"/>
          <w:lang w:val="ca-ES"/>
        </w:rPr>
      </w:pPr>
      <w:r w:rsidRPr="00B9134D">
        <w:rPr>
          <w:rFonts w:ascii="Inconsolata" w:eastAsia="SimSun" w:hAnsi="Inconsolata"/>
          <w:b/>
          <w:sz w:val="18"/>
          <w:szCs w:val="18"/>
          <w:lang w:val="ca-ES"/>
        </w:rPr>
        <w:t xml:space="preserve">COMISSIÓ PER RECLAMACIÓ D’IMPAGATS: </w:t>
      </w:r>
      <w:r w:rsidRPr="00B9134D">
        <w:rPr>
          <w:rFonts w:ascii="Inconsolata" w:eastAsia="SimSun" w:hAnsi="Inconsolata"/>
          <w:sz w:val="18"/>
          <w:szCs w:val="18"/>
          <w:lang w:val="ca-ES"/>
        </w:rPr>
        <w:t>En cas d'incompliment d'alguna de les obligacions de pagament, l'entitat creditora haurà de destinar recursos propis per regularitzar el deute impagat. Entre aquests recursos es troben gestions com ara trucades telefòniques, correus electrònics o comunicacions remeses per correu postal, que tindran com a finalitat informar a la part prestatària dels imports que deu, requerir-li el pagament dels mateixos i alertar-li de les conseqüències de no abonar aquests imports.</w:t>
      </w:r>
    </w:p>
    <w:p w14:paraId="0E760798" w14:textId="7C17C2DA" w:rsidR="00D6411B" w:rsidRPr="00B9134D" w:rsidRDefault="00F74B8A" w:rsidP="00DC0F42">
      <w:pPr>
        <w:spacing w:after="120" w:line="180" w:lineRule="exact"/>
        <w:ind w:left="467" w:right="2"/>
        <w:jc w:val="both"/>
        <w:rPr>
          <w:rFonts w:ascii="Inconsolata" w:eastAsia="SimSun" w:hAnsi="Inconsolata"/>
          <w:sz w:val="18"/>
          <w:szCs w:val="18"/>
          <w:lang w:val="ca-ES"/>
        </w:rPr>
      </w:pPr>
      <w:r w:rsidRPr="00B9134D">
        <w:rPr>
          <w:rFonts w:ascii="Inconsolata" w:eastAsia="SimSun" w:hAnsi="Inconsolata"/>
          <w:sz w:val="18"/>
          <w:szCs w:val="18"/>
          <w:lang w:val="ca-ES"/>
        </w:rPr>
        <w:t>El cost d'iniciar aquestes gestions meritarà una comissió per gestió de trenta euros (30 €) per cada rebut impagat, que es farà efectiva per la part prestatària en el moment de pagament dels dèbits prèviament reclamats. En cap cas la part prestatària haurà de pagar diverses vegades la mateixa quantitat en relació amb un mateix rebut impagat.</w:t>
      </w:r>
    </w:p>
    <w:p w14:paraId="23308FC1" w14:textId="77777777" w:rsidR="00F74B8A" w:rsidRPr="00B9134D" w:rsidRDefault="00F74B8A" w:rsidP="00B9134D">
      <w:pPr>
        <w:spacing w:after="120" w:line="180" w:lineRule="exact"/>
        <w:ind w:left="467" w:right="265"/>
        <w:jc w:val="both"/>
        <w:rPr>
          <w:rFonts w:ascii="Inconsolata" w:eastAsia="SimSun" w:hAnsi="Inconsolata" w:cs="SimSun"/>
          <w:sz w:val="18"/>
          <w:szCs w:val="18"/>
          <w:lang w:val="ca-ES"/>
        </w:rPr>
      </w:pPr>
    </w:p>
    <w:p w14:paraId="610E14E7" w14:textId="0D95FA1D" w:rsidR="00D6411B" w:rsidRPr="000E38F3" w:rsidRDefault="000E38F3" w:rsidP="000E38F3">
      <w:pPr>
        <w:pStyle w:val="Ttulo2"/>
        <w:numPr>
          <w:ilvl w:val="0"/>
          <w:numId w:val="3"/>
        </w:numPr>
        <w:pBdr>
          <w:bottom w:val="single" w:sz="4" w:space="1" w:color="auto"/>
        </w:pBdr>
        <w:tabs>
          <w:tab w:val="left" w:pos="468"/>
        </w:tabs>
        <w:spacing w:after="120" w:line="180" w:lineRule="exact"/>
        <w:ind w:hanging="360"/>
        <w:jc w:val="both"/>
        <w:rPr>
          <w:rFonts w:ascii="Inconsolata" w:hAnsi="Inconsolata"/>
          <w:b/>
          <w:sz w:val="18"/>
          <w:szCs w:val="18"/>
          <w:lang w:val="ca-ES"/>
        </w:rPr>
      </w:pPr>
      <w:r w:rsidRPr="000E38F3">
        <w:rPr>
          <w:rFonts w:ascii="Inconsolata" w:hAnsi="Inconsolata"/>
          <w:b/>
          <w:w w:val="105"/>
          <w:sz w:val="18"/>
          <w:szCs w:val="18"/>
          <w:lang w:val="ca-ES"/>
        </w:rPr>
        <w:t>AMORTITZACIÓ ANTICIPADA. COMISSIÓ PER REEMBORSAMENT ANTICIPAT TOTAL O</w:t>
      </w:r>
      <w:r w:rsidRPr="000E38F3">
        <w:rPr>
          <w:rFonts w:ascii="Inconsolata" w:hAnsi="Inconsolata"/>
          <w:b/>
          <w:spacing w:val="-29"/>
          <w:w w:val="105"/>
          <w:sz w:val="18"/>
          <w:szCs w:val="18"/>
          <w:lang w:val="ca-ES"/>
        </w:rPr>
        <w:t xml:space="preserve"> </w:t>
      </w:r>
      <w:r w:rsidRPr="000E38F3">
        <w:rPr>
          <w:rFonts w:ascii="Inconsolata" w:hAnsi="Inconsolata"/>
          <w:b/>
          <w:w w:val="105"/>
          <w:sz w:val="18"/>
          <w:szCs w:val="18"/>
          <w:lang w:val="ca-ES"/>
        </w:rPr>
        <w:t>PARCIAL</w:t>
      </w:r>
    </w:p>
    <w:p w14:paraId="5720013D" w14:textId="0359FDEF" w:rsidR="00D6411B" w:rsidRPr="00B9134D" w:rsidRDefault="00D6411B" w:rsidP="00B9134D">
      <w:pPr>
        <w:pStyle w:val="Textoindependiente"/>
        <w:spacing w:after="120" w:line="180" w:lineRule="exact"/>
        <w:ind w:left="752" w:right="171"/>
        <w:jc w:val="both"/>
        <w:rPr>
          <w:rFonts w:ascii="Inconsolata" w:hAnsi="Inconsolata"/>
          <w:lang w:val="ca-ES"/>
        </w:rPr>
      </w:pPr>
      <w:r w:rsidRPr="00B9134D">
        <w:rPr>
          <w:rFonts w:ascii="Inconsolata" w:hAnsi="Inconsolata"/>
          <w:lang w:val="ca-ES"/>
        </w:rPr>
        <w:t xml:space="preserve">El prestatari podrà, en qualsevol moment anterior a l'expiració del terme </w:t>
      </w:r>
      <w:r w:rsidRPr="00B9134D">
        <w:rPr>
          <w:rFonts w:ascii="Inconsolata" w:hAnsi="Inconsolata"/>
          <w:spacing w:val="-3"/>
          <w:lang w:val="ca-ES"/>
        </w:rPr>
        <w:t xml:space="preserve">pactat, </w:t>
      </w:r>
      <w:r w:rsidRPr="00B9134D">
        <w:rPr>
          <w:rFonts w:ascii="Inconsolata" w:hAnsi="Inconsolata"/>
          <w:lang w:val="ca-ES"/>
        </w:rPr>
        <w:t>reemborsar</w:t>
      </w:r>
      <w:r w:rsidRPr="00B9134D">
        <w:rPr>
          <w:rFonts w:ascii="Inconsolata" w:hAnsi="Inconsolata"/>
          <w:spacing w:val="-15"/>
          <w:lang w:val="ca-ES"/>
        </w:rPr>
        <w:t xml:space="preserve"> </w:t>
      </w:r>
      <w:r w:rsidRPr="00B9134D">
        <w:rPr>
          <w:rFonts w:ascii="Inconsolata" w:hAnsi="Inconsolata"/>
          <w:lang w:val="ca-ES"/>
        </w:rPr>
        <w:t>de</w:t>
      </w:r>
      <w:r w:rsidRPr="00B9134D">
        <w:rPr>
          <w:rFonts w:ascii="Inconsolata" w:hAnsi="Inconsolata"/>
          <w:spacing w:val="-15"/>
          <w:lang w:val="ca-ES"/>
        </w:rPr>
        <w:t xml:space="preserve"> </w:t>
      </w:r>
      <w:r w:rsidRPr="00B9134D">
        <w:rPr>
          <w:rFonts w:ascii="Inconsolata" w:hAnsi="Inconsolata"/>
          <w:lang w:val="ca-ES"/>
        </w:rPr>
        <w:t>forma</w:t>
      </w:r>
      <w:r w:rsidRPr="00B9134D">
        <w:rPr>
          <w:rFonts w:ascii="Inconsolata" w:hAnsi="Inconsolata"/>
          <w:spacing w:val="-15"/>
          <w:lang w:val="ca-ES"/>
        </w:rPr>
        <w:t xml:space="preserve"> </w:t>
      </w:r>
      <w:r w:rsidRPr="00B9134D">
        <w:rPr>
          <w:rFonts w:ascii="Inconsolata" w:hAnsi="Inconsolata"/>
          <w:lang w:val="ca-ES"/>
        </w:rPr>
        <w:t>anticipada</w:t>
      </w:r>
      <w:r w:rsidRPr="00B9134D">
        <w:rPr>
          <w:rFonts w:ascii="Inconsolata" w:hAnsi="Inconsolata"/>
          <w:spacing w:val="-15"/>
          <w:lang w:val="ca-ES"/>
        </w:rPr>
        <w:t xml:space="preserve"> </w:t>
      </w:r>
      <w:r w:rsidRPr="00B9134D">
        <w:rPr>
          <w:rFonts w:ascii="Inconsolata" w:hAnsi="Inconsolata"/>
          <w:lang w:val="ca-ES"/>
        </w:rPr>
        <w:t>totalment</w:t>
      </w:r>
      <w:r w:rsidRPr="00B9134D">
        <w:rPr>
          <w:rFonts w:ascii="Inconsolata" w:hAnsi="Inconsolata"/>
          <w:spacing w:val="-1"/>
          <w:lang w:val="ca-ES"/>
        </w:rPr>
        <w:t xml:space="preserve"> </w:t>
      </w:r>
      <w:r w:rsidRPr="00B9134D">
        <w:rPr>
          <w:rFonts w:ascii="Inconsolata" w:hAnsi="Inconsolata"/>
          <w:lang w:val="ca-ES"/>
        </w:rPr>
        <w:t>o</w:t>
      </w:r>
      <w:r w:rsidRPr="00B9134D">
        <w:rPr>
          <w:rFonts w:ascii="Inconsolata" w:hAnsi="Inconsolata"/>
          <w:spacing w:val="-15"/>
          <w:lang w:val="ca-ES"/>
        </w:rPr>
        <w:t xml:space="preserve"> </w:t>
      </w:r>
      <w:r w:rsidRPr="00B9134D">
        <w:rPr>
          <w:rFonts w:ascii="Inconsolata" w:hAnsi="Inconsolata"/>
          <w:lang w:val="ca-ES"/>
        </w:rPr>
        <w:t>parcialment</w:t>
      </w:r>
      <w:r w:rsidRPr="00B9134D">
        <w:rPr>
          <w:rFonts w:ascii="Inconsolata" w:hAnsi="Inconsolata"/>
          <w:spacing w:val="-10"/>
          <w:lang w:val="ca-ES"/>
        </w:rPr>
        <w:t xml:space="preserve"> </w:t>
      </w:r>
      <w:r w:rsidRPr="00B9134D">
        <w:rPr>
          <w:rFonts w:ascii="Inconsolata" w:hAnsi="Inconsolata"/>
          <w:lang w:val="ca-ES"/>
        </w:rPr>
        <w:t>la</w:t>
      </w:r>
      <w:r w:rsidRPr="00B9134D">
        <w:rPr>
          <w:rFonts w:ascii="Inconsolata" w:hAnsi="Inconsolata"/>
          <w:spacing w:val="-1"/>
          <w:lang w:val="ca-ES"/>
        </w:rPr>
        <w:t xml:space="preserve"> </w:t>
      </w:r>
      <w:r w:rsidRPr="00B9134D">
        <w:rPr>
          <w:rFonts w:ascii="Inconsolata" w:hAnsi="Inconsolata"/>
          <w:lang w:val="ca-ES"/>
        </w:rPr>
        <w:t>quantitat</w:t>
      </w:r>
      <w:r w:rsidRPr="00B9134D">
        <w:rPr>
          <w:rFonts w:ascii="Inconsolata" w:hAnsi="Inconsolata"/>
          <w:spacing w:val="-15"/>
          <w:lang w:val="ca-ES"/>
        </w:rPr>
        <w:t xml:space="preserve"> </w:t>
      </w:r>
      <w:r w:rsidRPr="00B9134D">
        <w:rPr>
          <w:rFonts w:ascii="Inconsolata" w:hAnsi="Inconsolata"/>
          <w:lang w:val="ca-ES"/>
        </w:rPr>
        <w:t>que deu,</w:t>
      </w:r>
      <w:r w:rsidRPr="00B9134D">
        <w:rPr>
          <w:rFonts w:ascii="Inconsolata" w:hAnsi="Inconsolata"/>
          <w:spacing w:val="-1"/>
          <w:lang w:val="ca-ES"/>
        </w:rPr>
        <w:t xml:space="preserve"> </w:t>
      </w:r>
      <w:r w:rsidRPr="00B9134D">
        <w:rPr>
          <w:rFonts w:ascii="Inconsolata" w:hAnsi="Inconsolata"/>
          <w:lang w:val="ca-ES"/>
        </w:rPr>
        <w:t>comunicant-ho</w:t>
      </w:r>
      <w:r w:rsidRPr="00B9134D">
        <w:rPr>
          <w:rFonts w:ascii="Inconsolata" w:hAnsi="Inconsolata"/>
          <w:spacing w:val="-15"/>
          <w:lang w:val="ca-ES"/>
        </w:rPr>
        <w:t xml:space="preserve"> </w:t>
      </w:r>
      <w:r w:rsidRPr="00B9134D">
        <w:rPr>
          <w:rFonts w:ascii="Inconsolata" w:hAnsi="Inconsolata"/>
          <w:lang w:val="ca-ES"/>
        </w:rPr>
        <w:t xml:space="preserve">amb una antelació d'un mes a </w:t>
      </w:r>
      <w:r w:rsidR="00B57A84">
        <w:rPr>
          <w:rFonts w:ascii="Inconsolata" w:hAnsi="Inconsolata"/>
          <w:lang w:val="ca-ES"/>
        </w:rPr>
        <w:t>Caixa Enginyers</w:t>
      </w:r>
      <w:r w:rsidRPr="00B9134D">
        <w:rPr>
          <w:rFonts w:ascii="Inconsolata" w:hAnsi="Inconsolata"/>
          <w:lang w:val="ca-ES"/>
        </w:rPr>
        <w:t>.</w:t>
      </w:r>
      <w:r w:rsidRPr="00B9134D">
        <w:rPr>
          <w:rFonts w:ascii="Inconsolata" w:hAnsi="Inconsolata"/>
          <w:spacing w:val="5"/>
          <w:lang w:val="ca-ES"/>
        </w:rPr>
        <w:t xml:space="preserve"> </w:t>
      </w:r>
    </w:p>
    <w:p w14:paraId="01DC5AEE" w14:textId="77777777" w:rsidR="00D6411B" w:rsidRPr="00B9134D" w:rsidRDefault="00D6411B" w:rsidP="00B9134D">
      <w:pPr>
        <w:pStyle w:val="Textoindependiente"/>
        <w:spacing w:after="120" w:line="180" w:lineRule="exact"/>
        <w:ind w:left="752"/>
        <w:jc w:val="both"/>
        <w:rPr>
          <w:rFonts w:ascii="Inconsolata" w:hAnsi="Inconsolata"/>
          <w:lang w:val="ca-ES"/>
        </w:rPr>
      </w:pPr>
      <w:r w:rsidRPr="00B9134D">
        <w:rPr>
          <w:rFonts w:ascii="Inconsolata" w:hAnsi="Inconsolata"/>
          <w:lang w:val="ca-ES"/>
        </w:rPr>
        <w:t>El</w:t>
      </w:r>
      <w:r w:rsidRPr="00B9134D">
        <w:rPr>
          <w:rFonts w:ascii="Inconsolata" w:hAnsi="Inconsolata"/>
          <w:spacing w:val="29"/>
          <w:lang w:val="ca-ES"/>
        </w:rPr>
        <w:t xml:space="preserve"> </w:t>
      </w:r>
      <w:r w:rsidRPr="00B9134D">
        <w:rPr>
          <w:rFonts w:ascii="Inconsolata" w:hAnsi="Inconsolata"/>
          <w:lang w:val="ca-ES"/>
        </w:rPr>
        <w:t>reemborsament</w:t>
      </w:r>
      <w:r w:rsidRPr="00B9134D">
        <w:rPr>
          <w:rFonts w:ascii="Inconsolata" w:hAnsi="Inconsolata"/>
          <w:spacing w:val="29"/>
          <w:lang w:val="ca-ES"/>
        </w:rPr>
        <w:t xml:space="preserve"> </w:t>
      </w:r>
      <w:r w:rsidRPr="00B9134D">
        <w:rPr>
          <w:rFonts w:ascii="Inconsolata" w:hAnsi="Inconsolata"/>
          <w:lang w:val="ca-ES"/>
        </w:rPr>
        <w:t>o</w:t>
      </w:r>
      <w:r w:rsidRPr="00B9134D">
        <w:rPr>
          <w:rFonts w:ascii="Inconsolata" w:hAnsi="Inconsolata"/>
          <w:spacing w:val="29"/>
          <w:lang w:val="ca-ES"/>
        </w:rPr>
        <w:t xml:space="preserve"> </w:t>
      </w:r>
      <w:r w:rsidRPr="00B9134D">
        <w:rPr>
          <w:rFonts w:ascii="Inconsolata" w:hAnsi="Inconsolata"/>
          <w:lang w:val="ca-ES"/>
        </w:rPr>
        <w:t>amortització</w:t>
      </w:r>
      <w:r w:rsidRPr="00B9134D">
        <w:rPr>
          <w:rFonts w:ascii="Inconsolata" w:hAnsi="Inconsolata"/>
          <w:spacing w:val="29"/>
          <w:lang w:val="ca-ES"/>
        </w:rPr>
        <w:t xml:space="preserve"> </w:t>
      </w:r>
      <w:r w:rsidRPr="00B9134D">
        <w:rPr>
          <w:rFonts w:ascii="Inconsolata" w:hAnsi="Inconsolata"/>
          <w:lang w:val="ca-ES"/>
        </w:rPr>
        <w:t>anticipada</w:t>
      </w:r>
      <w:r w:rsidRPr="00B9134D">
        <w:rPr>
          <w:rFonts w:ascii="Inconsolata" w:hAnsi="Inconsolata"/>
          <w:spacing w:val="29"/>
          <w:lang w:val="ca-ES"/>
        </w:rPr>
        <w:t xml:space="preserve"> </w:t>
      </w:r>
      <w:r w:rsidRPr="00B9134D">
        <w:rPr>
          <w:rFonts w:ascii="Inconsolata" w:hAnsi="Inconsolata"/>
          <w:lang w:val="ca-ES"/>
        </w:rPr>
        <w:t>comporta</w:t>
      </w:r>
      <w:r w:rsidRPr="00B9134D">
        <w:rPr>
          <w:rFonts w:ascii="Inconsolata" w:hAnsi="Inconsolata"/>
          <w:spacing w:val="29"/>
          <w:lang w:val="ca-ES"/>
        </w:rPr>
        <w:t xml:space="preserve"> </w:t>
      </w:r>
      <w:r w:rsidRPr="00B9134D">
        <w:rPr>
          <w:rFonts w:ascii="Inconsolata" w:hAnsi="Inconsolata"/>
          <w:lang w:val="ca-ES"/>
        </w:rPr>
        <w:t>una</w:t>
      </w:r>
      <w:r w:rsidRPr="00B9134D">
        <w:rPr>
          <w:rFonts w:ascii="Inconsolata" w:hAnsi="Inconsolata"/>
          <w:spacing w:val="29"/>
          <w:lang w:val="ca-ES"/>
        </w:rPr>
        <w:t xml:space="preserve"> </w:t>
      </w:r>
      <w:r w:rsidRPr="00B9134D">
        <w:rPr>
          <w:rFonts w:ascii="Inconsolata" w:hAnsi="Inconsolata"/>
          <w:lang w:val="ca-ES"/>
        </w:rPr>
        <w:t>càrrega</w:t>
      </w:r>
      <w:r w:rsidRPr="00B9134D">
        <w:rPr>
          <w:rFonts w:ascii="Inconsolata" w:hAnsi="Inconsolata"/>
          <w:spacing w:val="29"/>
          <w:lang w:val="ca-ES"/>
        </w:rPr>
        <w:t xml:space="preserve"> </w:t>
      </w:r>
      <w:r w:rsidRPr="00B9134D">
        <w:rPr>
          <w:rFonts w:ascii="Inconsolata" w:hAnsi="Inconsolata"/>
          <w:lang w:val="ca-ES"/>
        </w:rPr>
        <w:t>econòmica</w:t>
      </w:r>
      <w:r w:rsidRPr="00B9134D">
        <w:rPr>
          <w:rFonts w:ascii="Inconsolata" w:hAnsi="Inconsolata"/>
          <w:spacing w:val="29"/>
          <w:lang w:val="ca-ES"/>
        </w:rPr>
        <w:t xml:space="preserve"> </w:t>
      </w:r>
      <w:r w:rsidRPr="00B9134D">
        <w:rPr>
          <w:rFonts w:ascii="Inconsolata" w:hAnsi="Inconsolata"/>
          <w:lang w:val="ca-ES"/>
        </w:rPr>
        <w:t>específica</w:t>
      </w:r>
      <w:r w:rsidRPr="00B9134D">
        <w:rPr>
          <w:rFonts w:ascii="Inconsolata" w:hAnsi="Inconsolata"/>
          <w:spacing w:val="29"/>
          <w:lang w:val="ca-ES"/>
        </w:rPr>
        <w:t xml:space="preserve"> </w:t>
      </w:r>
      <w:r w:rsidRPr="00B9134D">
        <w:rPr>
          <w:rFonts w:ascii="Inconsolata" w:hAnsi="Inconsolata"/>
          <w:lang w:val="ca-ES"/>
        </w:rPr>
        <w:t>per al</w:t>
      </w:r>
      <w:r w:rsidRPr="00B9134D">
        <w:rPr>
          <w:rFonts w:ascii="Inconsolata" w:hAnsi="Inconsolata"/>
          <w:spacing w:val="29"/>
          <w:lang w:val="ca-ES"/>
        </w:rPr>
        <w:t xml:space="preserve"> </w:t>
      </w:r>
      <w:r w:rsidRPr="00B9134D">
        <w:rPr>
          <w:rFonts w:ascii="Inconsolata" w:hAnsi="Inconsolata"/>
          <w:lang w:val="ca-ES"/>
        </w:rPr>
        <w:t>prestador en forma de comissió. La comissió per amortització anticipada i el càlcul de la</w:t>
      </w:r>
      <w:r w:rsidRPr="00B9134D">
        <w:rPr>
          <w:rFonts w:ascii="Inconsolata" w:hAnsi="Inconsolata"/>
          <w:spacing w:val="-17"/>
          <w:lang w:val="ca-ES"/>
        </w:rPr>
        <w:t xml:space="preserve"> </w:t>
      </w:r>
      <w:r w:rsidRPr="00B9134D">
        <w:rPr>
          <w:rFonts w:ascii="Inconsolata" w:hAnsi="Inconsolata"/>
          <w:lang w:val="ca-ES"/>
        </w:rPr>
        <w:t>pèrdua</w:t>
      </w:r>
      <w:r w:rsidRPr="00B9134D">
        <w:rPr>
          <w:rFonts w:ascii="Inconsolata" w:hAnsi="Inconsolata"/>
          <w:spacing w:val="-17"/>
          <w:lang w:val="ca-ES"/>
        </w:rPr>
        <w:t xml:space="preserve"> </w:t>
      </w:r>
      <w:r w:rsidRPr="00B9134D">
        <w:rPr>
          <w:rFonts w:ascii="Inconsolata" w:hAnsi="Inconsolata"/>
          <w:lang w:val="ca-ES"/>
        </w:rPr>
        <w:t>financera</w:t>
      </w:r>
      <w:r w:rsidRPr="00B9134D">
        <w:rPr>
          <w:rFonts w:ascii="Inconsolata" w:hAnsi="Inconsolata"/>
          <w:spacing w:val="-17"/>
          <w:lang w:val="ca-ES"/>
        </w:rPr>
        <w:t xml:space="preserve"> </w:t>
      </w:r>
      <w:r w:rsidRPr="00B9134D">
        <w:rPr>
          <w:rFonts w:ascii="Inconsolata" w:hAnsi="Inconsolata"/>
          <w:lang w:val="ca-ES"/>
        </w:rPr>
        <w:t>estan</w:t>
      </w:r>
      <w:r w:rsidRPr="00B9134D">
        <w:rPr>
          <w:rFonts w:ascii="Inconsolata" w:hAnsi="Inconsolata"/>
          <w:spacing w:val="-17"/>
          <w:lang w:val="ca-ES"/>
        </w:rPr>
        <w:t xml:space="preserve"> </w:t>
      </w:r>
      <w:r w:rsidRPr="00B9134D">
        <w:rPr>
          <w:rFonts w:ascii="Inconsolata" w:hAnsi="Inconsolata"/>
          <w:lang w:val="ca-ES"/>
        </w:rPr>
        <w:t>regulats</w:t>
      </w:r>
      <w:r w:rsidRPr="00B9134D">
        <w:rPr>
          <w:rFonts w:ascii="Inconsolata" w:hAnsi="Inconsolata"/>
          <w:spacing w:val="-17"/>
          <w:lang w:val="ca-ES"/>
        </w:rPr>
        <w:t xml:space="preserve"> </w:t>
      </w:r>
      <w:r w:rsidRPr="00B9134D">
        <w:rPr>
          <w:rFonts w:ascii="Inconsolata" w:hAnsi="Inconsolata"/>
          <w:lang w:val="ca-ES"/>
        </w:rPr>
        <w:t>per</w:t>
      </w:r>
      <w:r w:rsidRPr="00B9134D">
        <w:rPr>
          <w:rFonts w:ascii="Inconsolata" w:hAnsi="Inconsolata"/>
          <w:spacing w:val="-17"/>
          <w:lang w:val="ca-ES"/>
        </w:rPr>
        <w:t xml:space="preserve"> </w:t>
      </w:r>
      <w:r w:rsidRPr="00B9134D">
        <w:rPr>
          <w:rFonts w:ascii="Inconsolata" w:hAnsi="Inconsolata"/>
          <w:lang w:val="ca-ES"/>
        </w:rPr>
        <w:t>normes</w:t>
      </w:r>
      <w:r w:rsidRPr="00B9134D">
        <w:rPr>
          <w:rFonts w:ascii="Inconsolata" w:hAnsi="Inconsolata"/>
          <w:spacing w:val="-17"/>
          <w:lang w:val="ca-ES"/>
        </w:rPr>
        <w:t xml:space="preserve"> </w:t>
      </w:r>
      <w:r w:rsidRPr="00B9134D">
        <w:rPr>
          <w:rFonts w:ascii="Inconsolata" w:hAnsi="Inconsolata"/>
          <w:lang w:val="ca-ES"/>
        </w:rPr>
        <w:t>legals</w:t>
      </w:r>
      <w:r w:rsidRPr="00B9134D">
        <w:rPr>
          <w:rFonts w:ascii="Inconsolata" w:hAnsi="Inconsolata"/>
          <w:spacing w:val="-17"/>
          <w:lang w:val="ca-ES"/>
        </w:rPr>
        <w:t xml:space="preserve"> </w:t>
      </w:r>
      <w:r w:rsidRPr="00B9134D">
        <w:rPr>
          <w:rFonts w:ascii="Inconsolata" w:hAnsi="Inconsolata"/>
          <w:lang w:val="ca-ES"/>
        </w:rPr>
        <w:t>segons</w:t>
      </w:r>
      <w:r w:rsidRPr="00B9134D">
        <w:rPr>
          <w:rFonts w:ascii="Inconsolata" w:hAnsi="Inconsolata"/>
          <w:spacing w:val="-17"/>
          <w:lang w:val="ca-ES"/>
        </w:rPr>
        <w:t xml:space="preserve"> </w:t>
      </w:r>
      <w:r w:rsidRPr="00B9134D">
        <w:rPr>
          <w:rFonts w:ascii="Inconsolata" w:hAnsi="Inconsolata"/>
          <w:lang w:val="ca-ES"/>
        </w:rPr>
        <w:t>s'indica</w:t>
      </w:r>
      <w:r w:rsidRPr="00B9134D">
        <w:rPr>
          <w:rFonts w:ascii="Inconsolata" w:hAnsi="Inconsolata"/>
          <w:spacing w:val="-17"/>
          <w:lang w:val="ca-ES"/>
        </w:rPr>
        <w:t xml:space="preserve"> </w:t>
      </w:r>
      <w:r w:rsidRPr="00B9134D">
        <w:rPr>
          <w:rFonts w:ascii="Inconsolata" w:hAnsi="Inconsolata"/>
          <w:lang w:val="ca-ES"/>
        </w:rPr>
        <w:t>tot seguit.</w:t>
      </w:r>
    </w:p>
    <w:p w14:paraId="71C095FC" w14:textId="77777777" w:rsidR="00D6411B" w:rsidRDefault="00D6411B" w:rsidP="00B9134D">
      <w:pPr>
        <w:pStyle w:val="Textoindependiente"/>
        <w:spacing w:after="120" w:line="180" w:lineRule="exact"/>
        <w:ind w:left="752" w:right="186"/>
        <w:jc w:val="both"/>
        <w:rPr>
          <w:rFonts w:ascii="Inconsolata" w:hAnsi="Inconsolata"/>
          <w:lang w:val="ca-ES"/>
        </w:rPr>
      </w:pPr>
      <w:r w:rsidRPr="00B9134D">
        <w:rPr>
          <w:rFonts w:ascii="Inconsolata" w:hAnsi="Inconsolata"/>
          <w:lang w:val="ca-ES"/>
        </w:rPr>
        <w:t>La PART DEUTORA pagarà una comissió en el moment de realitzar l'amortització anticipada segons s'indica tot seguit.</w:t>
      </w:r>
    </w:p>
    <w:p w14:paraId="2AAC1A93" w14:textId="54C35096" w:rsidR="00D6411B" w:rsidRPr="00B9134D" w:rsidRDefault="00D6411B" w:rsidP="00B9134D">
      <w:pPr>
        <w:pStyle w:val="Prrafodelista"/>
        <w:numPr>
          <w:ilvl w:val="1"/>
          <w:numId w:val="3"/>
        </w:numPr>
        <w:tabs>
          <w:tab w:val="left" w:pos="888"/>
        </w:tabs>
        <w:spacing w:after="120" w:line="180" w:lineRule="exact"/>
        <w:jc w:val="both"/>
        <w:rPr>
          <w:rFonts w:ascii="Inconsolata" w:eastAsia="SimSun" w:hAnsi="Inconsolata" w:cs="SimSun"/>
          <w:sz w:val="18"/>
          <w:szCs w:val="18"/>
          <w:lang w:val="ca-ES"/>
        </w:rPr>
      </w:pPr>
      <w:r w:rsidRPr="00B9134D">
        <w:rPr>
          <w:rFonts w:ascii="Inconsolata" w:hAnsi="Inconsolata"/>
          <w:sz w:val="18"/>
          <w:szCs w:val="18"/>
          <w:u w:val="single" w:color="000000"/>
          <w:lang w:val="ca-ES"/>
        </w:rPr>
        <w:t>En préstecs o períodes del préstec a interès</w:t>
      </w:r>
      <w:r w:rsidRPr="00B9134D">
        <w:rPr>
          <w:rFonts w:ascii="Inconsolata" w:hAnsi="Inconsolata"/>
          <w:spacing w:val="3"/>
          <w:sz w:val="18"/>
          <w:szCs w:val="18"/>
          <w:u w:val="single" w:color="000000"/>
          <w:lang w:val="ca-ES"/>
        </w:rPr>
        <w:t xml:space="preserve"> </w:t>
      </w:r>
      <w:r w:rsidRPr="00B9134D">
        <w:rPr>
          <w:rFonts w:ascii="Inconsolata" w:hAnsi="Inconsolata"/>
          <w:sz w:val="18"/>
          <w:szCs w:val="18"/>
          <w:u w:val="single" w:color="000000"/>
          <w:lang w:val="ca-ES"/>
        </w:rPr>
        <w:t>variable</w:t>
      </w:r>
    </w:p>
    <w:p w14:paraId="164A1370" w14:textId="77777777" w:rsidR="00D6411B" w:rsidRPr="00B9134D" w:rsidRDefault="00D6411B" w:rsidP="00B9134D">
      <w:pPr>
        <w:pStyle w:val="Textoindependiente"/>
        <w:spacing w:after="120" w:line="180" w:lineRule="exact"/>
        <w:ind w:right="163"/>
        <w:jc w:val="both"/>
        <w:rPr>
          <w:rFonts w:ascii="Inconsolata" w:hAnsi="Inconsolata"/>
          <w:lang w:val="ca-ES"/>
        </w:rPr>
      </w:pPr>
      <w:r w:rsidRPr="00B9134D">
        <w:rPr>
          <w:rFonts w:ascii="Inconsolata" w:hAnsi="Inconsolata"/>
          <w:b/>
          <w:lang w:val="ca-ES"/>
        </w:rPr>
        <w:t>0,15 %</w:t>
      </w:r>
      <w:r w:rsidRPr="00B9134D">
        <w:rPr>
          <w:rFonts w:ascii="Inconsolata" w:hAnsi="Inconsolata"/>
          <w:lang w:val="ca-ES"/>
        </w:rPr>
        <w:t xml:space="preserve"> del capital reemborsat anticipadament quan el reemborsament parcial o total es produeixi </w:t>
      </w:r>
      <w:r w:rsidRPr="00B9134D">
        <w:rPr>
          <w:rFonts w:ascii="Inconsolata" w:hAnsi="Inconsolata"/>
          <w:b/>
          <w:lang w:val="ca-ES"/>
        </w:rPr>
        <w:t>durant els cinc primers anys</w:t>
      </w:r>
      <w:r w:rsidRPr="00B9134D">
        <w:rPr>
          <w:rFonts w:ascii="Inconsolata" w:hAnsi="Inconsolata"/>
          <w:lang w:val="ca-ES"/>
        </w:rPr>
        <w:t xml:space="preserve"> de vida del préstec, no podent excedir l'import de la pèrdua financera que pogués patir l'entitat</w:t>
      </w:r>
      <w:r w:rsidRPr="00B9134D">
        <w:rPr>
          <w:rFonts w:ascii="Inconsolata" w:hAnsi="Inconsolata"/>
          <w:spacing w:val="6"/>
          <w:lang w:val="ca-ES"/>
        </w:rPr>
        <w:t xml:space="preserve"> </w:t>
      </w:r>
      <w:r w:rsidRPr="00B9134D">
        <w:rPr>
          <w:rFonts w:ascii="Inconsolata" w:hAnsi="Inconsolata"/>
          <w:lang w:val="ca-ES"/>
        </w:rPr>
        <w:t>financera.</w:t>
      </w:r>
    </w:p>
    <w:p w14:paraId="32D86556" w14:textId="77777777" w:rsidR="00D6411B" w:rsidRDefault="00D6411B" w:rsidP="00B9134D">
      <w:pPr>
        <w:pStyle w:val="Textoindependiente"/>
        <w:spacing w:after="120" w:line="180" w:lineRule="exact"/>
        <w:jc w:val="both"/>
        <w:rPr>
          <w:rFonts w:ascii="Inconsolata" w:hAnsi="Inconsolata"/>
          <w:b/>
          <w:spacing w:val="5"/>
          <w:lang w:val="ca-ES"/>
        </w:rPr>
      </w:pPr>
      <w:r w:rsidRPr="00B9134D">
        <w:rPr>
          <w:rFonts w:ascii="Inconsolata" w:hAnsi="Inconsolata"/>
          <w:b/>
          <w:lang w:val="ca-ES"/>
        </w:rPr>
        <w:t>A partir del cinquè any,</w:t>
      </w:r>
      <w:r w:rsidRPr="00B9134D">
        <w:rPr>
          <w:rFonts w:ascii="Inconsolata" w:hAnsi="Inconsolata"/>
          <w:lang w:val="ca-ES"/>
        </w:rPr>
        <w:t xml:space="preserve"> la comissió per reemborsament anticipat serà del</w:t>
      </w:r>
      <w:r w:rsidRPr="00B9134D">
        <w:rPr>
          <w:rFonts w:ascii="Inconsolata" w:hAnsi="Inconsolata"/>
          <w:spacing w:val="7"/>
          <w:lang w:val="ca-ES"/>
        </w:rPr>
        <w:t xml:space="preserve"> </w:t>
      </w:r>
      <w:r w:rsidRPr="00B9134D">
        <w:rPr>
          <w:rFonts w:ascii="Inconsolata" w:hAnsi="Inconsolata"/>
          <w:b/>
          <w:spacing w:val="5"/>
          <w:lang w:val="ca-ES"/>
        </w:rPr>
        <w:t>0 %.</w:t>
      </w:r>
    </w:p>
    <w:p w14:paraId="7523114C" w14:textId="24B21E11" w:rsidR="00D6411B" w:rsidRPr="001412C7" w:rsidRDefault="00D6411B" w:rsidP="00B9134D">
      <w:pPr>
        <w:pStyle w:val="Prrafodelista"/>
        <w:numPr>
          <w:ilvl w:val="1"/>
          <w:numId w:val="3"/>
        </w:numPr>
        <w:tabs>
          <w:tab w:val="left" w:pos="888"/>
        </w:tabs>
        <w:spacing w:after="120" w:line="180" w:lineRule="exact"/>
        <w:jc w:val="both"/>
        <w:rPr>
          <w:rFonts w:ascii="Inconsolata" w:eastAsia="SimSun" w:hAnsi="Inconsolata" w:cs="SimSun"/>
          <w:sz w:val="18"/>
          <w:szCs w:val="18"/>
          <w:lang w:val="ca-ES"/>
        </w:rPr>
      </w:pPr>
      <w:r w:rsidRPr="001412C7">
        <w:rPr>
          <w:rFonts w:ascii="Inconsolata" w:hAnsi="Inconsolata"/>
          <w:sz w:val="18"/>
          <w:szCs w:val="18"/>
          <w:u w:val="single" w:color="000000"/>
          <w:lang w:val="ca-ES"/>
        </w:rPr>
        <w:t>En préstecs o períodes del préstec a interès fix</w:t>
      </w:r>
      <w:r w:rsidR="00EC5565" w:rsidRPr="001412C7">
        <w:rPr>
          <w:rFonts w:ascii="Inconsolata" w:hAnsi="Inconsolata"/>
          <w:sz w:val="18"/>
          <w:szCs w:val="18"/>
          <w:u w:val="single" w:color="000000"/>
          <w:lang w:val="ca-ES"/>
        </w:rPr>
        <w:t>(*)</w:t>
      </w:r>
    </w:p>
    <w:p w14:paraId="1CA42F2D" w14:textId="045F0D89" w:rsidR="00D6411B" w:rsidRPr="00B9134D" w:rsidRDefault="00D6411B" w:rsidP="00B9134D">
      <w:pPr>
        <w:pStyle w:val="Textoindependiente"/>
        <w:spacing w:after="120" w:line="180" w:lineRule="exact"/>
        <w:ind w:right="108"/>
        <w:jc w:val="both"/>
        <w:rPr>
          <w:rFonts w:ascii="Inconsolata" w:hAnsi="Inconsolata"/>
          <w:lang w:val="ca-ES"/>
        </w:rPr>
      </w:pPr>
      <w:r w:rsidRPr="00B9134D">
        <w:rPr>
          <w:rFonts w:ascii="Inconsolata" w:hAnsi="Inconsolata"/>
          <w:b/>
          <w:lang w:val="ca-ES"/>
        </w:rPr>
        <w:t>2 %</w:t>
      </w:r>
      <w:r w:rsidRPr="00B9134D">
        <w:rPr>
          <w:rFonts w:ascii="Inconsolata" w:hAnsi="Inconsolata"/>
          <w:lang w:val="ca-ES"/>
        </w:rPr>
        <w:t xml:space="preserve"> del</w:t>
      </w:r>
      <w:r w:rsidRPr="00B9134D">
        <w:rPr>
          <w:rFonts w:ascii="Inconsolata" w:hAnsi="Inconsolata"/>
          <w:spacing w:val="-15"/>
          <w:lang w:val="ca-ES"/>
        </w:rPr>
        <w:t xml:space="preserve"> </w:t>
      </w:r>
      <w:r w:rsidRPr="00B9134D">
        <w:rPr>
          <w:rFonts w:ascii="Inconsolata" w:hAnsi="Inconsolata"/>
          <w:lang w:val="ca-ES"/>
        </w:rPr>
        <w:t>capital</w:t>
      </w:r>
      <w:r w:rsidRPr="00B9134D">
        <w:rPr>
          <w:rFonts w:ascii="Inconsolata" w:hAnsi="Inconsolata"/>
          <w:spacing w:val="-15"/>
          <w:lang w:val="ca-ES"/>
        </w:rPr>
        <w:t xml:space="preserve"> </w:t>
      </w:r>
      <w:r w:rsidRPr="00B9134D">
        <w:rPr>
          <w:rFonts w:ascii="Inconsolata" w:hAnsi="Inconsolata"/>
          <w:lang w:val="ca-ES"/>
        </w:rPr>
        <w:t>reemborsat</w:t>
      </w:r>
      <w:r w:rsidRPr="00B9134D">
        <w:rPr>
          <w:rFonts w:ascii="Inconsolata" w:hAnsi="Inconsolata"/>
          <w:spacing w:val="-15"/>
          <w:lang w:val="ca-ES"/>
        </w:rPr>
        <w:t xml:space="preserve"> </w:t>
      </w:r>
      <w:r w:rsidRPr="00B9134D">
        <w:rPr>
          <w:rFonts w:ascii="Inconsolata" w:hAnsi="Inconsolata"/>
          <w:lang w:val="ca-ES"/>
        </w:rPr>
        <w:t>anticipadament</w:t>
      </w:r>
      <w:r w:rsidRPr="00B9134D">
        <w:rPr>
          <w:rFonts w:ascii="Inconsolata" w:hAnsi="Inconsolata"/>
          <w:spacing w:val="-15"/>
          <w:lang w:val="ca-ES"/>
        </w:rPr>
        <w:t xml:space="preserve"> </w:t>
      </w:r>
      <w:r w:rsidRPr="00B9134D">
        <w:rPr>
          <w:rFonts w:ascii="Inconsolata" w:hAnsi="Inconsolata"/>
          <w:lang w:val="ca-ES"/>
        </w:rPr>
        <w:t>quan</w:t>
      </w:r>
      <w:r w:rsidRPr="00B9134D">
        <w:rPr>
          <w:rFonts w:ascii="Inconsolata" w:hAnsi="Inconsolata"/>
          <w:spacing w:val="-15"/>
          <w:lang w:val="ca-ES"/>
        </w:rPr>
        <w:t xml:space="preserve"> </w:t>
      </w:r>
      <w:r w:rsidRPr="00B9134D">
        <w:rPr>
          <w:rFonts w:ascii="Inconsolata" w:hAnsi="Inconsolata"/>
          <w:lang w:val="ca-ES"/>
        </w:rPr>
        <w:t>el</w:t>
      </w:r>
      <w:r w:rsidRPr="00B9134D">
        <w:rPr>
          <w:rFonts w:ascii="Inconsolata" w:hAnsi="Inconsolata"/>
          <w:spacing w:val="-15"/>
          <w:lang w:val="ca-ES"/>
        </w:rPr>
        <w:t xml:space="preserve"> </w:t>
      </w:r>
      <w:r w:rsidRPr="00B9134D">
        <w:rPr>
          <w:rFonts w:ascii="Inconsolata" w:hAnsi="Inconsolata"/>
          <w:lang w:val="ca-ES"/>
        </w:rPr>
        <w:t>reemborsament</w:t>
      </w:r>
      <w:r w:rsidRPr="00B9134D">
        <w:rPr>
          <w:rFonts w:ascii="Inconsolata" w:hAnsi="Inconsolata"/>
          <w:spacing w:val="-15"/>
          <w:lang w:val="ca-ES"/>
        </w:rPr>
        <w:t xml:space="preserve"> </w:t>
      </w:r>
      <w:r w:rsidRPr="00B9134D">
        <w:rPr>
          <w:rFonts w:ascii="Inconsolata" w:hAnsi="Inconsolata"/>
          <w:lang w:val="ca-ES"/>
        </w:rPr>
        <w:t>parcial</w:t>
      </w:r>
      <w:r w:rsidRPr="00B9134D">
        <w:rPr>
          <w:rFonts w:ascii="Inconsolata" w:hAnsi="Inconsolata"/>
          <w:spacing w:val="-15"/>
          <w:lang w:val="ca-ES"/>
        </w:rPr>
        <w:t xml:space="preserve"> </w:t>
      </w:r>
      <w:r w:rsidRPr="00B9134D">
        <w:rPr>
          <w:rFonts w:ascii="Inconsolata" w:hAnsi="Inconsolata"/>
          <w:lang w:val="ca-ES"/>
        </w:rPr>
        <w:t>o</w:t>
      </w:r>
      <w:r w:rsidRPr="00B9134D">
        <w:rPr>
          <w:rFonts w:ascii="Inconsolata" w:hAnsi="Inconsolata"/>
          <w:spacing w:val="-15"/>
          <w:lang w:val="ca-ES"/>
        </w:rPr>
        <w:t xml:space="preserve"> </w:t>
      </w:r>
      <w:r w:rsidRPr="00B9134D">
        <w:rPr>
          <w:rFonts w:ascii="Inconsolata" w:hAnsi="Inconsolata"/>
          <w:lang w:val="ca-ES"/>
        </w:rPr>
        <w:t>total</w:t>
      </w:r>
      <w:r w:rsidRPr="00B9134D">
        <w:rPr>
          <w:rFonts w:ascii="Inconsolata" w:hAnsi="Inconsolata"/>
          <w:spacing w:val="-15"/>
          <w:lang w:val="ca-ES"/>
        </w:rPr>
        <w:t xml:space="preserve"> </w:t>
      </w:r>
      <w:r w:rsidRPr="00B9134D">
        <w:rPr>
          <w:rFonts w:ascii="Inconsolata" w:hAnsi="Inconsolata"/>
          <w:lang w:val="ca-ES"/>
        </w:rPr>
        <w:t>es</w:t>
      </w:r>
      <w:r w:rsidRPr="00B9134D">
        <w:rPr>
          <w:rFonts w:ascii="Inconsolata" w:hAnsi="Inconsolata"/>
          <w:spacing w:val="-15"/>
          <w:lang w:val="ca-ES"/>
        </w:rPr>
        <w:t xml:space="preserve"> </w:t>
      </w:r>
      <w:r w:rsidRPr="00B9134D">
        <w:rPr>
          <w:rFonts w:ascii="Inconsolata" w:hAnsi="Inconsolata"/>
          <w:lang w:val="ca-ES"/>
        </w:rPr>
        <w:t xml:space="preserve">produeixi </w:t>
      </w:r>
      <w:r w:rsidRPr="00B9134D">
        <w:rPr>
          <w:rFonts w:ascii="Inconsolata" w:hAnsi="Inconsolata"/>
          <w:b/>
          <w:lang w:val="ca-ES"/>
        </w:rPr>
        <w:t>durant els deu primers anys</w:t>
      </w:r>
      <w:r w:rsidRPr="00B9134D">
        <w:rPr>
          <w:rFonts w:ascii="Inconsolata" w:hAnsi="Inconsolata"/>
          <w:lang w:val="ca-ES"/>
        </w:rPr>
        <w:t xml:space="preserve"> de vida del préstec, no podent excedir l'import de la pèrdua financera que pogués patir </w:t>
      </w:r>
      <w:r w:rsidR="00B57A84">
        <w:rPr>
          <w:rFonts w:ascii="Inconsolata" w:hAnsi="Inconsolata"/>
          <w:lang w:val="ca-ES"/>
        </w:rPr>
        <w:t>Caixa Enginyers</w:t>
      </w:r>
      <w:r w:rsidRPr="00B9134D">
        <w:rPr>
          <w:rFonts w:ascii="Inconsolata" w:hAnsi="Inconsolata"/>
          <w:lang w:val="ca-ES"/>
        </w:rPr>
        <w:t>.</w:t>
      </w:r>
    </w:p>
    <w:p w14:paraId="1C10DCA0" w14:textId="339AC142" w:rsidR="00D6411B" w:rsidRPr="00B9134D" w:rsidRDefault="00D6411B" w:rsidP="00B9134D">
      <w:pPr>
        <w:pStyle w:val="Textoindependiente"/>
        <w:spacing w:after="120" w:line="180" w:lineRule="exact"/>
        <w:ind w:right="102"/>
        <w:jc w:val="both"/>
        <w:rPr>
          <w:rFonts w:ascii="Inconsolata" w:hAnsi="Inconsolata"/>
          <w:lang w:val="ca-ES"/>
        </w:rPr>
      </w:pPr>
      <w:r w:rsidRPr="00B9134D">
        <w:rPr>
          <w:rFonts w:ascii="Inconsolata" w:hAnsi="Inconsolata"/>
          <w:b/>
          <w:lang w:val="ca-ES"/>
        </w:rPr>
        <w:t>1,5 %</w:t>
      </w:r>
      <w:r w:rsidRPr="00B9134D">
        <w:rPr>
          <w:rFonts w:ascii="Inconsolata" w:hAnsi="Inconsolata"/>
          <w:lang w:val="ca-ES"/>
        </w:rPr>
        <w:t xml:space="preserve"> del capital reemborsat anticipadament quan el reemborsament parcial o total es produeixi </w:t>
      </w:r>
      <w:r w:rsidRPr="00B9134D">
        <w:rPr>
          <w:rFonts w:ascii="Inconsolata" w:hAnsi="Inconsolata"/>
          <w:b/>
          <w:lang w:val="ca-ES"/>
        </w:rPr>
        <w:t>a partir dels deu primers anys</w:t>
      </w:r>
      <w:r w:rsidRPr="00B9134D">
        <w:rPr>
          <w:rFonts w:ascii="Inconsolata" w:hAnsi="Inconsolata"/>
          <w:lang w:val="ca-ES"/>
        </w:rPr>
        <w:t xml:space="preserve"> de vida del préstec, no podent excedir l'import de la pèrdua financera que pogués patir </w:t>
      </w:r>
      <w:r w:rsidR="00B57A84">
        <w:rPr>
          <w:rFonts w:ascii="Inconsolata" w:hAnsi="Inconsolata"/>
          <w:lang w:val="ca-ES"/>
        </w:rPr>
        <w:t>Caixa Enginyers</w:t>
      </w:r>
      <w:r w:rsidRPr="00B9134D">
        <w:rPr>
          <w:rFonts w:ascii="Inconsolata" w:hAnsi="Inconsolata"/>
          <w:lang w:val="ca-ES"/>
        </w:rPr>
        <w:t>.</w:t>
      </w:r>
    </w:p>
    <w:p w14:paraId="08DBD9F9" w14:textId="68E8FCEE" w:rsidR="00D6411B" w:rsidRPr="001412C7" w:rsidRDefault="00D6411B" w:rsidP="00B9134D">
      <w:pPr>
        <w:pStyle w:val="Prrafodelista"/>
        <w:numPr>
          <w:ilvl w:val="1"/>
          <w:numId w:val="3"/>
        </w:numPr>
        <w:tabs>
          <w:tab w:val="left" w:pos="888"/>
        </w:tabs>
        <w:spacing w:after="120" w:line="180" w:lineRule="exact"/>
        <w:ind w:right="109"/>
        <w:jc w:val="both"/>
        <w:rPr>
          <w:rFonts w:ascii="Inconsolata" w:eastAsia="SimSun" w:hAnsi="Inconsolata" w:cs="SimSun"/>
          <w:sz w:val="18"/>
          <w:szCs w:val="18"/>
          <w:lang w:val="ca-ES"/>
        </w:rPr>
      </w:pPr>
      <w:r w:rsidRPr="001412C7">
        <w:rPr>
          <w:rFonts w:ascii="Inconsolata" w:hAnsi="Inconsolata"/>
          <w:sz w:val="18"/>
          <w:szCs w:val="18"/>
          <w:u w:val="single" w:color="000000"/>
          <w:lang w:val="ca-ES"/>
        </w:rPr>
        <w:t>En</w:t>
      </w:r>
      <w:r w:rsidRPr="001412C7">
        <w:rPr>
          <w:rFonts w:ascii="Inconsolata" w:hAnsi="Inconsolata"/>
          <w:spacing w:val="-15"/>
          <w:sz w:val="18"/>
          <w:szCs w:val="18"/>
          <w:u w:val="single" w:color="000000"/>
          <w:lang w:val="ca-ES"/>
        </w:rPr>
        <w:t xml:space="preserve"> </w:t>
      </w:r>
      <w:r w:rsidRPr="001412C7">
        <w:rPr>
          <w:rFonts w:ascii="Inconsolata" w:hAnsi="Inconsolata"/>
          <w:sz w:val="18"/>
          <w:szCs w:val="18"/>
          <w:u w:val="single" w:color="000000"/>
          <w:lang w:val="ca-ES"/>
        </w:rPr>
        <w:t>cas</w:t>
      </w:r>
      <w:r w:rsidRPr="001412C7">
        <w:rPr>
          <w:rFonts w:ascii="Inconsolata" w:hAnsi="Inconsolata"/>
          <w:spacing w:val="-15"/>
          <w:sz w:val="18"/>
          <w:szCs w:val="18"/>
          <w:u w:val="single" w:color="000000"/>
          <w:lang w:val="ca-ES"/>
        </w:rPr>
        <w:t xml:space="preserve"> </w:t>
      </w:r>
      <w:r w:rsidRPr="001412C7">
        <w:rPr>
          <w:rFonts w:ascii="Inconsolata" w:hAnsi="Inconsolata"/>
          <w:sz w:val="18"/>
          <w:szCs w:val="18"/>
          <w:u w:val="single" w:color="000000"/>
          <w:lang w:val="ca-ES"/>
        </w:rPr>
        <w:t>de</w:t>
      </w:r>
      <w:r w:rsidRPr="001412C7">
        <w:rPr>
          <w:rFonts w:ascii="Inconsolata" w:hAnsi="Inconsolata"/>
          <w:spacing w:val="-15"/>
          <w:sz w:val="18"/>
          <w:szCs w:val="18"/>
          <w:u w:val="single" w:color="000000"/>
          <w:lang w:val="ca-ES"/>
        </w:rPr>
        <w:t xml:space="preserve"> </w:t>
      </w:r>
      <w:r w:rsidRPr="001412C7">
        <w:rPr>
          <w:rFonts w:ascii="Inconsolata" w:hAnsi="Inconsolata"/>
          <w:sz w:val="18"/>
          <w:szCs w:val="18"/>
          <w:u w:val="single" w:color="000000"/>
          <w:lang w:val="ca-ES"/>
        </w:rPr>
        <w:t>subrogació</w:t>
      </w:r>
      <w:r w:rsidRPr="001412C7">
        <w:rPr>
          <w:rFonts w:ascii="Inconsolata" w:hAnsi="Inconsolata"/>
          <w:spacing w:val="-15"/>
          <w:sz w:val="18"/>
          <w:szCs w:val="18"/>
          <w:u w:val="single" w:color="000000"/>
          <w:lang w:val="ca-ES"/>
        </w:rPr>
        <w:t xml:space="preserve"> </w:t>
      </w:r>
      <w:r w:rsidRPr="001412C7">
        <w:rPr>
          <w:rFonts w:ascii="Inconsolata" w:hAnsi="Inconsolata"/>
          <w:sz w:val="18"/>
          <w:szCs w:val="18"/>
          <w:u w:val="single" w:color="000000"/>
          <w:lang w:val="ca-ES"/>
        </w:rPr>
        <w:t>que</w:t>
      </w:r>
      <w:r w:rsidRPr="001412C7">
        <w:rPr>
          <w:rFonts w:ascii="Inconsolata" w:hAnsi="Inconsolata"/>
          <w:spacing w:val="-15"/>
          <w:sz w:val="18"/>
          <w:szCs w:val="18"/>
          <w:u w:val="single" w:color="000000"/>
          <w:lang w:val="ca-ES"/>
        </w:rPr>
        <w:t xml:space="preserve"> </w:t>
      </w:r>
      <w:r w:rsidRPr="001412C7">
        <w:rPr>
          <w:rFonts w:ascii="Inconsolata" w:hAnsi="Inconsolata"/>
          <w:sz w:val="18"/>
          <w:szCs w:val="18"/>
          <w:u w:val="single" w:color="000000"/>
          <w:lang w:val="ca-ES"/>
        </w:rPr>
        <w:t>impliqui</w:t>
      </w:r>
      <w:r w:rsidRPr="001412C7">
        <w:rPr>
          <w:rFonts w:ascii="Inconsolata" w:hAnsi="Inconsolata"/>
          <w:spacing w:val="-15"/>
          <w:sz w:val="18"/>
          <w:szCs w:val="18"/>
          <w:u w:val="single" w:color="000000"/>
          <w:lang w:val="ca-ES"/>
        </w:rPr>
        <w:t xml:space="preserve"> </w:t>
      </w:r>
      <w:r w:rsidRPr="001412C7">
        <w:rPr>
          <w:rFonts w:ascii="Inconsolata" w:hAnsi="Inconsolata"/>
          <w:sz w:val="18"/>
          <w:szCs w:val="18"/>
          <w:u w:val="single" w:color="000000"/>
          <w:lang w:val="ca-ES"/>
        </w:rPr>
        <w:t>el</w:t>
      </w:r>
      <w:r w:rsidRPr="001412C7">
        <w:rPr>
          <w:rFonts w:ascii="Inconsolata" w:hAnsi="Inconsolata"/>
          <w:spacing w:val="-15"/>
          <w:sz w:val="18"/>
          <w:szCs w:val="18"/>
          <w:u w:val="single" w:color="000000"/>
          <w:lang w:val="ca-ES"/>
        </w:rPr>
        <w:t xml:space="preserve"> </w:t>
      </w:r>
      <w:r w:rsidRPr="001412C7">
        <w:rPr>
          <w:rFonts w:ascii="Inconsolata" w:hAnsi="Inconsolata"/>
          <w:sz w:val="18"/>
          <w:szCs w:val="18"/>
          <w:u w:val="single" w:color="000000"/>
          <w:lang w:val="ca-ES"/>
        </w:rPr>
        <w:t>canvi</w:t>
      </w:r>
      <w:r w:rsidRPr="001412C7">
        <w:rPr>
          <w:rFonts w:ascii="Inconsolata" w:hAnsi="Inconsolata"/>
          <w:spacing w:val="-15"/>
          <w:sz w:val="18"/>
          <w:szCs w:val="18"/>
          <w:u w:val="single" w:color="000000"/>
          <w:lang w:val="ca-ES"/>
        </w:rPr>
        <w:t xml:space="preserve"> </w:t>
      </w:r>
      <w:r w:rsidRPr="001412C7">
        <w:rPr>
          <w:rFonts w:ascii="Inconsolata" w:hAnsi="Inconsolata"/>
          <w:sz w:val="18"/>
          <w:szCs w:val="18"/>
          <w:u w:val="single" w:color="000000"/>
          <w:lang w:val="ca-ES"/>
        </w:rPr>
        <w:t>de</w:t>
      </w:r>
      <w:r w:rsidRPr="001412C7">
        <w:rPr>
          <w:rFonts w:ascii="Inconsolata" w:hAnsi="Inconsolata"/>
          <w:spacing w:val="-15"/>
          <w:sz w:val="18"/>
          <w:szCs w:val="18"/>
          <w:u w:val="single" w:color="000000"/>
          <w:lang w:val="ca-ES"/>
        </w:rPr>
        <w:t xml:space="preserve"> </w:t>
      </w:r>
      <w:r w:rsidRPr="001412C7">
        <w:rPr>
          <w:rFonts w:ascii="Inconsolata" w:hAnsi="Inconsolata"/>
          <w:sz w:val="18"/>
          <w:szCs w:val="18"/>
          <w:u w:val="single" w:color="000000"/>
          <w:lang w:val="ca-ES"/>
        </w:rPr>
        <w:t>tipus d'interès</w:t>
      </w:r>
      <w:r w:rsidRPr="001412C7">
        <w:rPr>
          <w:rFonts w:ascii="Inconsolata" w:hAnsi="Inconsolata"/>
          <w:spacing w:val="-15"/>
          <w:sz w:val="18"/>
          <w:szCs w:val="18"/>
          <w:u w:val="single" w:color="000000"/>
          <w:lang w:val="ca-ES"/>
        </w:rPr>
        <w:t xml:space="preserve"> </w:t>
      </w:r>
      <w:r w:rsidRPr="001412C7">
        <w:rPr>
          <w:rFonts w:ascii="Inconsolata" w:hAnsi="Inconsolata"/>
          <w:sz w:val="18"/>
          <w:szCs w:val="18"/>
          <w:u w:val="single" w:color="000000"/>
          <w:lang w:val="ca-ES"/>
        </w:rPr>
        <w:t>variable</w:t>
      </w:r>
      <w:r w:rsidRPr="001412C7">
        <w:rPr>
          <w:rFonts w:ascii="Inconsolata" w:hAnsi="Inconsolata"/>
          <w:spacing w:val="-15"/>
          <w:sz w:val="18"/>
          <w:szCs w:val="18"/>
          <w:u w:val="single" w:color="000000"/>
          <w:lang w:val="ca-ES"/>
        </w:rPr>
        <w:t xml:space="preserve"> </w:t>
      </w:r>
      <w:r w:rsidRPr="001412C7">
        <w:rPr>
          <w:rFonts w:ascii="Inconsolata" w:hAnsi="Inconsolata"/>
          <w:sz w:val="18"/>
          <w:szCs w:val="18"/>
          <w:u w:val="single" w:color="000000"/>
          <w:lang w:val="ca-ES"/>
        </w:rPr>
        <w:t>a</w:t>
      </w:r>
      <w:r w:rsidRPr="001412C7">
        <w:rPr>
          <w:rFonts w:ascii="Inconsolata" w:hAnsi="Inconsolata"/>
          <w:spacing w:val="-15"/>
          <w:sz w:val="18"/>
          <w:szCs w:val="18"/>
          <w:u w:val="single" w:color="000000"/>
          <w:lang w:val="ca-ES"/>
        </w:rPr>
        <w:t xml:space="preserve"> </w:t>
      </w:r>
      <w:r w:rsidRPr="001412C7">
        <w:rPr>
          <w:rFonts w:ascii="Inconsolata" w:hAnsi="Inconsolata"/>
          <w:sz w:val="18"/>
          <w:szCs w:val="18"/>
          <w:u w:val="single" w:color="000000"/>
          <w:lang w:val="ca-ES"/>
        </w:rPr>
        <w:t xml:space="preserve">tipus d'interès </w:t>
      </w:r>
      <w:r w:rsidRPr="001412C7">
        <w:rPr>
          <w:rFonts w:ascii="Inconsolata" w:hAnsi="Inconsolata"/>
          <w:spacing w:val="-15"/>
          <w:sz w:val="18"/>
          <w:szCs w:val="18"/>
          <w:u w:val="single" w:color="000000"/>
          <w:lang w:val="ca-ES"/>
        </w:rPr>
        <w:t>fix durant la resta de la vigència del</w:t>
      </w:r>
      <w:r w:rsidRPr="001412C7">
        <w:rPr>
          <w:rFonts w:ascii="Inconsolata" w:hAnsi="Inconsolata"/>
          <w:spacing w:val="2"/>
          <w:sz w:val="18"/>
          <w:szCs w:val="18"/>
          <w:u w:val="single" w:color="000000"/>
          <w:lang w:val="ca-ES"/>
        </w:rPr>
        <w:t xml:space="preserve"> </w:t>
      </w:r>
      <w:r w:rsidRPr="001412C7">
        <w:rPr>
          <w:rFonts w:ascii="Inconsolata" w:hAnsi="Inconsolata"/>
          <w:sz w:val="18"/>
          <w:szCs w:val="18"/>
          <w:u w:val="single" w:color="000000"/>
          <w:lang w:val="ca-ES"/>
        </w:rPr>
        <w:t>préstec</w:t>
      </w:r>
      <w:r w:rsidR="00D15DCB" w:rsidRPr="001412C7">
        <w:rPr>
          <w:rFonts w:ascii="Inconsolata" w:hAnsi="Inconsolata"/>
          <w:sz w:val="18"/>
          <w:szCs w:val="18"/>
          <w:u w:val="single" w:color="000000"/>
          <w:lang w:val="ca-ES"/>
        </w:rPr>
        <w:t>(*)</w:t>
      </w:r>
    </w:p>
    <w:p w14:paraId="16381CA0" w14:textId="069F1166" w:rsidR="00D6411B" w:rsidRPr="001412C7" w:rsidRDefault="00D0267A" w:rsidP="00B9134D">
      <w:pPr>
        <w:pStyle w:val="Textoindependiente"/>
        <w:spacing w:after="120" w:line="180" w:lineRule="exact"/>
        <w:ind w:right="88"/>
        <w:jc w:val="both"/>
        <w:rPr>
          <w:rFonts w:ascii="Inconsolata" w:hAnsi="Inconsolata"/>
          <w:lang w:val="ca-ES"/>
        </w:rPr>
      </w:pPr>
      <w:r w:rsidRPr="001412C7">
        <w:rPr>
          <w:rFonts w:ascii="Inconsolata" w:hAnsi="Inconsolata"/>
          <w:b/>
          <w:lang w:val="ca-ES"/>
        </w:rPr>
        <w:t>0,0</w:t>
      </w:r>
      <w:r w:rsidR="00D6411B" w:rsidRPr="001412C7">
        <w:rPr>
          <w:rFonts w:ascii="Inconsolata" w:hAnsi="Inconsolata"/>
          <w:b/>
          <w:lang w:val="ca-ES"/>
        </w:rPr>
        <w:t>5 %</w:t>
      </w:r>
      <w:r w:rsidR="00D6411B" w:rsidRPr="001412C7">
        <w:rPr>
          <w:rFonts w:ascii="Inconsolata" w:hAnsi="Inconsolata"/>
          <w:lang w:val="ca-ES"/>
        </w:rPr>
        <w:t xml:space="preserve"> durant </w:t>
      </w:r>
      <w:r w:rsidR="00D6411B" w:rsidRPr="001412C7">
        <w:rPr>
          <w:rFonts w:ascii="Inconsolata" w:hAnsi="Inconsolata"/>
          <w:b/>
          <w:lang w:val="ca-ES"/>
        </w:rPr>
        <w:t>els tres primers anys</w:t>
      </w:r>
      <w:r w:rsidR="00D6411B" w:rsidRPr="001412C7">
        <w:rPr>
          <w:rFonts w:ascii="Inconsolata" w:hAnsi="Inconsolata"/>
          <w:lang w:val="ca-ES"/>
        </w:rPr>
        <w:t xml:space="preserve"> de vida del préstec i del </w:t>
      </w:r>
      <w:r w:rsidR="00D6411B" w:rsidRPr="001412C7">
        <w:rPr>
          <w:rFonts w:ascii="Inconsolata" w:hAnsi="Inconsolata"/>
          <w:b/>
          <w:lang w:val="ca-ES"/>
        </w:rPr>
        <w:t>0 %</w:t>
      </w:r>
      <w:r w:rsidR="00D6411B" w:rsidRPr="001412C7">
        <w:rPr>
          <w:rFonts w:ascii="Inconsolata" w:hAnsi="Inconsolata"/>
          <w:lang w:val="ca-ES"/>
        </w:rPr>
        <w:t xml:space="preserve"> la </w:t>
      </w:r>
      <w:r w:rsidR="00D6411B" w:rsidRPr="001412C7">
        <w:rPr>
          <w:rFonts w:ascii="Inconsolata" w:hAnsi="Inconsolata"/>
          <w:b/>
          <w:lang w:val="ca-ES"/>
        </w:rPr>
        <w:t>resta</w:t>
      </w:r>
      <w:r w:rsidR="00D6411B" w:rsidRPr="001412C7">
        <w:rPr>
          <w:rFonts w:ascii="Inconsolata" w:hAnsi="Inconsolata"/>
          <w:lang w:val="ca-ES"/>
        </w:rPr>
        <w:t xml:space="preserve"> del termini</w:t>
      </w:r>
      <w:r w:rsidR="00D6411B" w:rsidRPr="001412C7">
        <w:rPr>
          <w:rFonts w:ascii="Inconsolata" w:hAnsi="Inconsolata"/>
          <w:spacing w:val="-56"/>
          <w:lang w:val="ca-ES"/>
        </w:rPr>
        <w:t xml:space="preserve"> </w:t>
      </w:r>
      <w:r w:rsidR="00D6411B" w:rsidRPr="001412C7">
        <w:rPr>
          <w:rFonts w:ascii="Inconsolata" w:hAnsi="Inconsolata"/>
          <w:lang w:val="ca-ES"/>
        </w:rPr>
        <w:t>del préstec.</w:t>
      </w:r>
    </w:p>
    <w:p w14:paraId="16E141C8" w14:textId="52B0A966" w:rsidR="00D15DCB" w:rsidRPr="001412C7" w:rsidRDefault="00D15DCB" w:rsidP="00D15DCB">
      <w:pPr>
        <w:pStyle w:val="Textoindependiente"/>
        <w:spacing w:after="120" w:line="180" w:lineRule="exact"/>
        <w:ind w:right="88"/>
        <w:jc w:val="both"/>
        <w:rPr>
          <w:rFonts w:ascii="Inconsolata" w:hAnsi="Inconsolata"/>
          <w:sz w:val="16"/>
          <w:szCs w:val="16"/>
          <w:lang w:val="ca-ES"/>
        </w:rPr>
      </w:pPr>
      <w:r w:rsidRPr="001412C7">
        <w:rPr>
          <w:rFonts w:ascii="Inconsolata" w:hAnsi="Inconsolata"/>
          <w:lang w:val="ca-ES"/>
        </w:rPr>
        <w:t xml:space="preserve">(*) </w:t>
      </w:r>
      <w:r w:rsidRPr="001412C7">
        <w:rPr>
          <w:rFonts w:ascii="Inconsolata" w:hAnsi="Inconsolata"/>
          <w:sz w:val="16"/>
          <w:szCs w:val="16"/>
          <w:lang w:val="ca-ES"/>
        </w:rPr>
        <w:t xml:space="preserve">En Préstecs subjectes a </w:t>
      </w:r>
      <w:r w:rsidR="00FF568F" w:rsidRPr="001412C7">
        <w:rPr>
          <w:rFonts w:ascii="Inconsolata" w:hAnsi="Inconsolata"/>
          <w:sz w:val="16"/>
          <w:szCs w:val="16"/>
          <w:lang w:val="ca-ES"/>
        </w:rPr>
        <w:t>la llei 5/2019 reguladora de Contractes de Crèdit Immobiliar</w:t>
      </w:r>
      <w:r w:rsidR="00EC5565" w:rsidRPr="001412C7">
        <w:rPr>
          <w:rFonts w:ascii="Inconsolata" w:hAnsi="Inconsolata"/>
          <w:sz w:val="16"/>
          <w:szCs w:val="16"/>
          <w:lang w:val="ca-ES"/>
        </w:rPr>
        <w:t xml:space="preserve">i </w:t>
      </w:r>
      <w:r w:rsidR="00FF568F" w:rsidRPr="001412C7">
        <w:rPr>
          <w:rFonts w:ascii="Inconsolata" w:hAnsi="Inconsolata"/>
          <w:sz w:val="16"/>
          <w:szCs w:val="16"/>
          <w:lang w:val="ca-ES"/>
        </w:rPr>
        <w:t xml:space="preserve">i pel cas de </w:t>
      </w:r>
      <w:r w:rsidRPr="001412C7">
        <w:rPr>
          <w:rFonts w:ascii="Inconsolata" w:hAnsi="Inconsolata"/>
          <w:sz w:val="16"/>
          <w:szCs w:val="16"/>
          <w:lang w:val="ca-ES"/>
        </w:rPr>
        <w:t>novació del tip</w:t>
      </w:r>
      <w:r w:rsidR="00EC5565" w:rsidRPr="001412C7">
        <w:rPr>
          <w:rFonts w:ascii="Inconsolata" w:hAnsi="Inconsolata"/>
          <w:sz w:val="16"/>
          <w:szCs w:val="16"/>
          <w:lang w:val="ca-ES"/>
        </w:rPr>
        <w:t>us</w:t>
      </w:r>
      <w:r w:rsidRPr="001412C7">
        <w:rPr>
          <w:rFonts w:ascii="Inconsolata" w:hAnsi="Inconsolata"/>
          <w:sz w:val="16"/>
          <w:szCs w:val="16"/>
          <w:lang w:val="ca-ES"/>
        </w:rPr>
        <w:t xml:space="preserve"> d</w:t>
      </w:r>
      <w:r w:rsidR="00EC5565" w:rsidRPr="001412C7">
        <w:rPr>
          <w:rFonts w:ascii="Inconsolata" w:hAnsi="Inconsolata"/>
          <w:sz w:val="16"/>
          <w:szCs w:val="16"/>
          <w:lang w:val="ca-ES"/>
        </w:rPr>
        <w:t>’</w:t>
      </w:r>
      <w:r w:rsidR="00FF568F" w:rsidRPr="001412C7">
        <w:rPr>
          <w:rFonts w:ascii="Inconsolata" w:hAnsi="Inconsolata"/>
          <w:sz w:val="16"/>
          <w:szCs w:val="16"/>
          <w:lang w:val="ca-ES"/>
        </w:rPr>
        <w:t xml:space="preserve">interès </w:t>
      </w:r>
      <w:r w:rsidRPr="001412C7">
        <w:rPr>
          <w:rFonts w:ascii="Inconsolata" w:hAnsi="Inconsolata"/>
          <w:sz w:val="16"/>
          <w:szCs w:val="16"/>
          <w:lang w:val="ca-ES"/>
        </w:rPr>
        <w:t>aplicable o de subrogació</w:t>
      </w:r>
      <w:r w:rsidR="00FF568F" w:rsidRPr="001412C7">
        <w:rPr>
          <w:rFonts w:ascii="Inconsolata" w:hAnsi="Inconsolata"/>
          <w:sz w:val="16"/>
          <w:szCs w:val="16"/>
          <w:lang w:val="ca-ES"/>
        </w:rPr>
        <w:t xml:space="preserve"> </w:t>
      </w:r>
      <w:r w:rsidRPr="001412C7">
        <w:rPr>
          <w:rFonts w:ascii="Inconsolata" w:hAnsi="Inconsolata"/>
          <w:sz w:val="16"/>
          <w:szCs w:val="16"/>
          <w:lang w:val="ca-ES"/>
        </w:rPr>
        <w:t>d</w:t>
      </w:r>
      <w:r w:rsidR="00FF568F" w:rsidRPr="001412C7">
        <w:rPr>
          <w:rFonts w:ascii="Inconsolata" w:hAnsi="Inconsolata"/>
          <w:sz w:val="16"/>
          <w:szCs w:val="16"/>
          <w:lang w:val="ca-ES"/>
        </w:rPr>
        <w:t>’un tercer en els drets de</w:t>
      </w:r>
      <w:r w:rsidRPr="001412C7">
        <w:rPr>
          <w:rFonts w:ascii="Inconsolata" w:hAnsi="Inconsolata"/>
          <w:sz w:val="16"/>
          <w:szCs w:val="16"/>
          <w:lang w:val="ca-ES"/>
        </w:rPr>
        <w:t xml:space="preserve">l </w:t>
      </w:r>
      <w:r w:rsidR="00FF568F" w:rsidRPr="001412C7">
        <w:rPr>
          <w:rFonts w:ascii="Inconsolata" w:hAnsi="Inconsolata"/>
          <w:sz w:val="16"/>
          <w:szCs w:val="16"/>
          <w:lang w:val="ca-ES"/>
        </w:rPr>
        <w:t>creditor</w:t>
      </w:r>
      <w:r w:rsidRPr="001412C7">
        <w:rPr>
          <w:rFonts w:ascii="Inconsolata" w:hAnsi="Inconsolata"/>
          <w:sz w:val="16"/>
          <w:szCs w:val="16"/>
          <w:lang w:val="ca-ES"/>
        </w:rPr>
        <w:t>, s</w:t>
      </w:r>
      <w:r w:rsidR="00FF568F" w:rsidRPr="001412C7">
        <w:rPr>
          <w:rFonts w:ascii="Inconsolata" w:hAnsi="Inconsolata"/>
          <w:sz w:val="16"/>
          <w:szCs w:val="16"/>
          <w:lang w:val="ca-ES"/>
        </w:rPr>
        <w:t>e</w:t>
      </w:r>
      <w:r w:rsidRPr="001412C7">
        <w:rPr>
          <w:rFonts w:ascii="Inconsolata" w:hAnsi="Inconsolata"/>
          <w:sz w:val="16"/>
          <w:szCs w:val="16"/>
          <w:lang w:val="ca-ES"/>
        </w:rPr>
        <w:t xml:space="preserve">mpre que en </w:t>
      </w:r>
      <w:r w:rsidR="00FF568F" w:rsidRPr="001412C7">
        <w:rPr>
          <w:rFonts w:ascii="Inconsolata" w:hAnsi="Inconsolata"/>
          <w:sz w:val="16"/>
          <w:szCs w:val="16"/>
          <w:lang w:val="ca-ES"/>
        </w:rPr>
        <w:t xml:space="preserve">tots dos </w:t>
      </w:r>
      <w:r w:rsidRPr="001412C7">
        <w:rPr>
          <w:rFonts w:ascii="Inconsolata" w:hAnsi="Inconsolata"/>
          <w:sz w:val="16"/>
          <w:szCs w:val="16"/>
          <w:lang w:val="ca-ES"/>
        </w:rPr>
        <w:t>casos supo</w:t>
      </w:r>
      <w:r w:rsidR="00FF568F" w:rsidRPr="001412C7">
        <w:rPr>
          <w:rFonts w:ascii="Inconsolata" w:hAnsi="Inconsolata"/>
          <w:sz w:val="16"/>
          <w:szCs w:val="16"/>
          <w:lang w:val="ca-ES"/>
        </w:rPr>
        <w:t>si l</w:t>
      </w:r>
      <w:r w:rsidR="00EC5565" w:rsidRPr="001412C7">
        <w:rPr>
          <w:rFonts w:ascii="Inconsolata" w:hAnsi="Inconsolata"/>
          <w:sz w:val="16"/>
          <w:szCs w:val="16"/>
          <w:lang w:val="ca-ES"/>
        </w:rPr>
        <w:t xml:space="preserve">a </w:t>
      </w:r>
      <w:r w:rsidRPr="001412C7">
        <w:rPr>
          <w:rFonts w:ascii="Inconsolata" w:hAnsi="Inconsolata"/>
          <w:sz w:val="16"/>
          <w:szCs w:val="16"/>
          <w:lang w:val="ca-ES"/>
        </w:rPr>
        <w:t>aplicació durant l</w:t>
      </w:r>
      <w:r w:rsidR="00FF568F" w:rsidRPr="001412C7">
        <w:rPr>
          <w:rFonts w:ascii="Inconsolata" w:hAnsi="Inconsolata"/>
          <w:sz w:val="16"/>
          <w:szCs w:val="16"/>
          <w:lang w:val="ca-ES"/>
        </w:rPr>
        <w:t>a</w:t>
      </w:r>
      <w:r w:rsidRPr="001412C7">
        <w:rPr>
          <w:rFonts w:ascii="Inconsolata" w:hAnsi="Inconsolata"/>
          <w:sz w:val="16"/>
          <w:szCs w:val="16"/>
          <w:lang w:val="ca-ES"/>
        </w:rPr>
        <w:t xml:space="preserve"> rest</w:t>
      </w:r>
      <w:r w:rsidR="00FF568F" w:rsidRPr="001412C7">
        <w:rPr>
          <w:rFonts w:ascii="Inconsolata" w:hAnsi="Inconsolata"/>
          <w:sz w:val="16"/>
          <w:szCs w:val="16"/>
          <w:lang w:val="ca-ES"/>
        </w:rPr>
        <w:t>a</w:t>
      </w:r>
      <w:r w:rsidRPr="001412C7">
        <w:rPr>
          <w:rFonts w:ascii="Inconsolata" w:hAnsi="Inconsolata"/>
          <w:sz w:val="16"/>
          <w:szCs w:val="16"/>
          <w:lang w:val="ca-ES"/>
        </w:rPr>
        <w:t xml:space="preserve"> de vig</w:t>
      </w:r>
      <w:r w:rsidR="00FF568F" w:rsidRPr="001412C7">
        <w:rPr>
          <w:rFonts w:ascii="Inconsolata" w:hAnsi="Inconsolata"/>
          <w:sz w:val="16"/>
          <w:szCs w:val="16"/>
          <w:lang w:val="ca-ES"/>
        </w:rPr>
        <w:t>è</w:t>
      </w:r>
      <w:r w:rsidRPr="001412C7">
        <w:rPr>
          <w:rFonts w:ascii="Inconsolata" w:hAnsi="Inconsolata"/>
          <w:sz w:val="16"/>
          <w:szCs w:val="16"/>
          <w:lang w:val="ca-ES"/>
        </w:rPr>
        <w:t>ncia del contra</w:t>
      </w:r>
      <w:r w:rsidR="00FF568F" w:rsidRPr="001412C7">
        <w:rPr>
          <w:rFonts w:ascii="Inconsolata" w:hAnsi="Inconsolata"/>
          <w:sz w:val="16"/>
          <w:szCs w:val="16"/>
          <w:lang w:val="ca-ES"/>
        </w:rPr>
        <w:t xml:space="preserve">cte d’un </w:t>
      </w:r>
      <w:r w:rsidRPr="001412C7">
        <w:rPr>
          <w:rFonts w:ascii="Inconsolata" w:hAnsi="Inconsolata"/>
          <w:sz w:val="16"/>
          <w:szCs w:val="16"/>
          <w:lang w:val="ca-ES"/>
        </w:rPr>
        <w:t>tip</w:t>
      </w:r>
      <w:r w:rsidR="00FF568F" w:rsidRPr="001412C7">
        <w:rPr>
          <w:rFonts w:ascii="Inconsolata" w:hAnsi="Inconsolata"/>
          <w:sz w:val="16"/>
          <w:szCs w:val="16"/>
          <w:lang w:val="ca-ES"/>
        </w:rPr>
        <w:t xml:space="preserve">us </w:t>
      </w:r>
      <w:r w:rsidRPr="001412C7">
        <w:rPr>
          <w:rFonts w:ascii="Inconsolata" w:hAnsi="Inconsolata"/>
          <w:sz w:val="16"/>
          <w:szCs w:val="16"/>
          <w:lang w:val="ca-ES"/>
        </w:rPr>
        <w:t>d</w:t>
      </w:r>
      <w:r w:rsidR="00FF568F" w:rsidRPr="001412C7">
        <w:rPr>
          <w:rFonts w:ascii="Inconsolata" w:hAnsi="Inconsolata"/>
          <w:sz w:val="16"/>
          <w:szCs w:val="16"/>
          <w:lang w:val="ca-ES"/>
        </w:rPr>
        <w:t>’</w:t>
      </w:r>
      <w:r w:rsidRPr="001412C7">
        <w:rPr>
          <w:rFonts w:ascii="Inconsolata" w:hAnsi="Inconsolata"/>
          <w:sz w:val="16"/>
          <w:szCs w:val="16"/>
          <w:lang w:val="ca-ES"/>
        </w:rPr>
        <w:t>inter</w:t>
      </w:r>
      <w:r w:rsidR="00FF568F" w:rsidRPr="001412C7">
        <w:rPr>
          <w:rFonts w:ascii="Inconsolata" w:hAnsi="Inconsolata"/>
          <w:sz w:val="16"/>
          <w:szCs w:val="16"/>
          <w:lang w:val="ca-ES"/>
        </w:rPr>
        <w:t>è</w:t>
      </w:r>
      <w:r w:rsidRPr="001412C7">
        <w:rPr>
          <w:rFonts w:ascii="Inconsolata" w:hAnsi="Inconsolata"/>
          <w:sz w:val="16"/>
          <w:szCs w:val="16"/>
          <w:lang w:val="ca-ES"/>
        </w:rPr>
        <w:t>s fi</w:t>
      </w:r>
      <w:r w:rsidR="00FF568F" w:rsidRPr="001412C7">
        <w:rPr>
          <w:rFonts w:ascii="Inconsolata" w:hAnsi="Inconsolata"/>
          <w:sz w:val="16"/>
          <w:szCs w:val="16"/>
          <w:lang w:val="ca-ES"/>
        </w:rPr>
        <w:t xml:space="preserve">x </w:t>
      </w:r>
      <w:r w:rsidRPr="001412C7">
        <w:rPr>
          <w:rFonts w:ascii="Inconsolata" w:hAnsi="Inconsolata"/>
          <w:sz w:val="16"/>
          <w:szCs w:val="16"/>
          <w:lang w:val="ca-ES"/>
        </w:rPr>
        <w:t>en su</w:t>
      </w:r>
      <w:r w:rsidR="00FF568F" w:rsidRPr="001412C7">
        <w:rPr>
          <w:rFonts w:ascii="Inconsolata" w:hAnsi="Inconsolata"/>
          <w:sz w:val="16"/>
          <w:szCs w:val="16"/>
          <w:lang w:val="ca-ES"/>
        </w:rPr>
        <w:t>b</w:t>
      </w:r>
      <w:r w:rsidRPr="001412C7">
        <w:rPr>
          <w:rFonts w:ascii="Inconsolata" w:hAnsi="Inconsolata"/>
          <w:sz w:val="16"/>
          <w:szCs w:val="16"/>
          <w:lang w:val="ca-ES"/>
        </w:rPr>
        <w:t>stitució de variable, la compensació o comis</w:t>
      </w:r>
      <w:r w:rsidR="00FF568F" w:rsidRPr="001412C7">
        <w:rPr>
          <w:rFonts w:ascii="Inconsolata" w:hAnsi="Inconsolata"/>
          <w:sz w:val="16"/>
          <w:szCs w:val="16"/>
          <w:lang w:val="ca-ES"/>
        </w:rPr>
        <w:t>s</w:t>
      </w:r>
      <w:r w:rsidRPr="001412C7">
        <w:rPr>
          <w:rFonts w:ascii="Inconsolata" w:hAnsi="Inconsolata"/>
          <w:sz w:val="16"/>
          <w:szCs w:val="16"/>
          <w:lang w:val="ca-ES"/>
        </w:rPr>
        <w:t>ió p</w:t>
      </w:r>
      <w:r w:rsidR="00FF568F" w:rsidRPr="001412C7">
        <w:rPr>
          <w:rFonts w:ascii="Inconsolata" w:hAnsi="Inconsolata"/>
          <w:sz w:val="16"/>
          <w:szCs w:val="16"/>
          <w:lang w:val="ca-ES"/>
        </w:rPr>
        <w:t>e</w:t>
      </w:r>
      <w:r w:rsidRPr="001412C7">
        <w:rPr>
          <w:rFonts w:ascii="Inconsolata" w:hAnsi="Inconsolata"/>
          <w:sz w:val="16"/>
          <w:szCs w:val="16"/>
          <w:lang w:val="ca-ES"/>
        </w:rPr>
        <w:t>r reembo</w:t>
      </w:r>
      <w:r w:rsidR="00FF568F" w:rsidRPr="001412C7">
        <w:rPr>
          <w:rFonts w:ascii="Inconsolata" w:hAnsi="Inconsolata"/>
          <w:sz w:val="16"/>
          <w:szCs w:val="16"/>
          <w:lang w:val="ca-ES"/>
        </w:rPr>
        <w:t xml:space="preserve">rsament </w:t>
      </w:r>
      <w:r w:rsidRPr="001412C7">
        <w:rPr>
          <w:rFonts w:ascii="Inconsolata" w:hAnsi="Inconsolata"/>
          <w:sz w:val="16"/>
          <w:szCs w:val="16"/>
          <w:lang w:val="ca-ES"/>
        </w:rPr>
        <w:t>o amorti</w:t>
      </w:r>
      <w:r w:rsidR="00FF568F" w:rsidRPr="001412C7">
        <w:rPr>
          <w:rFonts w:ascii="Inconsolata" w:hAnsi="Inconsolata"/>
          <w:sz w:val="16"/>
          <w:szCs w:val="16"/>
          <w:lang w:val="ca-ES"/>
        </w:rPr>
        <w:t>t</w:t>
      </w:r>
      <w:r w:rsidRPr="001412C7">
        <w:rPr>
          <w:rFonts w:ascii="Inconsolata" w:hAnsi="Inconsolata"/>
          <w:sz w:val="16"/>
          <w:szCs w:val="16"/>
          <w:lang w:val="ca-ES"/>
        </w:rPr>
        <w:t>zació</w:t>
      </w:r>
      <w:r w:rsidR="00FF568F" w:rsidRPr="001412C7">
        <w:rPr>
          <w:rFonts w:ascii="Inconsolata" w:hAnsi="Inconsolata"/>
          <w:sz w:val="16"/>
          <w:szCs w:val="16"/>
          <w:lang w:val="ca-ES"/>
        </w:rPr>
        <w:t xml:space="preserve"> </w:t>
      </w:r>
      <w:r w:rsidRPr="001412C7">
        <w:rPr>
          <w:rFonts w:ascii="Inconsolata" w:hAnsi="Inconsolata"/>
          <w:sz w:val="16"/>
          <w:szCs w:val="16"/>
          <w:lang w:val="ca-ES"/>
        </w:rPr>
        <w:t>anticipada no podr</w:t>
      </w:r>
      <w:r w:rsidR="00FF568F" w:rsidRPr="001412C7">
        <w:rPr>
          <w:rFonts w:ascii="Inconsolata" w:hAnsi="Inconsolata"/>
          <w:sz w:val="16"/>
          <w:szCs w:val="16"/>
          <w:lang w:val="ca-ES"/>
        </w:rPr>
        <w:t>à</w:t>
      </w:r>
      <w:r w:rsidRPr="001412C7">
        <w:rPr>
          <w:rFonts w:ascii="Inconsolata" w:hAnsi="Inconsolata"/>
          <w:sz w:val="16"/>
          <w:szCs w:val="16"/>
          <w:lang w:val="ca-ES"/>
        </w:rPr>
        <w:t xml:space="preserve"> superar la p</w:t>
      </w:r>
      <w:r w:rsidR="00FF568F" w:rsidRPr="001412C7">
        <w:rPr>
          <w:rFonts w:ascii="Inconsolata" w:hAnsi="Inconsolata"/>
          <w:sz w:val="16"/>
          <w:szCs w:val="16"/>
          <w:lang w:val="ca-ES"/>
        </w:rPr>
        <w:t xml:space="preserve">èrdua financera </w:t>
      </w:r>
      <w:r w:rsidRPr="001412C7">
        <w:rPr>
          <w:rFonts w:ascii="Inconsolata" w:hAnsi="Inconsolata"/>
          <w:sz w:val="16"/>
          <w:szCs w:val="16"/>
          <w:lang w:val="ca-ES"/>
        </w:rPr>
        <w:t xml:space="preserve">que </w:t>
      </w:r>
      <w:r w:rsidR="00FF568F" w:rsidRPr="001412C7">
        <w:rPr>
          <w:rFonts w:ascii="Inconsolata" w:hAnsi="Inconsolata"/>
          <w:sz w:val="16"/>
          <w:szCs w:val="16"/>
          <w:lang w:val="ca-ES"/>
        </w:rPr>
        <w:t xml:space="preserve">pogués patir </w:t>
      </w:r>
      <w:r w:rsidRPr="001412C7">
        <w:rPr>
          <w:rFonts w:ascii="Inconsolata" w:hAnsi="Inconsolata"/>
          <w:sz w:val="16"/>
          <w:szCs w:val="16"/>
          <w:lang w:val="ca-ES"/>
        </w:rPr>
        <w:t>l</w:t>
      </w:r>
      <w:r w:rsidR="00FF568F" w:rsidRPr="001412C7">
        <w:rPr>
          <w:rFonts w:ascii="Inconsolata" w:hAnsi="Inconsolata"/>
          <w:sz w:val="16"/>
          <w:szCs w:val="16"/>
          <w:lang w:val="ca-ES"/>
        </w:rPr>
        <w:t>a entitat</w:t>
      </w:r>
      <w:r w:rsidRPr="001412C7">
        <w:rPr>
          <w:rFonts w:ascii="Inconsolata" w:hAnsi="Inconsolata"/>
          <w:sz w:val="16"/>
          <w:szCs w:val="16"/>
          <w:lang w:val="ca-ES"/>
        </w:rPr>
        <w:t xml:space="preserve"> </w:t>
      </w:r>
      <w:r w:rsidR="00FF568F" w:rsidRPr="001412C7">
        <w:rPr>
          <w:rFonts w:ascii="Inconsolata" w:hAnsi="Inconsolata"/>
          <w:sz w:val="16"/>
          <w:szCs w:val="16"/>
          <w:lang w:val="ca-ES"/>
        </w:rPr>
        <w:t>amb e</w:t>
      </w:r>
      <w:r w:rsidRPr="001412C7">
        <w:rPr>
          <w:rFonts w:ascii="Inconsolata" w:hAnsi="Inconsolata"/>
          <w:sz w:val="16"/>
          <w:szCs w:val="16"/>
          <w:lang w:val="ca-ES"/>
        </w:rPr>
        <w:t xml:space="preserve">l límit del </w:t>
      </w:r>
      <w:r w:rsidRPr="001412C7">
        <w:rPr>
          <w:rFonts w:ascii="Inconsolata" w:hAnsi="Inconsolata"/>
          <w:b/>
          <w:sz w:val="16"/>
          <w:szCs w:val="16"/>
          <w:lang w:val="ca-ES"/>
        </w:rPr>
        <w:t xml:space="preserve">0,05 % </w:t>
      </w:r>
      <w:r w:rsidRPr="001412C7">
        <w:rPr>
          <w:rFonts w:ascii="Inconsolata" w:hAnsi="Inconsolata"/>
          <w:sz w:val="16"/>
          <w:szCs w:val="16"/>
          <w:lang w:val="ca-ES"/>
        </w:rPr>
        <w:t>del capital reembo</w:t>
      </w:r>
      <w:r w:rsidR="00FF568F" w:rsidRPr="001412C7">
        <w:rPr>
          <w:rFonts w:ascii="Inconsolata" w:hAnsi="Inconsolata"/>
          <w:sz w:val="16"/>
          <w:szCs w:val="16"/>
          <w:lang w:val="ca-ES"/>
        </w:rPr>
        <w:t>rsat a</w:t>
      </w:r>
      <w:r w:rsidRPr="001412C7">
        <w:rPr>
          <w:rFonts w:ascii="Inconsolata" w:hAnsi="Inconsolata"/>
          <w:sz w:val="16"/>
          <w:szCs w:val="16"/>
          <w:lang w:val="ca-ES"/>
        </w:rPr>
        <w:t xml:space="preserve">nticipadament, durant </w:t>
      </w:r>
      <w:r w:rsidR="00F4117A" w:rsidRPr="001412C7">
        <w:rPr>
          <w:rFonts w:ascii="Inconsolata" w:hAnsi="Inconsolata"/>
          <w:sz w:val="16"/>
          <w:szCs w:val="16"/>
          <w:lang w:val="ca-ES"/>
        </w:rPr>
        <w:t>e</w:t>
      </w:r>
      <w:r w:rsidRPr="001412C7">
        <w:rPr>
          <w:rFonts w:ascii="Inconsolata" w:hAnsi="Inconsolata"/>
          <w:sz w:val="16"/>
          <w:szCs w:val="16"/>
          <w:lang w:val="ca-ES"/>
        </w:rPr>
        <w:t>ls 3 primers a</w:t>
      </w:r>
      <w:r w:rsidR="00F4117A" w:rsidRPr="001412C7">
        <w:rPr>
          <w:rFonts w:ascii="Inconsolata" w:hAnsi="Inconsolata"/>
          <w:sz w:val="16"/>
          <w:szCs w:val="16"/>
          <w:lang w:val="ca-ES"/>
        </w:rPr>
        <w:t>nys</w:t>
      </w:r>
      <w:r w:rsidRPr="001412C7">
        <w:rPr>
          <w:rFonts w:ascii="Inconsolata" w:hAnsi="Inconsolata"/>
          <w:sz w:val="16"/>
          <w:szCs w:val="16"/>
          <w:lang w:val="ca-ES"/>
        </w:rPr>
        <w:t xml:space="preserve"> de vig</w:t>
      </w:r>
      <w:r w:rsidR="00F4117A" w:rsidRPr="001412C7">
        <w:rPr>
          <w:rFonts w:ascii="Inconsolata" w:hAnsi="Inconsolata"/>
          <w:sz w:val="16"/>
          <w:szCs w:val="16"/>
          <w:lang w:val="ca-ES"/>
        </w:rPr>
        <w:t>è</w:t>
      </w:r>
      <w:r w:rsidRPr="001412C7">
        <w:rPr>
          <w:rFonts w:ascii="Inconsolata" w:hAnsi="Inconsolata"/>
          <w:sz w:val="16"/>
          <w:szCs w:val="16"/>
          <w:lang w:val="ca-ES"/>
        </w:rPr>
        <w:t>ncia del contra</w:t>
      </w:r>
      <w:r w:rsidR="00F4117A" w:rsidRPr="001412C7">
        <w:rPr>
          <w:rFonts w:ascii="Inconsolata" w:hAnsi="Inconsolata"/>
          <w:sz w:val="16"/>
          <w:szCs w:val="16"/>
          <w:lang w:val="ca-ES"/>
        </w:rPr>
        <w:t>cte</w:t>
      </w:r>
      <w:r w:rsidRPr="001412C7">
        <w:rPr>
          <w:rFonts w:ascii="Inconsolata" w:hAnsi="Inconsolata"/>
          <w:sz w:val="16"/>
          <w:szCs w:val="16"/>
          <w:lang w:val="ca-ES"/>
        </w:rPr>
        <w:t xml:space="preserve"> de pr</w:t>
      </w:r>
      <w:r w:rsidR="00F4117A" w:rsidRPr="001412C7">
        <w:rPr>
          <w:rFonts w:ascii="Inconsolata" w:hAnsi="Inconsolata"/>
          <w:sz w:val="16"/>
          <w:szCs w:val="16"/>
          <w:lang w:val="ca-ES"/>
        </w:rPr>
        <w:t>éstec</w:t>
      </w:r>
      <w:r w:rsidRPr="001412C7">
        <w:rPr>
          <w:rFonts w:ascii="Inconsolata" w:hAnsi="Inconsolata"/>
          <w:sz w:val="16"/>
          <w:szCs w:val="16"/>
          <w:lang w:val="ca-ES"/>
        </w:rPr>
        <w:t xml:space="preserve">. Si </w:t>
      </w:r>
      <w:r w:rsidR="0011178C" w:rsidRPr="001412C7">
        <w:rPr>
          <w:rFonts w:ascii="Inconsolata" w:hAnsi="Inconsolata"/>
          <w:sz w:val="16"/>
          <w:szCs w:val="16"/>
          <w:lang w:val="ca-ES"/>
        </w:rPr>
        <w:t>a</w:t>
      </w:r>
      <w:r w:rsidRPr="001412C7">
        <w:rPr>
          <w:rFonts w:ascii="Inconsolata" w:hAnsi="Inconsolata"/>
          <w:sz w:val="16"/>
          <w:szCs w:val="16"/>
          <w:lang w:val="ca-ES"/>
        </w:rPr>
        <w:t xml:space="preserve"> la novació no e</w:t>
      </w:r>
      <w:r w:rsidR="0011178C" w:rsidRPr="001412C7">
        <w:rPr>
          <w:rFonts w:ascii="Inconsolata" w:hAnsi="Inconsolata"/>
          <w:sz w:val="16"/>
          <w:szCs w:val="16"/>
          <w:lang w:val="ca-ES"/>
        </w:rPr>
        <w:t>s</w:t>
      </w:r>
      <w:r w:rsidRPr="001412C7">
        <w:rPr>
          <w:rFonts w:ascii="Inconsolata" w:hAnsi="Inconsolata"/>
          <w:sz w:val="16"/>
          <w:szCs w:val="16"/>
          <w:lang w:val="ca-ES"/>
        </w:rPr>
        <w:t xml:space="preserve"> produ</w:t>
      </w:r>
      <w:r w:rsidR="0011178C" w:rsidRPr="001412C7">
        <w:rPr>
          <w:rFonts w:ascii="Inconsolata" w:hAnsi="Inconsolata"/>
          <w:sz w:val="16"/>
          <w:szCs w:val="16"/>
          <w:lang w:val="ca-ES"/>
        </w:rPr>
        <w:t xml:space="preserve">eix </w:t>
      </w:r>
      <w:r w:rsidRPr="001412C7">
        <w:rPr>
          <w:rFonts w:ascii="Inconsolata" w:hAnsi="Inconsolata"/>
          <w:sz w:val="16"/>
          <w:szCs w:val="16"/>
          <w:lang w:val="ca-ES"/>
        </w:rPr>
        <w:t>amorti</w:t>
      </w:r>
      <w:r w:rsidR="0011178C" w:rsidRPr="001412C7">
        <w:rPr>
          <w:rFonts w:ascii="Inconsolata" w:hAnsi="Inconsolata"/>
          <w:sz w:val="16"/>
          <w:szCs w:val="16"/>
          <w:lang w:val="ca-ES"/>
        </w:rPr>
        <w:t>t</w:t>
      </w:r>
      <w:r w:rsidRPr="001412C7">
        <w:rPr>
          <w:rFonts w:ascii="Inconsolata" w:hAnsi="Inconsolata"/>
          <w:sz w:val="16"/>
          <w:szCs w:val="16"/>
          <w:lang w:val="ca-ES"/>
        </w:rPr>
        <w:t>zació anticipada de capital no podr</w:t>
      </w:r>
      <w:r w:rsidR="0011178C" w:rsidRPr="001412C7">
        <w:rPr>
          <w:rFonts w:ascii="Inconsolata" w:hAnsi="Inconsolata"/>
          <w:sz w:val="16"/>
          <w:szCs w:val="16"/>
          <w:lang w:val="ca-ES"/>
        </w:rPr>
        <w:t>à</w:t>
      </w:r>
      <w:r w:rsidRPr="001412C7">
        <w:rPr>
          <w:rFonts w:ascii="Inconsolata" w:hAnsi="Inconsolata"/>
          <w:sz w:val="16"/>
          <w:szCs w:val="16"/>
          <w:lang w:val="ca-ES"/>
        </w:rPr>
        <w:t xml:space="preserve"> cobrar</w:t>
      </w:r>
      <w:r w:rsidR="0011178C" w:rsidRPr="001412C7">
        <w:rPr>
          <w:rFonts w:ascii="Inconsolata" w:hAnsi="Inconsolata"/>
          <w:sz w:val="16"/>
          <w:szCs w:val="16"/>
          <w:lang w:val="ca-ES"/>
        </w:rPr>
        <w:t>-</w:t>
      </w:r>
      <w:r w:rsidRPr="001412C7">
        <w:rPr>
          <w:rFonts w:ascii="Inconsolata" w:hAnsi="Inconsolata"/>
          <w:sz w:val="16"/>
          <w:szCs w:val="16"/>
          <w:lang w:val="ca-ES"/>
        </w:rPr>
        <w:t>se comi</w:t>
      </w:r>
      <w:r w:rsidR="0011178C" w:rsidRPr="001412C7">
        <w:rPr>
          <w:rFonts w:ascii="Inconsolata" w:hAnsi="Inconsolata"/>
          <w:sz w:val="16"/>
          <w:szCs w:val="16"/>
          <w:lang w:val="ca-ES"/>
        </w:rPr>
        <w:t>s</w:t>
      </w:r>
      <w:r w:rsidR="00AB439B">
        <w:rPr>
          <w:rFonts w:ascii="Inconsolata" w:hAnsi="Inconsolata"/>
          <w:sz w:val="16"/>
          <w:szCs w:val="16"/>
          <w:lang w:val="ca-ES"/>
        </w:rPr>
        <w:t>sió alguna pe</w:t>
      </w:r>
      <w:r w:rsidRPr="001412C7">
        <w:rPr>
          <w:rFonts w:ascii="Inconsolata" w:hAnsi="Inconsolata"/>
          <w:sz w:val="16"/>
          <w:szCs w:val="16"/>
          <w:lang w:val="ca-ES"/>
        </w:rPr>
        <w:t xml:space="preserve">r </w:t>
      </w:r>
      <w:r w:rsidR="0011178C" w:rsidRPr="001412C7">
        <w:rPr>
          <w:rFonts w:ascii="Inconsolata" w:hAnsi="Inconsolata"/>
          <w:sz w:val="16"/>
          <w:szCs w:val="16"/>
          <w:lang w:val="ca-ES"/>
        </w:rPr>
        <w:t xml:space="preserve">aquest </w:t>
      </w:r>
      <w:r w:rsidRPr="001412C7">
        <w:rPr>
          <w:rFonts w:ascii="Inconsolata" w:hAnsi="Inconsolata"/>
          <w:sz w:val="16"/>
          <w:szCs w:val="16"/>
          <w:lang w:val="ca-ES"/>
        </w:rPr>
        <w:t>concept</w:t>
      </w:r>
      <w:r w:rsidR="0011178C" w:rsidRPr="001412C7">
        <w:rPr>
          <w:rFonts w:ascii="Inconsolata" w:hAnsi="Inconsolata"/>
          <w:sz w:val="16"/>
          <w:szCs w:val="16"/>
          <w:lang w:val="ca-ES"/>
        </w:rPr>
        <w:t>e</w:t>
      </w:r>
      <w:r w:rsidRPr="001412C7">
        <w:rPr>
          <w:rFonts w:ascii="Inconsolata" w:hAnsi="Inconsolata"/>
          <w:sz w:val="16"/>
          <w:szCs w:val="16"/>
          <w:lang w:val="ca-ES"/>
        </w:rPr>
        <w:t>. Transc</w:t>
      </w:r>
      <w:r w:rsidR="0011178C" w:rsidRPr="001412C7">
        <w:rPr>
          <w:rFonts w:ascii="Inconsolata" w:hAnsi="Inconsolata"/>
          <w:sz w:val="16"/>
          <w:szCs w:val="16"/>
          <w:lang w:val="ca-ES"/>
        </w:rPr>
        <w:t>o</w:t>
      </w:r>
      <w:r w:rsidRPr="001412C7">
        <w:rPr>
          <w:rFonts w:ascii="Inconsolata" w:hAnsi="Inconsolata"/>
          <w:sz w:val="16"/>
          <w:szCs w:val="16"/>
          <w:lang w:val="ca-ES"/>
        </w:rPr>
        <w:t>rr</w:t>
      </w:r>
      <w:r w:rsidR="0011178C" w:rsidRPr="001412C7">
        <w:rPr>
          <w:rFonts w:ascii="Inconsolata" w:hAnsi="Inconsolata"/>
          <w:sz w:val="16"/>
          <w:szCs w:val="16"/>
          <w:lang w:val="ca-ES"/>
        </w:rPr>
        <w:t xml:space="preserve">eguts </w:t>
      </w:r>
      <w:r w:rsidRPr="001412C7">
        <w:rPr>
          <w:rFonts w:ascii="Inconsolata" w:hAnsi="Inconsolata"/>
          <w:sz w:val="16"/>
          <w:szCs w:val="16"/>
          <w:lang w:val="ca-ES"/>
        </w:rPr>
        <w:t xml:space="preserve">dos </w:t>
      </w:r>
      <w:r w:rsidR="0011178C" w:rsidRPr="001412C7">
        <w:rPr>
          <w:rFonts w:ascii="Inconsolata" w:hAnsi="Inconsolata"/>
          <w:sz w:val="16"/>
          <w:szCs w:val="16"/>
          <w:lang w:val="ca-ES"/>
        </w:rPr>
        <w:t>dels t</w:t>
      </w:r>
      <w:r w:rsidRPr="001412C7">
        <w:rPr>
          <w:rFonts w:ascii="Inconsolata" w:hAnsi="Inconsolata"/>
          <w:sz w:val="16"/>
          <w:szCs w:val="16"/>
          <w:lang w:val="ca-ES"/>
        </w:rPr>
        <w:t>res primers a</w:t>
      </w:r>
      <w:r w:rsidR="0011178C" w:rsidRPr="001412C7">
        <w:rPr>
          <w:rFonts w:ascii="Inconsolata" w:hAnsi="Inconsolata"/>
          <w:sz w:val="16"/>
          <w:szCs w:val="16"/>
          <w:lang w:val="ca-ES"/>
        </w:rPr>
        <w:t>nys d</w:t>
      </w:r>
      <w:r w:rsidRPr="001412C7">
        <w:rPr>
          <w:rFonts w:ascii="Inconsolata" w:hAnsi="Inconsolata"/>
          <w:sz w:val="16"/>
          <w:szCs w:val="16"/>
          <w:lang w:val="ca-ES"/>
        </w:rPr>
        <w:t>e vig</w:t>
      </w:r>
      <w:r w:rsidR="0011178C" w:rsidRPr="001412C7">
        <w:rPr>
          <w:rFonts w:ascii="Inconsolata" w:hAnsi="Inconsolata"/>
          <w:sz w:val="16"/>
          <w:szCs w:val="16"/>
          <w:lang w:val="ca-ES"/>
        </w:rPr>
        <w:t>è</w:t>
      </w:r>
      <w:r w:rsidRPr="001412C7">
        <w:rPr>
          <w:rFonts w:ascii="Inconsolata" w:hAnsi="Inconsolata"/>
          <w:sz w:val="16"/>
          <w:szCs w:val="16"/>
          <w:lang w:val="ca-ES"/>
        </w:rPr>
        <w:t>ncia del contra</w:t>
      </w:r>
      <w:r w:rsidR="0011178C" w:rsidRPr="001412C7">
        <w:rPr>
          <w:rFonts w:ascii="Inconsolata" w:hAnsi="Inconsolata"/>
          <w:sz w:val="16"/>
          <w:szCs w:val="16"/>
          <w:lang w:val="ca-ES"/>
        </w:rPr>
        <w:t>cte</w:t>
      </w:r>
      <w:r w:rsidRPr="001412C7">
        <w:rPr>
          <w:rFonts w:ascii="Inconsolata" w:hAnsi="Inconsolata"/>
          <w:sz w:val="16"/>
          <w:szCs w:val="16"/>
          <w:lang w:val="ca-ES"/>
        </w:rPr>
        <w:t xml:space="preserve"> de </w:t>
      </w:r>
      <w:r w:rsidR="0011178C" w:rsidRPr="001412C7">
        <w:rPr>
          <w:rFonts w:ascii="Inconsolata" w:hAnsi="Inconsolata"/>
          <w:sz w:val="16"/>
          <w:szCs w:val="16"/>
          <w:lang w:val="ca-ES"/>
        </w:rPr>
        <w:t xml:space="preserve">préstec l’entitat </w:t>
      </w:r>
      <w:r w:rsidRPr="001412C7">
        <w:rPr>
          <w:rFonts w:ascii="Inconsolata" w:hAnsi="Inconsolata"/>
          <w:sz w:val="16"/>
          <w:szCs w:val="16"/>
          <w:lang w:val="ca-ES"/>
        </w:rPr>
        <w:t>no podr</w:t>
      </w:r>
      <w:r w:rsidR="0011178C" w:rsidRPr="001412C7">
        <w:rPr>
          <w:rFonts w:ascii="Inconsolata" w:hAnsi="Inconsolata"/>
          <w:sz w:val="16"/>
          <w:szCs w:val="16"/>
          <w:lang w:val="ca-ES"/>
        </w:rPr>
        <w:t>à</w:t>
      </w:r>
      <w:r w:rsidRPr="001412C7">
        <w:rPr>
          <w:rFonts w:ascii="Inconsolata" w:hAnsi="Inconsolata"/>
          <w:sz w:val="16"/>
          <w:szCs w:val="16"/>
          <w:lang w:val="ca-ES"/>
        </w:rPr>
        <w:t xml:space="preserve"> exigir compensació o comi</w:t>
      </w:r>
      <w:r w:rsidR="0011178C" w:rsidRPr="001412C7">
        <w:rPr>
          <w:rFonts w:ascii="Inconsolata" w:hAnsi="Inconsolata"/>
          <w:sz w:val="16"/>
          <w:szCs w:val="16"/>
          <w:lang w:val="ca-ES"/>
        </w:rPr>
        <w:t>ssió</w:t>
      </w:r>
      <w:r w:rsidRPr="001412C7">
        <w:rPr>
          <w:rFonts w:ascii="Inconsolata" w:hAnsi="Inconsolata"/>
          <w:sz w:val="16"/>
          <w:szCs w:val="16"/>
          <w:lang w:val="ca-ES"/>
        </w:rPr>
        <w:t xml:space="preserve"> alguna en cas de novació del tip</w:t>
      </w:r>
      <w:r w:rsidR="0011178C" w:rsidRPr="001412C7">
        <w:rPr>
          <w:rFonts w:ascii="Inconsolata" w:hAnsi="Inconsolata"/>
          <w:sz w:val="16"/>
          <w:szCs w:val="16"/>
          <w:lang w:val="ca-ES"/>
        </w:rPr>
        <w:t xml:space="preserve">us </w:t>
      </w:r>
      <w:r w:rsidRPr="001412C7">
        <w:rPr>
          <w:rFonts w:ascii="Inconsolata" w:hAnsi="Inconsolata"/>
          <w:sz w:val="16"/>
          <w:szCs w:val="16"/>
          <w:lang w:val="ca-ES"/>
        </w:rPr>
        <w:t>d</w:t>
      </w:r>
      <w:r w:rsidR="0011178C" w:rsidRPr="001412C7">
        <w:rPr>
          <w:rFonts w:ascii="Inconsolata" w:hAnsi="Inconsolata"/>
          <w:sz w:val="16"/>
          <w:szCs w:val="16"/>
          <w:lang w:val="ca-ES"/>
        </w:rPr>
        <w:t>’</w:t>
      </w:r>
      <w:r w:rsidRPr="001412C7">
        <w:rPr>
          <w:rFonts w:ascii="Inconsolata" w:hAnsi="Inconsolata"/>
          <w:sz w:val="16"/>
          <w:szCs w:val="16"/>
          <w:lang w:val="ca-ES"/>
        </w:rPr>
        <w:t>inter</w:t>
      </w:r>
      <w:r w:rsidR="0011178C" w:rsidRPr="001412C7">
        <w:rPr>
          <w:rFonts w:ascii="Inconsolata" w:hAnsi="Inconsolata"/>
          <w:sz w:val="16"/>
          <w:szCs w:val="16"/>
          <w:lang w:val="ca-ES"/>
        </w:rPr>
        <w:t>ès</w:t>
      </w:r>
      <w:r w:rsidRPr="001412C7">
        <w:rPr>
          <w:rFonts w:ascii="Inconsolata" w:hAnsi="Inconsolata"/>
          <w:sz w:val="16"/>
          <w:szCs w:val="16"/>
          <w:lang w:val="ca-ES"/>
        </w:rPr>
        <w:t xml:space="preserve"> aplicable o de subrogació d</w:t>
      </w:r>
      <w:r w:rsidR="0011178C" w:rsidRPr="001412C7">
        <w:rPr>
          <w:rFonts w:ascii="Inconsolata" w:hAnsi="Inconsolata"/>
          <w:sz w:val="16"/>
          <w:szCs w:val="16"/>
          <w:lang w:val="ca-ES"/>
        </w:rPr>
        <w:t xml:space="preserve">e creditor, </w:t>
      </w:r>
      <w:r w:rsidRPr="001412C7">
        <w:rPr>
          <w:rFonts w:ascii="Inconsolata" w:hAnsi="Inconsolata"/>
          <w:sz w:val="16"/>
          <w:szCs w:val="16"/>
          <w:lang w:val="ca-ES"/>
        </w:rPr>
        <w:t xml:space="preserve">en </w:t>
      </w:r>
      <w:r w:rsidR="006A06D7" w:rsidRPr="001412C7">
        <w:rPr>
          <w:rFonts w:ascii="Inconsolata" w:hAnsi="Inconsolata"/>
          <w:sz w:val="16"/>
          <w:szCs w:val="16"/>
          <w:lang w:val="ca-ES"/>
        </w:rPr>
        <w:t>e</w:t>
      </w:r>
      <w:r w:rsidRPr="001412C7">
        <w:rPr>
          <w:rFonts w:ascii="Inconsolata" w:hAnsi="Inconsolata"/>
          <w:sz w:val="16"/>
          <w:szCs w:val="16"/>
          <w:lang w:val="ca-ES"/>
        </w:rPr>
        <w:t>ls que e</w:t>
      </w:r>
      <w:r w:rsidR="006A06D7" w:rsidRPr="001412C7">
        <w:rPr>
          <w:rFonts w:ascii="Inconsolata" w:hAnsi="Inconsolata"/>
          <w:sz w:val="16"/>
          <w:szCs w:val="16"/>
          <w:lang w:val="ca-ES"/>
        </w:rPr>
        <w:t>s</w:t>
      </w:r>
      <w:r w:rsidRPr="001412C7">
        <w:rPr>
          <w:rFonts w:ascii="Inconsolata" w:hAnsi="Inconsolata"/>
          <w:sz w:val="16"/>
          <w:szCs w:val="16"/>
          <w:lang w:val="ca-ES"/>
        </w:rPr>
        <w:t xml:space="preserve"> pact</w:t>
      </w:r>
      <w:r w:rsidR="006A06D7" w:rsidRPr="001412C7">
        <w:rPr>
          <w:rFonts w:ascii="Inconsolata" w:hAnsi="Inconsolata"/>
          <w:sz w:val="16"/>
          <w:szCs w:val="16"/>
          <w:lang w:val="ca-ES"/>
        </w:rPr>
        <w:t>i</w:t>
      </w:r>
      <w:r w:rsidRPr="001412C7">
        <w:rPr>
          <w:rFonts w:ascii="Inconsolata" w:hAnsi="Inconsolata"/>
          <w:sz w:val="16"/>
          <w:szCs w:val="16"/>
          <w:lang w:val="ca-ES"/>
        </w:rPr>
        <w:t xml:space="preserve"> l</w:t>
      </w:r>
      <w:r w:rsidR="006A06D7" w:rsidRPr="001412C7">
        <w:rPr>
          <w:rFonts w:ascii="Inconsolata" w:hAnsi="Inconsolata"/>
          <w:sz w:val="16"/>
          <w:szCs w:val="16"/>
          <w:lang w:val="ca-ES"/>
        </w:rPr>
        <w:t>’aplicació</w:t>
      </w:r>
      <w:r w:rsidRPr="001412C7">
        <w:rPr>
          <w:rFonts w:ascii="Inconsolata" w:hAnsi="Inconsolata"/>
          <w:sz w:val="16"/>
          <w:szCs w:val="16"/>
          <w:lang w:val="ca-ES"/>
        </w:rPr>
        <w:t xml:space="preserve">, en </w:t>
      </w:r>
      <w:r w:rsidR="006A06D7" w:rsidRPr="001412C7">
        <w:rPr>
          <w:rFonts w:ascii="Inconsolata" w:hAnsi="Inconsolata"/>
          <w:sz w:val="16"/>
          <w:szCs w:val="16"/>
          <w:lang w:val="ca-ES"/>
        </w:rPr>
        <w:t xml:space="preserve">endavant i </w:t>
      </w:r>
      <w:r w:rsidRPr="001412C7">
        <w:rPr>
          <w:rFonts w:ascii="Inconsolata" w:hAnsi="Inconsolata"/>
          <w:sz w:val="16"/>
          <w:szCs w:val="16"/>
          <w:lang w:val="ca-ES"/>
        </w:rPr>
        <w:t>p</w:t>
      </w:r>
      <w:r w:rsidR="006A06D7" w:rsidRPr="001412C7">
        <w:rPr>
          <w:rFonts w:ascii="Inconsolata" w:hAnsi="Inconsolata"/>
          <w:sz w:val="16"/>
          <w:szCs w:val="16"/>
          <w:lang w:val="ca-ES"/>
        </w:rPr>
        <w:t xml:space="preserve">er </w:t>
      </w:r>
      <w:r w:rsidRPr="001412C7">
        <w:rPr>
          <w:rFonts w:ascii="Inconsolata" w:hAnsi="Inconsolata"/>
          <w:sz w:val="16"/>
          <w:szCs w:val="16"/>
          <w:lang w:val="ca-ES"/>
        </w:rPr>
        <w:t>l</w:t>
      </w:r>
      <w:r w:rsidR="006A06D7" w:rsidRPr="001412C7">
        <w:rPr>
          <w:rFonts w:ascii="Inconsolata" w:hAnsi="Inconsolata"/>
          <w:sz w:val="16"/>
          <w:szCs w:val="16"/>
          <w:lang w:val="ca-ES"/>
        </w:rPr>
        <w:t>a</w:t>
      </w:r>
      <w:r w:rsidRPr="001412C7">
        <w:rPr>
          <w:rFonts w:ascii="Inconsolata" w:hAnsi="Inconsolata"/>
          <w:sz w:val="16"/>
          <w:szCs w:val="16"/>
          <w:lang w:val="ca-ES"/>
        </w:rPr>
        <w:t xml:space="preserve"> rest</w:t>
      </w:r>
      <w:r w:rsidR="006A06D7" w:rsidRPr="001412C7">
        <w:rPr>
          <w:rFonts w:ascii="Inconsolata" w:hAnsi="Inconsolata"/>
          <w:sz w:val="16"/>
          <w:szCs w:val="16"/>
          <w:lang w:val="ca-ES"/>
        </w:rPr>
        <w:t>a</w:t>
      </w:r>
      <w:r w:rsidRPr="001412C7">
        <w:rPr>
          <w:rFonts w:ascii="Inconsolata" w:hAnsi="Inconsolata"/>
          <w:sz w:val="16"/>
          <w:szCs w:val="16"/>
          <w:lang w:val="ca-ES"/>
        </w:rPr>
        <w:t xml:space="preserve"> de la vida del </w:t>
      </w:r>
      <w:r w:rsidR="006A06D7" w:rsidRPr="001412C7">
        <w:rPr>
          <w:rFonts w:ascii="Inconsolata" w:hAnsi="Inconsolata"/>
          <w:sz w:val="16"/>
          <w:szCs w:val="16"/>
          <w:lang w:val="ca-ES"/>
        </w:rPr>
        <w:t>préstec,</w:t>
      </w:r>
      <w:r w:rsidRPr="001412C7">
        <w:rPr>
          <w:rFonts w:ascii="Inconsolata" w:hAnsi="Inconsolata"/>
          <w:sz w:val="16"/>
          <w:szCs w:val="16"/>
          <w:lang w:val="ca-ES"/>
        </w:rPr>
        <w:t xml:space="preserve"> d</w:t>
      </w:r>
      <w:r w:rsidR="006A06D7" w:rsidRPr="001412C7">
        <w:rPr>
          <w:rFonts w:ascii="Inconsolata" w:hAnsi="Inconsolata"/>
          <w:sz w:val="16"/>
          <w:szCs w:val="16"/>
          <w:lang w:val="ca-ES"/>
        </w:rPr>
        <w:t>’</w:t>
      </w:r>
      <w:r w:rsidRPr="001412C7">
        <w:rPr>
          <w:rFonts w:ascii="Inconsolata" w:hAnsi="Inconsolata"/>
          <w:sz w:val="16"/>
          <w:szCs w:val="16"/>
          <w:lang w:val="ca-ES"/>
        </w:rPr>
        <w:t>un tip</w:t>
      </w:r>
      <w:r w:rsidR="006A06D7" w:rsidRPr="001412C7">
        <w:rPr>
          <w:rFonts w:ascii="Inconsolata" w:hAnsi="Inconsolata"/>
          <w:sz w:val="16"/>
          <w:szCs w:val="16"/>
          <w:lang w:val="ca-ES"/>
        </w:rPr>
        <w:t xml:space="preserve">us </w:t>
      </w:r>
      <w:r w:rsidRPr="001412C7">
        <w:rPr>
          <w:rFonts w:ascii="Inconsolata" w:hAnsi="Inconsolata"/>
          <w:sz w:val="16"/>
          <w:szCs w:val="16"/>
          <w:lang w:val="ca-ES"/>
        </w:rPr>
        <w:t>d</w:t>
      </w:r>
      <w:r w:rsidR="006A06D7" w:rsidRPr="001412C7">
        <w:rPr>
          <w:rFonts w:ascii="Inconsolata" w:hAnsi="Inconsolata"/>
          <w:sz w:val="16"/>
          <w:szCs w:val="16"/>
          <w:lang w:val="ca-ES"/>
        </w:rPr>
        <w:t>’</w:t>
      </w:r>
      <w:r w:rsidRPr="001412C7">
        <w:rPr>
          <w:rFonts w:ascii="Inconsolata" w:hAnsi="Inconsolata"/>
          <w:sz w:val="16"/>
          <w:szCs w:val="16"/>
          <w:lang w:val="ca-ES"/>
        </w:rPr>
        <w:t>inter</w:t>
      </w:r>
      <w:r w:rsidR="006A06D7" w:rsidRPr="001412C7">
        <w:rPr>
          <w:rFonts w:ascii="Inconsolata" w:hAnsi="Inconsolata"/>
          <w:sz w:val="16"/>
          <w:szCs w:val="16"/>
          <w:lang w:val="ca-ES"/>
        </w:rPr>
        <w:t>è</w:t>
      </w:r>
      <w:r w:rsidRPr="001412C7">
        <w:rPr>
          <w:rFonts w:ascii="Inconsolata" w:hAnsi="Inconsolata"/>
          <w:sz w:val="16"/>
          <w:szCs w:val="16"/>
          <w:lang w:val="ca-ES"/>
        </w:rPr>
        <w:t>s fi</w:t>
      </w:r>
      <w:r w:rsidR="006A06D7" w:rsidRPr="001412C7">
        <w:rPr>
          <w:rFonts w:ascii="Inconsolata" w:hAnsi="Inconsolata"/>
          <w:sz w:val="16"/>
          <w:szCs w:val="16"/>
          <w:lang w:val="ca-ES"/>
        </w:rPr>
        <w:t>xe</w:t>
      </w:r>
      <w:r w:rsidRPr="001412C7">
        <w:rPr>
          <w:rFonts w:ascii="Inconsolata" w:hAnsi="Inconsolata"/>
          <w:sz w:val="16"/>
          <w:szCs w:val="16"/>
          <w:lang w:val="ca-ES"/>
        </w:rPr>
        <w:t>.</w:t>
      </w:r>
    </w:p>
    <w:p w14:paraId="2CE16EFB" w14:textId="198D11CE" w:rsidR="00D6411B" w:rsidRPr="00B9134D" w:rsidRDefault="00D6411B" w:rsidP="009A5AC1">
      <w:pPr>
        <w:pStyle w:val="Textoindependiente"/>
        <w:spacing w:after="120" w:line="180" w:lineRule="exact"/>
        <w:ind w:left="426" w:right="88"/>
        <w:jc w:val="both"/>
        <w:rPr>
          <w:rFonts w:ascii="Inconsolata" w:hAnsi="Inconsolata"/>
          <w:lang w:val="ca-ES"/>
        </w:rPr>
      </w:pPr>
      <w:r w:rsidRPr="001412C7">
        <w:rPr>
          <w:rFonts w:ascii="Inconsolata" w:hAnsi="Inconsolata"/>
          <w:lang w:val="ca-ES"/>
        </w:rPr>
        <w:t>La pèrdua financera es calcularà, proporcionalment al capital reemborsat, per diferència negativa</w:t>
      </w:r>
      <w:r w:rsidRPr="001412C7">
        <w:rPr>
          <w:rFonts w:ascii="Inconsolata" w:hAnsi="Inconsolata"/>
          <w:spacing w:val="-3"/>
          <w:lang w:val="ca-ES"/>
        </w:rPr>
        <w:t xml:space="preserve"> </w:t>
      </w:r>
      <w:r w:rsidRPr="00B9134D">
        <w:rPr>
          <w:rFonts w:ascii="Inconsolata" w:hAnsi="Inconsolata"/>
          <w:lang w:val="ca-ES"/>
        </w:rPr>
        <w:t>entre</w:t>
      </w:r>
      <w:r w:rsidRPr="00B9134D">
        <w:rPr>
          <w:rFonts w:ascii="Inconsolata" w:hAnsi="Inconsolata"/>
          <w:spacing w:val="-3"/>
          <w:lang w:val="ca-ES"/>
        </w:rPr>
        <w:t xml:space="preserve"> </w:t>
      </w:r>
      <w:r w:rsidRPr="00B9134D">
        <w:rPr>
          <w:rFonts w:ascii="Inconsolata" w:hAnsi="Inconsolata"/>
          <w:lang w:val="ca-ES"/>
        </w:rPr>
        <w:t>el</w:t>
      </w:r>
      <w:r w:rsidRPr="00B9134D">
        <w:rPr>
          <w:rFonts w:ascii="Inconsolata" w:hAnsi="Inconsolata"/>
          <w:spacing w:val="-3"/>
          <w:lang w:val="ca-ES"/>
        </w:rPr>
        <w:t xml:space="preserve"> </w:t>
      </w:r>
      <w:r w:rsidRPr="00B9134D">
        <w:rPr>
          <w:rFonts w:ascii="Inconsolata" w:hAnsi="Inconsolata"/>
          <w:lang w:val="ca-ES"/>
        </w:rPr>
        <w:t>capital</w:t>
      </w:r>
      <w:r w:rsidRPr="00B9134D">
        <w:rPr>
          <w:rFonts w:ascii="Inconsolata" w:hAnsi="Inconsolata"/>
          <w:spacing w:val="-17"/>
          <w:lang w:val="ca-ES"/>
        </w:rPr>
        <w:t xml:space="preserve"> </w:t>
      </w:r>
      <w:r w:rsidRPr="00B9134D">
        <w:rPr>
          <w:rFonts w:ascii="Inconsolata" w:hAnsi="Inconsolata"/>
          <w:lang w:val="ca-ES"/>
        </w:rPr>
        <w:t>pendent</w:t>
      </w:r>
      <w:r w:rsidRPr="00B9134D">
        <w:rPr>
          <w:rFonts w:ascii="Inconsolata" w:hAnsi="Inconsolata"/>
          <w:spacing w:val="-3"/>
          <w:lang w:val="ca-ES"/>
        </w:rPr>
        <w:t xml:space="preserve"> </w:t>
      </w:r>
      <w:r w:rsidRPr="00B9134D">
        <w:rPr>
          <w:rFonts w:ascii="Inconsolata" w:hAnsi="Inconsolata"/>
          <w:lang w:val="ca-ES"/>
        </w:rPr>
        <w:t>en</w:t>
      </w:r>
      <w:r w:rsidRPr="00B9134D">
        <w:rPr>
          <w:rFonts w:ascii="Inconsolata" w:hAnsi="Inconsolata"/>
          <w:spacing w:val="-17"/>
          <w:lang w:val="ca-ES"/>
        </w:rPr>
        <w:t xml:space="preserve"> </w:t>
      </w:r>
      <w:r w:rsidRPr="00B9134D">
        <w:rPr>
          <w:rFonts w:ascii="Inconsolata" w:hAnsi="Inconsolata"/>
          <w:lang w:val="ca-ES"/>
        </w:rPr>
        <w:t>el</w:t>
      </w:r>
      <w:r w:rsidRPr="00B9134D">
        <w:rPr>
          <w:rFonts w:ascii="Inconsolata" w:hAnsi="Inconsolata"/>
          <w:spacing w:val="-3"/>
          <w:lang w:val="ca-ES"/>
        </w:rPr>
        <w:t xml:space="preserve"> </w:t>
      </w:r>
      <w:r w:rsidRPr="00B9134D">
        <w:rPr>
          <w:rFonts w:ascii="Inconsolata" w:hAnsi="Inconsolata"/>
          <w:lang w:val="ca-ES"/>
        </w:rPr>
        <w:t>moment</w:t>
      </w:r>
      <w:r w:rsidRPr="00B9134D">
        <w:rPr>
          <w:rFonts w:ascii="Inconsolata" w:hAnsi="Inconsolata"/>
          <w:spacing w:val="-17"/>
          <w:lang w:val="ca-ES"/>
        </w:rPr>
        <w:t xml:space="preserve"> </w:t>
      </w:r>
      <w:r w:rsidRPr="00B9134D">
        <w:rPr>
          <w:rFonts w:ascii="Inconsolata" w:hAnsi="Inconsolata"/>
          <w:lang w:val="ca-ES"/>
        </w:rPr>
        <w:t>del</w:t>
      </w:r>
      <w:r w:rsidRPr="00B9134D">
        <w:rPr>
          <w:rFonts w:ascii="Inconsolata" w:hAnsi="Inconsolata"/>
          <w:spacing w:val="-3"/>
          <w:lang w:val="ca-ES"/>
        </w:rPr>
        <w:t xml:space="preserve"> </w:t>
      </w:r>
      <w:r w:rsidRPr="00B9134D">
        <w:rPr>
          <w:rFonts w:ascii="Inconsolata" w:hAnsi="Inconsolata"/>
          <w:lang w:val="ca-ES"/>
        </w:rPr>
        <w:t>reemborsament</w:t>
      </w:r>
      <w:r w:rsidRPr="00B9134D">
        <w:rPr>
          <w:rFonts w:ascii="Inconsolata" w:hAnsi="Inconsolata"/>
          <w:spacing w:val="-3"/>
          <w:lang w:val="ca-ES"/>
        </w:rPr>
        <w:t xml:space="preserve"> </w:t>
      </w:r>
      <w:r w:rsidRPr="00B9134D">
        <w:rPr>
          <w:rFonts w:ascii="Inconsolata" w:hAnsi="Inconsolata"/>
          <w:lang w:val="ca-ES"/>
        </w:rPr>
        <w:t>anticipat</w:t>
      </w:r>
      <w:r w:rsidRPr="00B9134D">
        <w:rPr>
          <w:rFonts w:ascii="Inconsolata" w:hAnsi="Inconsolata"/>
          <w:spacing w:val="-3"/>
          <w:lang w:val="ca-ES"/>
        </w:rPr>
        <w:t xml:space="preserve"> </w:t>
      </w:r>
      <w:r w:rsidRPr="00B9134D">
        <w:rPr>
          <w:rFonts w:ascii="Inconsolata" w:hAnsi="Inconsolata"/>
          <w:lang w:val="ca-ES"/>
        </w:rPr>
        <w:t>i</w:t>
      </w:r>
      <w:r w:rsidRPr="00B9134D">
        <w:rPr>
          <w:rFonts w:ascii="Inconsolata" w:hAnsi="Inconsolata"/>
          <w:spacing w:val="-3"/>
          <w:lang w:val="ca-ES"/>
        </w:rPr>
        <w:t xml:space="preserve"> </w:t>
      </w:r>
      <w:r w:rsidRPr="00B9134D">
        <w:rPr>
          <w:rFonts w:ascii="Inconsolata" w:hAnsi="Inconsolata"/>
          <w:lang w:val="ca-ES"/>
        </w:rPr>
        <w:t>el</w:t>
      </w:r>
      <w:r w:rsidRPr="00B9134D">
        <w:rPr>
          <w:rFonts w:ascii="Inconsolata" w:hAnsi="Inconsolata"/>
          <w:spacing w:val="-17"/>
          <w:lang w:val="ca-ES"/>
        </w:rPr>
        <w:t xml:space="preserve"> </w:t>
      </w:r>
      <w:r w:rsidRPr="00B9134D">
        <w:rPr>
          <w:rFonts w:ascii="Inconsolata" w:hAnsi="Inconsolata"/>
          <w:lang w:val="ca-ES"/>
        </w:rPr>
        <w:t>valor</w:t>
      </w:r>
      <w:r w:rsidRPr="00B9134D">
        <w:rPr>
          <w:rFonts w:ascii="Inconsolata" w:hAnsi="Inconsolata"/>
          <w:spacing w:val="-3"/>
          <w:lang w:val="ca-ES"/>
        </w:rPr>
        <w:t xml:space="preserve"> </w:t>
      </w:r>
      <w:r w:rsidRPr="00B9134D">
        <w:rPr>
          <w:rFonts w:ascii="Inconsolata" w:hAnsi="Inconsolata"/>
          <w:lang w:val="ca-ES"/>
        </w:rPr>
        <w:t>present de mercat del préstec. El valor present de mercat del préstec es calcularà com la suma del valor actual de les quotes pendents de pagament fins a la següent revisió del tipus d'interès i del valor actual del capital pendent que quedaria en el moment de la revisió en cas de no</w:t>
      </w:r>
      <w:r w:rsidRPr="00B9134D">
        <w:rPr>
          <w:rFonts w:ascii="Inconsolata" w:hAnsi="Inconsolata"/>
          <w:spacing w:val="-15"/>
          <w:lang w:val="ca-ES"/>
        </w:rPr>
        <w:t xml:space="preserve"> </w:t>
      </w:r>
      <w:r w:rsidRPr="00B9134D">
        <w:rPr>
          <w:rFonts w:ascii="Inconsolata" w:hAnsi="Inconsolata"/>
          <w:lang w:val="ca-ES"/>
        </w:rPr>
        <w:t>produir-se</w:t>
      </w:r>
      <w:r w:rsidRPr="00B9134D">
        <w:rPr>
          <w:rFonts w:ascii="Inconsolata" w:hAnsi="Inconsolata"/>
          <w:spacing w:val="-15"/>
          <w:lang w:val="ca-ES"/>
        </w:rPr>
        <w:t xml:space="preserve"> </w:t>
      </w:r>
      <w:r w:rsidRPr="00B9134D">
        <w:rPr>
          <w:rFonts w:ascii="Inconsolata" w:hAnsi="Inconsolata"/>
          <w:lang w:val="ca-ES"/>
        </w:rPr>
        <w:t>la</w:t>
      </w:r>
      <w:r w:rsidRPr="00B9134D">
        <w:rPr>
          <w:rFonts w:ascii="Inconsolata" w:hAnsi="Inconsolata"/>
          <w:spacing w:val="-15"/>
          <w:lang w:val="ca-ES"/>
        </w:rPr>
        <w:t xml:space="preserve"> </w:t>
      </w:r>
      <w:r w:rsidRPr="00B9134D">
        <w:rPr>
          <w:rFonts w:ascii="Inconsolata" w:hAnsi="Inconsolata"/>
          <w:lang w:val="ca-ES"/>
        </w:rPr>
        <w:t>cancel·lació anticipada.</w:t>
      </w:r>
      <w:r w:rsidRPr="00B9134D">
        <w:rPr>
          <w:rFonts w:ascii="Inconsolata" w:hAnsi="Inconsolata"/>
          <w:spacing w:val="-15"/>
          <w:lang w:val="ca-ES"/>
        </w:rPr>
        <w:t xml:space="preserve"> </w:t>
      </w:r>
      <w:r w:rsidRPr="00B9134D">
        <w:rPr>
          <w:rFonts w:ascii="Inconsolata" w:hAnsi="Inconsolata"/>
          <w:lang w:val="ca-ES"/>
        </w:rPr>
        <w:t>El</w:t>
      </w:r>
      <w:r w:rsidRPr="00B9134D">
        <w:rPr>
          <w:rFonts w:ascii="Inconsolata" w:hAnsi="Inconsolata"/>
          <w:spacing w:val="-15"/>
          <w:lang w:val="ca-ES"/>
        </w:rPr>
        <w:t xml:space="preserve"> </w:t>
      </w:r>
      <w:r w:rsidRPr="00B9134D">
        <w:rPr>
          <w:rFonts w:ascii="Inconsolata" w:hAnsi="Inconsolata"/>
          <w:lang w:val="ca-ES"/>
        </w:rPr>
        <w:t>tipus d'interès</w:t>
      </w:r>
      <w:r w:rsidRPr="00B9134D">
        <w:rPr>
          <w:rFonts w:ascii="Inconsolata" w:hAnsi="Inconsolata"/>
          <w:spacing w:val="-15"/>
          <w:lang w:val="ca-ES"/>
        </w:rPr>
        <w:t xml:space="preserve"> </w:t>
      </w:r>
      <w:r w:rsidRPr="00B9134D">
        <w:rPr>
          <w:rFonts w:ascii="Inconsolata" w:hAnsi="Inconsolata"/>
          <w:lang w:val="ca-ES"/>
        </w:rPr>
        <w:t>d'actualització</w:t>
      </w:r>
      <w:r w:rsidRPr="00B9134D">
        <w:rPr>
          <w:rFonts w:ascii="Inconsolata" w:hAnsi="Inconsolata"/>
          <w:spacing w:val="-15"/>
          <w:lang w:val="ca-ES"/>
        </w:rPr>
        <w:t xml:space="preserve"> </w:t>
      </w:r>
      <w:r w:rsidRPr="00B9134D">
        <w:rPr>
          <w:rFonts w:ascii="Inconsolata" w:hAnsi="Inconsolata"/>
          <w:lang w:val="ca-ES"/>
        </w:rPr>
        <w:t>serà</w:t>
      </w:r>
      <w:r w:rsidRPr="00B9134D">
        <w:rPr>
          <w:rFonts w:ascii="Inconsolata" w:hAnsi="Inconsolata"/>
          <w:spacing w:val="-15"/>
          <w:lang w:val="ca-ES"/>
        </w:rPr>
        <w:t xml:space="preserve"> </w:t>
      </w:r>
      <w:r w:rsidRPr="00B9134D">
        <w:rPr>
          <w:rFonts w:ascii="Inconsolata" w:hAnsi="Inconsolata"/>
          <w:lang w:val="ca-ES"/>
        </w:rPr>
        <w:t>el</w:t>
      </w:r>
      <w:r w:rsidRPr="00B9134D">
        <w:rPr>
          <w:rFonts w:ascii="Inconsolata" w:hAnsi="Inconsolata"/>
          <w:spacing w:val="-1"/>
          <w:lang w:val="ca-ES"/>
        </w:rPr>
        <w:t xml:space="preserve"> </w:t>
      </w:r>
      <w:r w:rsidRPr="00B9134D">
        <w:rPr>
          <w:rFonts w:ascii="Inconsolata" w:hAnsi="Inconsolata"/>
          <w:lang w:val="ca-ES"/>
        </w:rPr>
        <w:t>de</w:t>
      </w:r>
      <w:r w:rsidRPr="00B9134D">
        <w:rPr>
          <w:rFonts w:ascii="Inconsolata" w:hAnsi="Inconsolata"/>
          <w:spacing w:val="-15"/>
          <w:lang w:val="ca-ES"/>
        </w:rPr>
        <w:t xml:space="preserve"> </w:t>
      </w:r>
      <w:r w:rsidRPr="00B9134D">
        <w:rPr>
          <w:rFonts w:ascii="Inconsolata" w:hAnsi="Inconsolata"/>
          <w:lang w:val="ca-ES"/>
        </w:rPr>
        <w:t xml:space="preserve">mercat aplicable al termini restant fins a la següent revisió. A l’efecte del càlcul del valor de mercat dels préstecs hipotecaris, es consideraran índexs o tipus d'interès de referència els tipus </w:t>
      </w:r>
      <w:proofErr w:type="spellStart"/>
      <w:r w:rsidRPr="00B9134D">
        <w:rPr>
          <w:rFonts w:ascii="Inconsolata" w:hAnsi="Inconsolata"/>
          <w:lang w:val="ca-ES"/>
        </w:rPr>
        <w:t>Interest</w:t>
      </w:r>
      <w:proofErr w:type="spellEnd"/>
      <w:r w:rsidRPr="00B9134D">
        <w:rPr>
          <w:rFonts w:ascii="Inconsolata" w:hAnsi="Inconsolata"/>
          <w:lang w:val="ca-ES"/>
        </w:rPr>
        <w:t xml:space="preserve"> </w:t>
      </w:r>
      <w:proofErr w:type="spellStart"/>
      <w:r w:rsidRPr="00B9134D">
        <w:rPr>
          <w:rFonts w:ascii="Inconsolata" w:hAnsi="Inconsolata"/>
          <w:lang w:val="ca-ES"/>
        </w:rPr>
        <w:t>Rate</w:t>
      </w:r>
      <w:proofErr w:type="spellEnd"/>
      <w:r w:rsidRPr="00B9134D">
        <w:rPr>
          <w:rFonts w:ascii="Inconsolata" w:hAnsi="Inconsolata"/>
          <w:lang w:val="ca-ES"/>
        </w:rPr>
        <w:t xml:space="preserve"> </w:t>
      </w:r>
      <w:proofErr w:type="spellStart"/>
      <w:r w:rsidRPr="00B9134D">
        <w:rPr>
          <w:rFonts w:ascii="Inconsolata" w:hAnsi="Inconsolata"/>
          <w:lang w:val="ca-ES"/>
        </w:rPr>
        <w:t>Swap</w:t>
      </w:r>
      <w:proofErr w:type="spellEnd"/>
      <w:r w:rsidRPr="00B9134D">
        <w:rPr>
          <w:rFonts w:ascii="Inconsolata" w:hAnsi="Inconsolata"/>
          <w:lang w:val="ca-ES"/>
        </w:rPr>
        <w:t xml:space="preserve"> (IRS) als terminis de 2, 3, 4, 5, 7, 10, 15, 20 i 30 anys que publicarà el Banc d'Espanya i als quals s'afegirà un diferencial. Aquest diferencial es fixarà com la diferència existent, en el moment de contractació de l'operació, entre el</w:t>
      </w:r>
      <w:r w:rsidRPr="00B9134D">
        <w:rPr>
          <w:rFonts w:ascii="Inconsolata" w:hAnsi="Inconsolata"/>
          <w:spacing w:val="-15"/>
          <w:lang w:val="ca-ES"/>
        </w:rPr>
        <w:t xml:space="preserve"> </w:t>
      </w:r>
      <w:r w:rsidRPr="00B9134D">
        <w:rPr>
          <w:rFonts w:ascii="Inconsolata" w:hAnsi="Inconsolata"/>
          <w:lang w:val="ca-ES"/>
        </w:rPr>
        <w:t>tipus d'interès</w:t>
      </w:r>
      <w:r w:rsidRPr="00B9134D">
        <w:rPr>
          <w:rFonts w:ascii="Inconsolata" w:hAnsi="Inconsolata"/>
          <w:spacing w:val="-15"/>
          <w:lang w:val="ca-ES"/>
        </w:rPr>
        <w:t xml:space="preserve"> </w:t>
      </w:r>
      <w:r w:rsidRPr="00B9134D">
        <w:rPr>
          <w:rFonts w:ascii="Inconsolata" w:hAnsi="Inconsolata"/>
          <w:lang w:val="ca-ES"/>
        </w:rPr>
        <w:t>de</w:t>
      </w:r>
      <w:r w:rsidRPr="00B9134D">
        <w:rPr>
          <w:rFonts w:ascii="Inconsolata" w:hAnsi="Inconsolata"/>
          <w:spacing w:val="-1"/>
          <w:lang w:val="ca-ES"/>
        </w:rPr>
        <w:t xml:space="preserve"> </w:t>
      </w:r>
      <w:r w:rsidRPr="00B9134D">
        <w:rPr>
          <w:rFonts w:ascii="Inconsolata" w:hAnsi="Inconsolata"/>
          <w:lang w:val="ca-ES"/>
        </w:rPr>
        <w:t>l'operació</w:t>
      </w:r>
      <w:r w:rsidRPr="00B9134D">
        <w:rPr>
          <w:rFonts w:ascii="Inconsolata" w:hAnsi="Inconsolata"/>
          <w:spacing w:val="-15"/>
          <w:lang w:val="ca-ES"/>
        </w:rPr>
        <w:t xml:space="preserve"> </w:t>
      </w:r>
      <w:r w:rsidRPr="00B9134D">
        <w:rPr>
          <w:rFonts w:ascii="Inconsolata" w:hAnsi="Inconsolata"/>
          <w:lang w:val="ca-ES"/>
        </w:rPr>
        <w:t>i</w:t>
      </w:r>
      <w:r w:rsidRPr="00B9134D">
        <w:rPr>
          <w:rFonts w:ascii="Inconsolata" w:hAnsi="Inconsolata"/>
          <w:spacing w:val="-1"/>
          <w:lang w:val="ca-ES"/>
        </w:rPr>
        <w:t xml:space="preserve"> </w:t>
      </w:r>
      <w:r w:rsidRPr="00B9134D">
        <w:rPr>
          <w:rFonts w:ascii="Inconsolata" w:hAnsi="Inconsolata"/>
          <w:lang w:val="ca-ES"/>
        </w:rPr>
        <w:t>l'IRS</w:t>
      </w:r>
      <w:r w:rsidRPr="00B9134D">
        <w:rPr>
          <w:rFonts w:ascii="Inconsolata" w:hAnsi="Inconsolata"/>
          <w:spacing w:val="-15"/>
          <w:lang w:val="ca-ES"/>
        </w:rPr>
        <w:t xml:space="preserve"> </w:t>
      </w:r>
      <w:r w:rsidRPr="00B9134D">
        <w:rPr>
          <w:rFonts w:ascii="Inconsolata" w:hAnsi="Inconsolata"/>
          <w:lang w:val="ca-ES"/>
        </w:rPr>
        <w:t>al</w:t>
      </w:r>
      <w:r w:rsidRPr="00B9134D">
        <w:rPr>
          <w:rFonts w:ascii="Inconsolata" w:hAnsi="Inconsolata"/>
          <w:spacing w:val="-15"/>
          <w:lang w:val="ca-ES"/>
        </w:rPr>
        <w:t xml:space="preserve"> </w:t>
      </w:r>
      <w:r w:rsidRPr="00B9134D">
        <w:rPr>
          <w:rFonts w:ascii="Inconsolata" w:hAnsi="Inconsolata"/>
          <w:lang w:val="ca-ES"/>
        </w:rPr>
        <w:t>termini</w:t>
      </w:r>
      <w:r w:rsidRPr="00B9134D">
        <w:rPr>
          <w:rFonts w:ascii="Inconsolata" w:hAnsi="Inconsolata"/>
          <w:spacing w:val="-15"/>
          <w:lang w:val="ca-ES"/>
        </w:rPr>
        <w:t xml:space="preserve"> </w:t>
      </w:r>
      <w:r w:rsidRPr="00B9134D">
        <w:rPr>
          <w:rFonts w:ascii="Inconsolata" w:hAnsi="Inconsolata"/>
          <w:lang w:val="ca-ES"/>
        </w:rPr>
        <w:t>que</w:t>
      </w:r>
      <w:r w:rsidRPr="00B9134D">
        <w:rPr>
          <w:rFonts w:ascii="Inconsolata" w:hAnsi="Inconsolata"/>
          <w:spacing w:val="-1"/>
          <w:lang w:val="ca-ES"/>
        </w:rPr>
        <w:t xml:space="preserve"> </w:t>
      </w:r>
      <w:r w:rsidRPr="00B9134D">
        <w:rPr>
          <w:rFonts w:ascii="Inconsolata" w:hAnsi="Inconsolata"/>
          <w:lang w:val="ca-ES"/>
        </w:rPr>
        <w:t>més</w:t>
      </w:r>
      <w:r w:rsidRPr="00B9134D">
        <w:rPr>
          <w:rFonts w:ascii="Inconsolata" w:hAnsi="Inconsolata"/>
          <w:spacing w:val="-15"/>
          <w:lang w:val="ca-ES"/>
        </w:rPr>
        <w:t xml:space="preserve"> </w:t>
      </w:r>
      <w:r w:rsidRPr="00B9134D">
        <w:rPr>
          <w:rFonts w:ascii="Inconsolata" w:hAnsi="Inconsolata"/>
          <w:lang w:val="ca-ES"/>
        </w:rPr>
        <w:t>s'aproximi,</w:t>
      </w:r>
      <w:r w:rsidRPr="00B9134D">
        <w:rPr>
          <w:rFonts w:ascii="Inconsolata" w:hAnsi="Inconsolata"/>
          <w:spacing w:val="-15"/>
          <w:lang w:val="ca-ES"/>
        </w:rPr>
        <w:t xml:space="preserve"> </w:t>
      </w:r>
      <w:r w:rsidRPr="00B9134D">
        <w:rPr>
          <w:rFonts w:ascii="Inconsolata" w:hAnsi="Inconsolata"/>
          <w:lang w:val="ca-ES"/>
        </w:rPr>
        <w:t>en</w:t>
      </w:r>
      <w:r w:rsidRPr="00B9134D">
        <w:rPr>
          <w:rFonts w:ascii="Inconsolata" w:hAnsi="Inconsolata"/>
          <w:spacing w:val="-15"/>
          <w:lang w:val="ca-ES"/>
        </w:rPr>
        <w:t xml:space="preserve"> </w:t>
      </w:r>
      <w:r w:rsidRPr="00B9134D">
        <w:rPr>
          <w:rFonts w:ascii="Inconsolata" w:hAnsi="Inconsolata"/>
          <w:lang w:val="ca-ES"/>
        </w:rPr>
        <w:t>aquell</w:t>
      </w:r>
      <w:r w:rsidRPr="00B9134D">
        <w:rPr>
          <w:rFonts w:ascii="Inconsolata" w:hAnsi="Inconsolata"/>
          <w:spacing w:val="-15"/>
          <w:lang w:val="ca-ES"/>
        </w:rPr>
        <w:t xml:space="preserve"> </w:t>
      </w:r>
      <w:r w:rsidRPr="00B9134D">
        <w:rPr>
          <w:rFonts w:ascii="Inconsolata" w:hAnsi="Inconsolata"/>
          <w:lang w:val="ca-ES"/>
        </w:rPr>
        <w:t>moment,</w:t>
      </w:r>
      <w:r w:rsidRPr="00B9134D">
        <w:rPr>
          <w:rFonts w:ascii="Inconsolata" w:hAnsi="Inconsolata"/>
          <w:spacing w:val="-1"/>
          <w:lang w:val="ca-ES"/>
        </w:rPr>
        <w:t xml:space="preserve"> </w:t>
      </w:r>
      <w:r w:rsidRPr="00B9134D">
        <w:rPr>
          <w:rFonts w:ascii="Inconsolata" w:hAnsi="Inconsolata"/>
          <w:lang w:val="ca-ES"/>
        </w:rPr>
        <w:t xml:space="preserve">fins a la següent data de revisió del tipus d'interès o fins a la data del seu venciment. S'aplicarà el tipus d'interès de referència dels anteriors que més s'aproximi al termini del préstec que resti des de la cancel·lació anticipada fins a la pròxima </w:t>
      </w:r>
      <w:r w:rsidRPr="00B9134D">
        <w:rPr>
          <w:rFonts w:ascii="Inconsolata" w:hAnsi="Inconsolata"/>
          <w:spacing w:val="-3"/>
          <w:lang w:val="ca-ES"/>
        </w:rPr>
        <w:t xml:space="preserve">data </w:t>
      </w:r>
      <w:r w:rsidRPr="00B9134D">
        <w:rPr>
          <w:rFonts w:ascii="Inconsolata" w:hAnsi="Inconsolata"/>
          <w:lang w:val="ca-ES"/>
        </w:rPr>
        <w:t>de revisió del</w:t>
      </w:r>
      <w:r w:rsidRPr="00B9134D">
        <w:rPr>
          <w:rFonts w:ascii="Inconsolata" w:hAnsi="Inconsolata"/>
          <w:spacing w:val="-56"/>
          <w:lang w:val="ca-ES"/>
        </w:rPr>
        <w:t xml:space="preserve"> </w:t>
      </w:r>
      <w:r w:rsidRPr="00B9134D">
        <w:rPr>
          <w:rFonts w:ascii="Inconsolata" w:hAnsi="Inconsolata"/>
          <w:lang w:val="ca-ES"/>
        </w:rPr>
        <w:t>tipus d'interès o fins a la data del seu venciment.</w:t>
      </w:r>
    </w:p>
    <w:p w14:paraId="335A14DC" w14:textId="77777777" w:rsidR="00D6411B" w:rsidRPr="00B9134D" w:rsidRDefault="00D6411B" w:rsidP="00B9134D">
      <w:pPr>
        <w:pStyle w:val="Textoindependiente"/>
        <w:spacing w:after="120" w:line="180" w:lineRule="exact"/>
        <w:ind w:left="467" w:right="110"/>
        <w:jc w:val="both"/>
        <w:rPr>
          <w:rFonts w:ascii="Inconsolata" w:hAnsi="Inconsolata"/>
          <w:lang w:val="ca-ES"/>
        </w:rPr>
      </w:pPr>
      <w:r w:rsidRPr="00B9134D">
        <w:rPr>
          <w:rFonts w:ascii="Inconsolata" w:hAnsi="Inconsolata"/>
          <w:lang w:val="ca-ES"/>
        </w:rPr>
        <w:t>El prestatari tindrà dret</w:t>
      </w:r>
      <w:r w:rsidRPr="00B9134D">
        <w:rPr>
          <w:rFonts w:ascii="Inconsolata" w:hAnsi="Inconsolata"/>
          <w:spacing w:val="-15"/>
          <w:lang w:val="ca-ES"/>
        </w:rPr>
        <w:t xml:space="preserve"> </w:t>
      </w:r>
      <w:r w:rsidRPr="00B9134D">
        <w:rPr>
          <w:rFonts w:ascii="Inconsolata" w:hAnsi="Inconsolata"/>
          <w:lang w:val="ca-ES"/>
        </w:rPr>
        <w:t>a una</w:t>
      </w:r>
      <w:r w:rsidRPr="00B9134D">
        <w:rPr>
          <w:rFonts w:ascii="Inconsolata" w:hAnsi="Inconsolata"/>
          <w:spacing w:val="-15"/>
          <w:lang w:val="ca-ES"/>
        </w:rPr>
        <w:t xml:space="preserve"> </w:t>
      </w:r>
      <w:r w:rsidRPr="00B9134D">
        <w:rPr>
          <w:rFonts w:ascii="Inconsolata" w:hAnsi="Inconsolata"/>
          <w:lang w:val="ca-ES"/>
        </w:rPr>
        <w:t>reducció del</w:t>
      </w:r>
      <w:r w:rsidRPr="00B9134D">
        <w:rPr>
          <w:rFonts w:ascii="Inconsolata" w:hAnsi="Inconsolata"/>
          <w:spacing w:val="-15"/>
          <w:lang w:val="ca-ES"/>
        </w:rPr>
        <w:t xml:space="preserve"> </w:t>
      </w:r>
      <w:r w:rsidRPr="00B9134D">
        <w:rPr>
          <w:rFonts w:ascii="Inconsolata" w:hAnsi="Inconsolata"/>
          <w:lang w:val="ca-ES"/>
        </w:rPr>
        <w:t>cost total del</w:t>
      </w:r>
      <w:r w:rsidRPr="00B9134D">
        <w:rPr>
          <w:rFonts w:ascii="Inconsolata" w:hAnsi="Inconsolata"/>
          <w:spacing w:val="-15"/>
          <w:lang w:val="ca-ES"/>
        </w:rPr>
        <w:t xml:space="preserve"> </w:t>
      </w:r>
      <w:r w:rsidRPr="00B9134D">
        <w:rPr>
          <w:rFonts w:ascii="Inconsolata" w:hAnsi="Inconsolata"/>
          <w:lang w:val="ca-ES"/>
        </w:rPr>
        <w:t>préstec que</w:t>
      </w:r>
      <w:r w:rsidRPr="00B9134D">
        <w:rPr>
          <w:rFonts w:ascii="Inconsolata" w:hAnsi="Inconsolata"/>
          <w:spacing w:val="-15"/>
          <w:lang w:val="ca-ES"/>
        </w:rPr>
        <w:t xml:space="preserve"> </w:t>
      </w:r>
      <w:r w:rsidRPr="00B9134D">
        <w:rPr>
          <w:rFonts w:ascii="Inconsolata" w:hAnsi="Inconsolata"/>
          <w:lang w:val="ca-ES"/>
        </w:rPr>
        <w:t xml:space="preserve">comprendrà </w:t>
      </w:r>
      <w:r w:rsidRPr="00B9134D">
        <w:rPr>
          <w:rFonts w:ascii="Inconsolata" w:hAnsi="Inconsolata"/>
          <w:spacing w:val="-5"/>
          <w:lang w:val="ca-ES"/>
        </w:rPr>
        <w:t xml:space="preserve">els </w:t>
      </w:r>
      <w:r w:rsidRPr="00B9134D">
        <w:rPr>
          <w:rFonts w:ascii="Inconsolata" w:hAnsi="Inconsolata"/>
          <w:lang w:val="ca-ES"/>
        </w:rPr>
        <w:t>interessos i els costos corresponents al termini que quedés per transcórrer fins al moment de la seva extinció.</w:t>
      </w:r>
    </w:p>
    <w:p w14:paraId="21DF1AEF" w14:textId="77777777" w:rsidR="00D6411B" w:rsidRPr="00B9134D" w:rsidRDefault="00D6411B" w:rsidP="00B9134D">
      <w:pPr>
        <w:pStyle w:val="Textoindependiente"/>
        <w:spacing w:after="120" w:line="180" w:lineRule="exact"/>
        <w:ind w:left="467" w:right="101"/>
        <w:jc w:val="both"/>
        <w:rPr>
          <w:rFonts w:ascii="Inconsolata" w:hAnsi="Inconsolata"/>
          <w:lang w:val="ca-ES"/>
        </w:rPr>
      </w:pPr>
      <w:r w:rsidRPr="00B9134D">
        <w:rPr>
          <w:rFonts w:ascii="Inconsolata" w:hAnsi="Inconsolata"/>
          <w:lang w:val="ca-ES"/>
        </w:rPr>
        <w:t xml:space="preserve">En concret, s'extingirà el contracte d'assegurança accessòria al préstec de la qual </w:t>
      </w:r>
      <w:r w:rsidRPr="00B9134D">
        <w:rPr>
          <w:rFonts w:ascii="Inconsolata" w:hAnsi="Inconsolata"/>
          <w:spacing w:val="-5"/>
          <w:lang w:val="ca-ES"/>
        </w:rPr>
        <w:t xml:space="preserve">sigui </w:t>
      </w:r>
      <w:r w:rsidRPr="00B9134D">
        <w:rPr>
          <w:rFonts w:ascii="Inconsolata" w:hAnsi="Inconsolata"/>
          <w:lang w:val="ca-ES"/>
        </w:rPr>
        <w:t>beneficiari el prestatari, signant per a això els documents interns existents amb aquesta finalitat, tret que aquest comuniqui</w:t>
      </w:r>
      <w:r w:rsidRPr="00B9134D">
        <w:rPr>
          <w:rFonts w:ascii="Inconsolata" w:hAnsi="Inconsolata"/>
          <w:spacing w:val="-15"/>
          <w:lang w:val="ca-ES"/>
        </w:rPr>
        <w:t xml:space="preserve"> </w:t>
      </w:r>
      <w:r w:rsidRPr="00B9134D">
        <w:rPr>
          <w:rFonts w:ascii="Inconsolata" w:hAnsi="Inconsolata"/>
          <w:lang w:val="ca-ES"/>
        </w:rPr>
        <w:t>expressament a</w:t>
      </w:r>
      <w:r w:rsidRPr="00B9134D">
        <w:rPr>
          <w:rFonts w:ascii="Inconsolata" w:hAnsi="Inconsolata"/>
          <w:spacing w:val="-15"/>
          <w:lang w:val="ca-ES"/>
        </w:rPr>
        <w:t xml:space="preserve"> </w:t>
      </w:r>
      <w:r w:rsidRPr="00B9134D">
        <w:rPr>
          <w:rFonts w:ascii="Inconsolata" w:hAnsi="Inconsolata"/>
          <w:lang w:val="ca-ES"/>
        </w:rPr>
        <w:t>la companyia asseguradora</w:t>
      </w:r>
      <w:r w:rsidRPr="00B9134D">
        <w:rPr>
          <w:rFonts w:ascii="Inconsolata" w:hAnsi="Inconsolata"/>
          <w:spacing w:val="-15"/>
          <w:lang w:val="ca-ES"/>
        </w:rPr>
        <w:t xml:space="preserve"> </w:t>
      </w:r>
      <w:r w:rsidRPr="00B9134D">
        <w:rPr>
          <w:rFonts w:ascii="Inconsolata" w:hAnsi="Inconsolata"/>
          <w:lang w:val="ca-ES"/>
        </w:rPr>
        <w:t>el seu desig</w:t>
      </w:r>
      <w:r w:rsidRPr="00B9134D">
        <w:rPr>
          <w:rFonts w:ascii="Inconsolata" w:hAnsi="Inconsolata"/>
          <w:spacing w:val="-15"/>
          <w:lang w:val="ca-ES"/>
        </w:rPr>
        <w:t xml:space="preserve"> de mantenir vigent</w:t>
      </w:r>
      <w:r w:rsidRPr="00B9134D">
        <w:rPr>
          <w:rFonts w:ascii="Inconsolata" w:hAnsi="Inconsolata"/>
          <w:lang w:val="ca-ES"/>
        </w:rPr>
        <w:t xml:space="preserve"> el</w:t>
      </w:r>
      <w:r w:rsidRPr="00B9134D">
        <w:rPr>
          <w:rFonts w:ascii="Inconsolata" w:hAnsi="Inconsolata"/>
          <w:spacing w:val="-7"/>
          <w:lang w:val="ca-ES"/>
        </w:rPr>
        <w:t xml:space="preserve"> </w:t>
      </w:r>
      <w:r w:rsidRPr="00B9134D">
        <w:rPr>
          <w:rFonts w:ascii="Inconsolata" w:hAnsi="Inconsolata"/>
          <w:lang w:val="ca-ES"/>
        </w:rPr>
        <w:t xml:space="preserve">contracte d'assegurança </w:t>
      </w:r>
      <w:r w:rsidRPr="00B9134D">
        <w:rPr>
          <w:rFonts w:ascii="Inconsolata" w:hAnsi="Inconsolata"/>
          <w:spacing w:val="-8"/>
          <w:lang w:val="ca-ES"/>
        </w:rPr>
        <w:t xml:space="preserve">i hi designi un nou beneficiari, tenint dret el prestatari a l'extorn de la part de prima no consumida per part de qui la va percebre. </w:t>
      </w:r>
      <w:r w:rsidRPr="00B9134D">
        <w:rPr>
          <w:rFonts w:ascii="Inconsolata" w:hAnsi="Inconsolata"/>
          <w:lang w:val="ca-ES"/>
        </w:rPr>
        <w:t>S'entendrà per assegurança accessòria la que hagi estat oferta pel prestador al prestatari juntament amb el contracte de préstec amb la finalitat de cobrir els riscos que poguessin afectar la seva capacitat de reemborsament del préstec.</w:t>
      </w:r>
    </w:p>
    <w:p w14:paraId="07190298" w14:textId="77777777" w:rsidR="00D6411B" w:rsidRPr="00B9134D" w:rsidRDefault="00D6411B" w:rsidP="00B9134D">
      <w:pPr>
        <w:spacing w:after="120" w:line="180" w:lineRule="exact"/>
        <w:jc w:val="both"/>
        <w:rPr>
          <w:rFonts w:ascii="Inconsolata" w:eastAsia="SimSun" w:hAnsi="Inconsolata" w:cs="SimSun"/>
          <w:sz w:val="18"/>
          <w:szCs w:val="18"/>
          <w:lang w:val="ca-ES"/>
        </w:rPr>
      </w:pPr>
    </w:p>
    <w:p w14:paraId="6585246F" w14:textId="275352C9" w:rsidR="00D6411B" w:rsidRPr="007E5C81" w:rsidRDefault="007E5C81" w:rsidP="007E5C81">
      <w:pPr>
        <w:pStyle w:val="Ttulo2"/>
        <w:numPr>
          <w:ilvl w:val="0"/>
          <w:numId w:val="3"/>
        </w:numPr>
        <w:pBdr>
          <w:bottom w:val="single" w:sz="4" w:space="1" w:color="auto"/>
        </w:pBdr>
        <w:tabs>
          <w:tab w:val="left" w:pos="468"/>
        </w:tabs>
        <w:spacing w:after="120" w:line="180" w:lineRule="exact"/>
        <w:ind w:hanging="360"/>
        <w:jc w:val="both"/>
        <w:rPr>
          <w:rFonts w:ascii="Inconsolata" w:hAnsi="Inconsolata"/>
          <w:b/>
          <w:sz w:val="18"/>
          <w:szCs w:val="18"/>
          <w:lang w:val="ca-ES"/>
        </w:rPr>
      </w:pPr>
      <w:r w:rsidRPr="007E5C81">
        <w:rPr>
          <w:rFonts w:ascii="Inconsolata" w:hAnsi="Inconsolata"/>
          <w:b/>
          <w:w w:val="105"/>
          <w:sz w:val="18"/>
          <w:szCs w:val="18"/>
          <w:lang w:val="ca-ES"/>
        </w:rPr>
        <w:t xml:space="preserve">CODI </w:t>
      </w:r>
      <w:r w:rsidRPr="007E5C81">
        <w:rPr>
          <w:rFonts w:ascii="Inconsolata" w:hAnsi="Inconsolata"/>
          <w:b/>
          <w:spacing w:val="3"/>
          <w:w w:val="105"/>
          <w:sz w:val="18"/>
          <w:szCs w:val="18"/>
          <w:lang w:val="ca-ES"/>
        </w:rPr>
        <w:t xml:space="preserve">DE </w:t>
      </w:r>
      <w:r w:rsidRPr="007E5C81">
        <w:rPr>
          <w:rFonts w:ascii="Inconsolata" w:hAnsi="Inconsolata"/>
          <w:b/>
          <w:spacing w:val="2"/>
          <w:w w:val="105"/>
          <w:sz w:val="18"/>
          <w:szCs w:val="18"/>
          <w:lang w:val="ca-ES"/>
        </w:rPr>
        <w:t>BONES</w:t>
      </w:r>
      <w:r w:rsidRPr="007E5C81">
        <w:rPr>
          <w:rFonts w:ascii="Inconsolata" w:hAnsi="Inconsolata"/>
          <w:b/>
          <w:spacing w:val="-39"/>
          <w:w w:val="105"/>
          <w:sz w:val="18"/>
          <w:szCs w:val="18"/>
          <w:lang w:val="ca-ES"/>
        </w:rPr>
        <w:t xml:space="preserve"> </w:t>
      </w:r>
      <w:r w:rsidR="008359CC">
        <w:rPr>
          <w:rFonts w:ascii="Inconsolata" w:hAnsi="Inconsolata"/>
          <w:b/>
          <w:w w:val="105"/>
          <w:sz w:val="18"/>
          <w:szCs w:val="18"/>
          <w:lang w:val="ca-ES"/>
        </w:rPr>
        <w:t>PRÀ</w:t>
      </w:r>
      <w:r w:rsidRPr="007E5C81">
        <w:rPr>
          <w:rFonts w:ascii="Inconsolata" w:hAnsi="Inconsolata"/>
          <w:b/>
          <w:w w:val="105"/>
          <w:sz w:val="18"/>
          <w:szCs w:val="18"/>
          <w:lang w:val="ca-ES"/>
        </w:rPr>
        <w:t>CTIQUES</w:t>
      </w:r>
    </w:p>
    <w:p w14:paraId="1B3162F3" w14:textId="14171126" w:rsidR="00D6411B" w:rsidRDefault="00B57A84" w:rsidP="007B570E">
      <w:pPr>
        <w:pStyle w:val="Textoindependiente"/>
        <w:spacing w:after="120" w:line="180" w:lineRule="exact"/>
        <w:ind w:left="107" w:right="100"/>
        <w:jc w:val="both"/>
        <w:rPr>
          <w:rFonts w:ascii="Inconsolata" w:hAnsi="Inconsolata"/>
          <w:lang w:val="ca-ES"/>
        </w:rPr>
      </w:pPr>
      <w:r>
        <w:rPr>
          <w:rFonts w:ascii="Inconsolata" w:hAnsi="Inconsolata"/>
          <w:lang w:val="ca-ES"/>
        </w:rPr>
        <w:t>Caixa Enginyers</w:t>
      </w:r>
      <w:r w:rsidR="00D6411B" w:rsidRPr="00B9134D">
        <w:rPr>
          <w:rFonts w:ascii="Courier New" w:hAnsi="Courier New" w:cs="Courier New"/>
          <w:lang w:val="ca-ES"/>
        </w:rPr>
        <w:t>–</w:t>
      </w:r>
      <w:r w:rsidR="00D6411B" w:rsidRPr="00B9134D">
        <w:rPr>
          <w:rFonts w:ascii="Inconsolata" w:hAnsi="Inconsolata"/>
          <w:lang w:val="es-ES_tradnl"/>
        </w:rPr>
        <w:t>Caja</w:t>
      </w:r>
      <w:r w:rsidR="00D6411B" w:rsidRPr="00B9134D">
        <w:rPr>
          <w:rFonts w:ascii="Inconsolata" w:hAnsi="Inconsolata"/>
          <w:spacing w:val="-6"/>
          <w:lang w:val="es-ES_tradnl"/>
        </w:rPr>
        <w:t xml:space="preserve"> </w:t>
      </w:r>
      <w:r w:rsidR="00D6411B" w:rsidRPr="00B9134D">
        <w:rPr>
          <w:rFonts w:ascii="Inconsolata" w:hAnsi="Inconsolata"/>
          <w:lang w:val="es-ES_tradnl"/>
        </w:rPr>
        <w:t>de</w:t>
      </w:r>
      <w:r w:rsidR="00D6411B" w:rsidRPr="00B9134D">
        <w:rPr>
          <w:rFonts w:ascii="Inconsolata" w:hAnsi="Inconsolata"/>
          <w:spacing w:val="-6"/>
          <w:lang w:val="es-ES_tradnl"/>
        </w:rPr>
        <w:t xml:space="preserve"> </w:t>
      </w:r>
      <w:r w:rsidR="00D6411B" w:rsidRPr="00B9134D">
        <w:rPr>
          <w:rFonts w:ascii="Inconsolata" w:hAnsi="Inconsolata"/>
          <w:lang w:val="es-ES_tradnl"/>
        </w:rPr>
        <w:t>Ingenieros</w:t>
      </w:r>
      <w:r w:rsidR="00D6411B" w:rsidRPr="00B9134D">
        <w:rPr>
          <w:rFonts w:ascii="Inconsolata" w:hAnsi="Inconsolata"/>
          <w:lang w:val="ca-ES"/>
        </w:rPr>
        <w:t>,</w:t>
      </w:r>
      <w:r w:rsidR="00D6411B" w:rsidRPr="00B9134D">
        <w:rPr>
          <w:rFonts w:ascii="Inconsolata" w:hAnsi="Inconsolata"/>
          <w:spacing w:val="-6"/>
          <w:lang w:val="ca-ES"/>
        </w:rPr>
        <w:t xml:space="preserve"> </w:t>
      </w:r>
      <w:r w:rsidR="00D6411B" w:rsidRPr="00B9134D">
        <w:rPr>
          <w:rFonts w:ascii="Inconsolata" w:hAnsi="Inconsolata"/>
          <w:lang w:val="ca-ES"/>
        </w:rPr>
        <w:t>S.</w:t>
      </w:r>
      <w:r w:rsidR="00D6411B" w:rsidRPr="00B9134D">
        <w:rPr>
          <w:rFonts w:ascii="Inconsolata" w:hAnsi="Inconsolata"/>
          <w:spacing w:val="-6"/>
          <w:lang w:val="ca-ES"/>
        </w:rPr>
        <w:t xml:space="preserve"> </w:t>
      </w:r>
      <w:r w:rsidR="00D6411B" w:rsidRPr="00B9134D">
        <w:rPr>
          <w:rFonts w:ascii="Inconsolata" w:hAnsi="Inconsolata"/>
          <w:lang w:val="ca-ES"/>
        </w:rPr>
        <w:t>Coop.</w:t>
      </w:r>
      <w:r w:rsidR="00D6411B" w:rsidRPr="00B9134D">
        <w:rPr>
          <w:rFonts w:ascii="Inconsolata" w:hAnsi="Inconsolata"/>
          <w:spacing w:val="-6"/>
          <w:lang w:val="ca-ES"/>
        </w:rPr>
        <w:t xml:space="preserve"> </w:t>
      </w:r>
      <w:r w:rsidR="00D6411B" w:rsidRPr="00B9134D">
        <w:rPr>
          <w:rFonts w:ascii="Inconsolata" w:hAnsi="Inconsolata"/>
          <w:lang w:val="ca-ES"/>
        </w:rPr>
        <w:t>de</w:t>
      </w:r>
      <w:r w:rsidR="00D6411B" w:rsidRPr="00B9134D">
        <w:rPr>
          <w:rFonts w:ascii="Inconsolata" w:hAnsi="Inconsolata"/>
          <w:spacing w:val="-6"/>
          <w:lang w:val="ca-ES"/>
        </w:rPr>
        <w:t xml:space="preserve"> </w:t>
      </w:r>
      <w:r w:rsidR="00D6411B" w:rsidRPr="00B9134D">
        <w:rPr>
          <w:rFonts w:ascii="Inconsolata" w:hAnsi="Inconsolata"/>
          <w:lang w:val="ca-ES"/>
        </w:rPr>
        <w:t>Crèdit,</w:t>
      </w:r>
      <w:r w:rsidR="00D6411B" w:rsidRPr="00B9134D">
        <w:rPr>
          <w:rFonts w:ascii="Inconsolata" w:hAnsi="Inconsolata"/>
          <w:spacing w:val="-6"/>
          <w:lang w:val="ca-ES"/>
        </w:rPr>
        <w:t xml:space="preserve"> </w:t>
      </w:r>
      <w:r w:rsidR="00D6411B" w:rsidRPr="00B9134D">
        <w:rPr>
          <w:rFonts w:ascii="Inconsolata" w:hAnsi="Inconsolata"/>
          <w:lang w:val="ca-ES"/>
        </w:rPr>
        <w:t>es</w:t>
      </w:r>
      <w:r w:rsidR="00D6411B" w:rsidRPr="00B9134D">
        <w:rPr>
          <w:rFonts w:ascii="Inconsolata" w:hAnsi="Inconsolata"/>
          <w:spacing w:val="-6"/>
          <w:lang w:val="ca-ES"/>
        </w:rPr>
        <w:t xml:space="preserve"> </w:t>
      </w:r>
      <w:r w:rsidR="00D6411B" w:rsidRPr="00B9134D">
        <w:rPr>
          <w:rFonts w:ascii="Inconsolata" w:hAnsi="Inconsolata"/>
          <w:lang w:val="ca-ES"/>
        </w:rPr>
        <w:t>troba</w:t>
      </w:r>
      <w:r w:rsidR="00D6411B" w:rsidRPr="00B9134D">
        <w:rPr>
          <w:rFonts w:ascii="Inconsolata" w:hAnsi="Inconsolata"/>
          <w:spacing w:val="-6"/>
          <w:lang w:val="ca-ES"/>
        </w:rPr>
        <w:t xml:space="preserve"> </w:t>
      </w:r>
      <w:r w:rsidR="00D6411B" w:rsidRPr="00B9134D">
        <w:rPr>
          <w:rFonts w:ascii="Inconsolata" w:hAnsi="Inconsolata"/>
          <w:lang w:val="ca-ES"/>
        </w:rPr>
        <w:t>adherida</w:t>
      </w:r>
      <w:r w:rsidR="00D6411B" w:rsidRPr="00B9134D">
        <w:rPr>
          <w:rFonts w:ascii="Inconsolata" w:hAnsi="Inconsolata"/>
          <w:spacing w:val="-6"/>
          <w:lang w:val="ca-ES"/>
        </w:rPr>
        <w:t xml:space="preserve"> </w:t>
      </w:r>
      <w:r w:rsidR="00D6411B" w:rsidRPr="00B9134D">
        <w:rPr>
          <w:rFonts w:ascii="Inconsolata" w:hAnsi="Inconsolata"/>
          <w:lang w:val="ca-ES"/>
        </w:rPr>
        <w:t>al</w:t>
      </w:r>
      <w:r w:rsidR="00D6411B" w:rsidRPr="00B9134D">
        <w:rPr>
          <w:rFonts w:ascii="Inconsolata" w:hAnsi="Inconsolata"/>
          <w:spacing w:val="-6"/>
          <w:lang w:val="ca-ES"/>
        </w:rPr>
        <w:t xml:space="preserve"> </w:t>
      </w:r>
      <w:r w:rsidR="00D6411B" w:rsidRPr="00B9134D">
        <w:rPr>
          <w:rFonts w:ascii="Inconsolata" w:hAnsi="Inconsolata"/>
          <w:lang w:val="ca-ES"/>
        </w:rPr>
        <w:t>Codi</w:t>
      </w:r>
      <w:r w:rsidR="00D6411B" w:rsidRPr="00B9134D">
        <w:rPr>
          <w:rFonts w:ascii="Inconsolata" w:hAnsi="Inconsolata"/>
          <w:spacing w:val="-6"/>
          <w:lang w:val="ca-ES"/>
        </w:rPr>
        <w:t xml:space="preserve"> </w:t>
      </w:r>
      <w:r w:rsidR="00D6411B" w:rsidRPr="00B9134D">
        <w:rPr>
          <w:rFonts w:ascii="Inconsolata" w:hAnsi="Inconsolata"/>
          <w:spacing w:val="-8"/>
          <w:lang w:val="ca-ES"/>
        </w:rPr>
        <w:t xml:space="preserve">de </w:t>
      </w:r>
      <w:r w:rsidR="00D6411B" w:rsidRPr="00B9134D">
        <w:rPr>
          <w:rFonts w:ascii="Inconsolata" w:hAnsi="Inconsolata"/>
          <w:lang w:val="ca-ES"/>
        </w:rPr>
        <w:t>Bones Pràctiques per a la reestructuració viable dels deutes amb garantia hipotecària sobre l'habitatge habitual que estableix el Reial Decret Llei 6/2012, de 9 de març, de mesures urgents</w:t>
      </w:r>
      <w:r w:rsidR="00D6411B" w:rsidRPr="00B9134D">
        <w:rPr>
          <w:rFonts w:ascii="Inconsolata" w:hAnsi="Inconsolata"/>
          <w:spacing w:val="-2"/>
          <w:lang w:val="ca-ES"/>
        </w:rPr>
        <w:t xml:space="preserve"> </w:t>
      </w:r>
      <w:r w:rsidR="00D6411B" w:rsidRPr="00B9134D">
        <w:rPr>
          <w:rFonts w:ascii="Inconsolata" w:hAnsi="Inconsolata"/>
          <w:lang w:val="ca-ES"/>
        </w:rPr>
        <w:t>de</w:t>
      </w:r>
      <w:r w:rsidR="00D6411B" w:rsidRPr="00B9134D">
        <w:rPr>
          <w:rFonts w:ascii="Inconsolata" w:hAnsi="Inconsolata"/>
          <w:spacing w:val="-2"/>
          <w:lang w:val="ca-ES"/>
        </w:rPr>
        <w:t xml:space="preserve"> </w:t>
      </w:r>
      <w:r w:rsidR="00D6411B" w:rsidRPr="00B9134D">
        <w:rPr>
          <w:rFonts w:ascii="Inconsolata" w:hAnsi="Inconsolata"/>
          <w:lang w:val="ca-ES"/>
        </w:rPr>
        <w:t>protecció</w:t>
      </w:r>
      <w:r w:rsidR="00D6411B" w:rsidRPr="00B9134D">
        <w:rPr>
          <w:rFonts w:ascii="Inconsolata" w:hAnsi="Inconsolata"/>
          <w:spacing w:val="-2"/>
          <w:lang w:val="ca-ES"/>
        </w:rPr>
        <w:t xml:space="preserve"> </w:t>
      </w:r>
      <w:r w:rsidR="00D6411B" w:rsidRPr="00B9134D">
        <w:rPr>
          <w:rFonts w:ascii="Inconsolata" w:hAnsi="Inconsolata"/>
          <w:lang w:val="ca-ES"/>
        </w:rPr>
        <w:t>de</w:t>
      </w:r>
      <w:r w:rsidR="00D6411B" w:rsidRPr="00B9134D">
        <w:rPr>
          <w:rFonts w:ascii="Inconsolata" w:hAnsi="Inconsolata"/>
          <w:spacing w:val="-16"/>
          <w:lang w:val="ca-ES"/>
        </w:rPr>
        <w:t xml:space="preserve"> </w:t>
      </w:r>
      <w:r w:rsidR="00D6411B" w:rsidRPr="00B9134D">
        <w:rPr>
          <w:rFonts w:ascii="Inconsolata" w:hAnsi="Inconsolata"/>
          <w:lang w:val="ca-ES"/>
        </w:rPr>
        <w:t>deutors</w:t>
      </w:r>
      <w:r w:rsidR="00D6411B" w:rsidRPr="00B9134D">
        <w:rPr>
          <w:rFonts w:ascii="Inconsolata" w:hAnsi="Inconsolata"/>
          <w:spacing w:val="1"/>
          <w:lang w:val="ca-ES"/>
        </w:rPr>
        <w:t xml:space="preserve"> </w:t>
      </w:r>
      <w:r w:rsidR="00D6411B" w:rsidRPr="00B9134D">
        <w:rPr>
          <w:rFonts w:ascii="Inconsolata" w:hAnsi="Inconsolata"/>
          <w:lang w:val="ca-ES"/>
        </w:rPr>
        <w:t>hipotecaris</w:t>
      </w:r>
      <w:r w:rsidR="00D6411B" w:rsidRPr="00B9134D">
        <w:rPr>
          <w:rFonts w:ascii="Inconsolata" w:hAnsi="Inconsolata"/>
          <w:spacing w:val="-2"/>
          <w:lang w:val="ca-ES"/>
        </w:rPr>
        <w:t xml:space="preserve"> </w:t>
      </w:r>
      <w:r w:rsidR="00D6411B" w:rsidRPr="00B9134D">
        <w:rPr>
          <w:rFonts w:ascii="Inconsolata" w:hAnsi="Inconsolata"/>
          <w:lang w:val="ca-ES"/>
        </w:rPr>
        <w:t>sense</w:t>
      </w:r>
      <w:r w:rsidR="00D6411B" w:rsidRPr="00B9134D">
        <w:rPr>
          <w:rFonts w:ascii="Inconsolata" w:hAnsi="Inconsolata"/>
          <w:spacing w:val="-2"/>
          <w:lang w:val="ca-ES"/>
        </w:rPr>
        <w:t xml:space="preserve"> </w:t>
      </w:r>
      <w:r w:rsidR="00D6411B" w:rsidRPr="00B9134D">
        <w:rPr>
          <w:rFonts w:ascii="Inconsolata" w:hAnsi="Inconsolata"/>
          <w:lang w:val="ca-ES"/>
        </w:rPr>
        <w:t>recursos</w:t>
      </w:r>
      <w:r w:rsidR="00D6411B" w:rsidRPr="00B9134D">
        <w:rPr>
          <w:rFonts w:ascii="Inconsolata" w:hAnsi="Inconsolata"/>
          <w:spacing w:val="-16"/>
          <w:lang w:val="ca-ES"/>
        </w:rPr>
        <w:t xml:space="preserve"> </w:t>
      </w:r>
      <w:r w:rsidR="00D6411B" w:rsidRPr="00B9134D">
        <w:rPr>
          <w:rFonts w:ascii="Inconsolata" w:hAnsi="Inconsolata"/>
          <w:lang w:val="ca-ES"/>
        </w:rPr>
        <w:t>(modificat</w:t>
      </w:r>
      <w:r w:rsidR="00D6411B" w:rsidRPr="00B9134D">
        <w:rPr>
          <w:rFonts w:ascii="Inconsolata" w:hAnsi="Inconsolata"/>
          <w:spacing w:val="-2"/>
          <w:lang w:val="ca-ES"/>
        </w:rPr>
        <w:t xml:space="preserve"> </w:t>
      </w:r>
      <w:r w:rsidR="00D6411B" w:rsidRPr="00B9134D">
        <w:rPr>
          <w:rFonts w:ascii="Inconsolata" w:hAnsi="Inconsolata"/>
          <w:lang w:val="ca-ES"/>
        </w:rPr>
        <w:t>per</w:t>
      </w:r>
      <w:r w:rsidR="00D6411B" w:rsidRPr="00B9134D">
        <w:rPr>
          <w:rFonts w:ascii="Inconsolata" w:hAnsi="Inconsolata"/>
          <w:spacing w:val="-16"/>
          <w:lang w:val="ca-ES"/>
        </w:rPr>
        <w:t xml:space="preserve"> </w:t>
      </w:r>
      <w:r w:rsidR="00D6411B" w:rsidRPr="00B9134D">
        <w:rPr>
          <w:rFonts w:ascii="Inconsolata" w:hAnsi="Inconsolata"/>
          <w:lang w:val="ca-ES"/>
        </w:rPr>
        <w:t>la</w:t>
      </w:r>
      <w:r w:rsidR="00D6411B" w:rsidRPr="00B9134D">
        <w:rPr>
          <w:rFonts w:ascii="Inconsolata" w:hAnsi="Inconsolata"/>
          <w:spacing w:val="-2"/>
          <w:lang w:val="ca-ES"/>
        </w:rPr>
        <w:t xml:space="preserve"> </w:t>
      </w:r>
      <w:r w:rsidR="00D6411B" w:rsidRPr="00B9134D">
        <w:rPr>
          <w:rFonts w:ascii="Inconsolata" w:hAnsi="Inconsolata"/>
          <w:lang w:val="ca-ES"/>
        </w:rPr>
        <w:t>Llei</w:t>
      </w:r>
      <w:r w:rsidR="00D6411B" w:rsidRPr="00B9134D">
        <w:rPr>
          <w:rFonts w:ascii="Inconsolata" w:hAnsi="Inconsolata"/>
          <w:spacing w:val="-16"/>
          <w:lang w:val="ca-ES"/>
        </w:rPr>
        <w:t xml:space="preserve"> </w:t>
      </w:r>
      <w:r w:rsidR="00D6411B" w:rsidRPr="00B9134D">
        <w:rPr>
          <w:rFonts w:ascii="Inconsolata" w:hAnsi="Inconsolata"/>
          <w:lang w:val="ca-ES"/>
        </w:rPr>
        <w:t>1/2013,</w:t>
      </w:r>
      <w:r w:rsidR="00D6411B" w:rsidRPr="00B9134D">
        <w:rPr>
          <w:rFonts w:ascii="Inconsolata" w:hAnsi="Inconsolata"/>
          <w:spacing w:val="-2"/>
          <w:lang w:val="ca-ES"/>
        </w:rPr>
        <w:t xml:space="preserve"> </w:t>
      </w:r>
      <w:r w:rsidR="00D6411B" w:rsidRPr="00B9134D">
        <w:rPr>
          <w:rFonts w:ascii="Inconsolata" w:hAnsi="Inconsolata"/>
          <w:spacing w:val="-8"/>
          <w:lang w:val="ca-ES"/>
        </w:rPr>
        <w:t>de</w:t>
      </w:r>
      <w:r w:rsidR="00F0093B">
        <w:rPr>
          <w:rFonts w:ascii="Inconsolata" w:hAnsi="Inconsolata"/>
          <w:spacing w:val="-8"/>
          <w:lang w:val="ca-ES"/>
        </w:rPr>
        <w:t xml:space="preserve"> </w:t>
      </w:r>
      <w:r w:rsidR="00D6411B" w:rsidRPr="00B9134D">
        <w:rPr>
          <w:rFonts w:ascii="Inconsolata" w:hAnsi="Inconsolata"/>
          <w:lang w:val="ca-ES"/>
        </w:rPr>
        <w:t>14 de maig, de</w:t>
      </w:r>
      <w:r w:rsidR="00D6411B" w:rsidRPr="00B9134D">
        <w:rPr>
          <w:rFonts w:ascii="Inconsolata" w:hAnsi="Inconsolata"/>
          <w:spacing w:val="-15"/>
          <w:lang w:val="ca-ES"/>
        </w:rPr>
        <w:t xml:space="preserve"> </w:t>
      </w:r>
      <w:r w:rsidR="00D6411B" w:rsidRPr="00B9134D">
        <w:rPr>
          <w:rFonts w:ascii="Inconsolata" w:hAnsi="Inconsolata"/>
          <w:lang w:val="ca-ES"/>
        </w:rPr>
        <w:t>mesures urgents</w:t>
      </w:r>
      <w:r w:rsidR="00D6411B" w:rsidRPr="00B9134D">
        <w:rPr>
          <w:rFonts w:ascii="Inconsolata" w:hAnsi="Inconsolata"/>
          <w:spacing w:val="-15"/>
          <w:lang w:val="ca-ES"/>
        </w:rPr>
        <w:t xml:space="preserve"> </w:t>
      </w:r>
      <w:r w:rsidR="00D6411B" w:rsidRPr="00B9134D">
        <w:rPr>
          <w:rFonts w:ascii="Inconsolata" w:hAnsi="Inconsolata"/>
          <w:lang w:val="ca-ES"/>
        </w:rPr>
        <w:t>de protecció</w:t>
      </w:r>
      <w:r w:rsidR="00D6411B" w:rsidRPr="00B9134D">
        <w:rPr>
          <w:rFonts w:ascii="Inconsolata" w:hAnsi="Inconsolata"/>
          <w:spacing w:val="-15"/>
          <w:lang w:val="ca-ES"/>
        </w:rPr>
        <w:t xml:space="preserve"> </w:t>
      </w:r>
      <w:r w:rsidR="00D6411B" w:rsidRPr="00B9134D">
        <w:rPr>
          <w:rFonts w:ascii="Inconsolata" w:hAnsi="Inconsolata"/>
          <w:lang w:val="ca-ES"/>
        </w:rPr>
        <w:t>als deutors</w:t>
      </w:r>
      <w:r w:rsidR="00D6411B" w:rsidRPr="00B9134D">
        <w:rPr>
          <w:rFonts w:ascii="Inconsolata" w:hAnsi="Inconsolata"/>
          <w:spacing w:val="-15"/>
          <w:lang w:val="ca-ES"/>
        </w:rPr>
        <w:t xml:space="preserve"> hipotecaris, </w:t>
      </w:r>
      <w:r w:rsidR="00D6411B" w:rsidRPr="00B9134D">
        <w:rPr>
          <w:rFonts w:ascii="Inconsolata" w:hAnsi="Inconsolata"/>
          <w:lang w:val="ca-ES"/>
        </w:rPr>
        <w:t xml:space="preserve">reestructuració </w:t>
      </w:r>
      <w:r w:rsidR="00D6411B" w:rsidRPr="00B9134D">
        <w:rPr>
          <w:rFonts w:ascii="Inconsolata" w:hAnsi="Inconsolata"/>
          <w:spacing w:val="-8"/>
          <w:lang w:val="ca-ES"/>
        </w:rPr>
        <w:t xml:space="preserve">de </w:t>
      </w:r>
      <w:r w:rsidR="00D6411B" w:rsidRPr="00B9134D">
        <w:rPr>
          <w:rFonts w:ascii="Inconsolata" w:hAnsi="Inconsolata"/>
          <w:lang w:val="ca-ES"/>
        </w:rPr>
        <w:t>deute i lloguer social i pel Reial Decret Llei 5/2017, de 17 de març, que també modifica la Llei 1/2013)</w:t>
      </w:r>
      <w:r w:rsidR="004B4711">
        <w:rPr>
          <w:rFonts w:ascii="Inconsolata" w:hAnsi="Inconsolata"/>
          <w:lang w:val="ca-ES"/>
        </w:rPr>
        <w:t xml:space="preserve"> i modificat pel Reial Decret Llei 19/2022, de 22 de novembre</w:t>
      </w:r>
      <w:r w:rsidR="00D6411B" w:rsidRPr="00B9134D">
        <w:rPr>
          <w:rFonts w:ascii="Inconsolata" w:hAnsi="Inconsolata"/>
          <w:lang w:val="ca-ES"/>
        </w:rPr>
        <w:t xml:space="preserve">, dins del qual s'estableixen diversos mecanismes adreçats a permetre </w:t>
      </w:r>
      <w:r w:rsidR="00D6411B" w:rsidRPr="00B9134D">
        <w:rPr>
          <w:rFonts w:ascii="Inconsolata" w:hAnsi="Inconsolata"/>
          <w:spacing w:val="-8"/>
          <w:lang w:val="ca-ES"/>
        </w:rPr>
        <w:t xml:space="preserve">la </w:t>
      </w:r>
      <w:r w:rsidR="00D6411B" w:rsidRPr="00B9134D">
        <w:rPr>
          <w:rFonts w:ascii="Inconsolata" w:hAnsi="Inconsolata"/>
          <w:lang w:val="ca-ES"/>
        </w:rPr>
        <w:t>reestructuració del deute hipotecari a aquells que tenen extraordinàries dificultats per satisfer-ne el pagament, així com la flexibilització de l'execució de la garantia</w:t>
      </w:r>
      <w:r w:rsidR="00D6411B" w:rsidRPr="00B9134D">
        <w:rPr>
          <w:rFonts w:ascii="Inconsolata" w:hAnsi="Inconsolata"/>
          <w:spacing w:val="8"/>
          <w:lang w:val="ca-ES"/>
        </w:rPr>
        <w:t xml:space="preserve"> </w:t>
      </w:r>
      <w:r w:rsidR="00D6411B" w:rsidRPr="00B9134D">
        <w:rPr>
          <w:rFonts w:ascii="Inconsolata" w:hAnsi="Inconsolata"/>
          <w:lang w:val="ca-ES"/>
        </w:rPr>
        <w:t>real.</w:t>
      </w:r>
    </w:p>
    <w:p w14:paraId="240415E8" w14:textId="27AD0E7F" w:rsidR="008359CC" w:rsidRPr="007B570E" w:rsidRDefault="004B4711" w:rsidP="007B570E">
      <w:pPr>
        <w:ind w:left="142"/>
        <w:rPr>
          <w:rFonts w:ascii="Inconsolata" w:eastAsia="SimSun" w:hAnsi="Inconsolata"/>
          <w:sz w:val="18"/>
          <w:szCs w:val="18"/>
          <w:lang w:val="ca-ES"/>
        </w:rPr>
      </w:pPr>
      <w:r w:rsidRPr="007B570E">
        <w:rPr>
          <w:rFonts w:ascii="Inconsolata" w:eastAsia="SimSun" w:hAnsi="Inconsolata"/>
          <w:sz w:val="18"/>
          <w:szCs w:val="18"/>
          <w:lang w:val="ca-ES"/>
        </w:rPr>
        <w:t xml:space="preserve">Així mateix, </w:t>
      </w:r>
      <w:r w:rsidR="00B57A84">
        <w:rPr>
          <w:rFonts w:ascii="Inconsolata" w:eastAsia="SimSun" w:hAnsi="Inconsolata"/>
          <w:sz w:val="18"/>
          <w:szCs w:val="18"/>
          <w:lang w:val="ca-ES"/>
        </w:rPr>
        <w:t>Caixa Enginyers</w:t>
      </w:r>
      <w:r w:rsidRPr="007B570E">
        <w:rPr>
          <w:rFonts w:ascii="Courier New" w:eastAsia="SimSun" w:hAnsi="Courier New" w:cs="Courier New"/>
          <w:sz w:val="18"/>
          <w:szCs w:val="18"/>
          <w:lang w:val="ca-ES"/>
        </w:rPr>
        <w:t>–</w:t>
      </w:r>
      <w:r w:rsidRPr="007B570E">
        <w:rPr>
          <w:rFonts w:ascii="Inconsolata" w:eastAsia="SimSun" w:hAnsi="Inconsolata"/>
          <w:sz w:val="18"/>
          <w:szCs w:val="18"/>
          <w:lang w:val="ca-ES"/>
        </w:rPr>
        <w:t xml:space="preserve">Caja de </w:t>
      </w:r>
      <w:proofErr w:type="spellStart"/>
      <w:r w:rsidRPr="007B570E">
        <w:rPr>
          <w:rFonts w:ascii="Inconsolata" w:eastAsia="SimSun" w:hAnsi="Inconsolata"/>
          <w:sz w:val="18"/>
          <w:szCs w:val="18"/>
          <w:lang w:val="ca-ES"/>
        </w:rPr>
        <w:t>Ingenieros</w:t>
      </w:r>
      <w:proofErr w:type="spellEnd"/>
      <w:r w:rsidRPr="007B570E">
        <w:rPr>
          <w:rFonts w:ascii="Inconsolata" w:eastAsia="SimSun" w:hAnsi="Inconsolata"/>
          <w:sz w:val="18"/>
          <w:szCs w:val="18"/>
          <w:lang w:val="ca-ES"/>
        </w:rPr>
        <w:t xml:space="preserve">, S. Coop. de Crèdit es troba adherida al nou Codi de Bones Pràctiques </w:t>
      </w:r>
      <w:r w:rsidR="00C40E26" w:rsidRPr="007B570E">
        <w:rPr>
          <w:rFonts w:ascii="Inconsolata" w:eastAsia="SimSun" w:hAnsi="Inconsolata"/>
          <w:sz w:val="18"/>
          <w:szCs w:val="18"/>
          <w:lang w:val="ca-ES"/>
        </w:rPr>
        <w:t>de naturalesa conjuntural i transitòria, per alleujar la pujada dels tipus d’interès en préstecs hipotecaris sobre l’habitatge habitual,</w:t>
      </w:r>
      <w:r w:rsidR="00C40E26">
        <w:rPr>
          <w:rFonts w:ascii="Inconsolata" w:hAnsi="Inconsolata"/>
          <w:lang w:val="ca-ES"/>
        </w:rPr>
        <w:t xml:space="preserve"> </w:t>
      </w:r>
      <w:r w:rsidR="007B570E" w:rsidRPr="007B570E">
        <w:rPr>
          <w:rFonts w:ascii="Inconsolata" w:eastAsia="SimSun" w:hAnsi="Inconsolata"/>
          <w:sz w:val="18"/>
          <w:szCs w:val="18"/>
          <w:lang w:val="ca-ES"/>
        </w:rPr>
        <w:t>amb durada de 36 mesos (en cas de deutors hipotecaris residents a alguna de les localitats incloses a l’annex Reial Decret Llei 6/2024, de 5 de novembre, pel qual s’obtenen mesures urgents de resposta davant dels danys causats per la Depressió Aïllada en Nivells Alts (DANA) a diferents municipis entre el 28 d’octubre i el 4 de novembre de 2024, la durada del codi s’estendrà fins als 42 mesos</w:t>
      </w:r>
      <w:r w:rsidR="007B570E" w:rsidRPr="007B570E">
        <w:rPr>
          <w:rFonts w:ascii="Inconsolata" w:eastAsia="SimSun" w:hAnsi="Inconsolata"/>
          <w:spacing w:val="-15"/>
          <w:sz w:val="18"/>
          <w:szCs w:val="18"/>
          <w:lang w:val="ca-ES"/>
        </w:rPr>
        <w:t>)</w:t>
      </w:r>
      <w:r w:rsidR="00C40E26" w:rsidRPr="007B570E">
        <w:rPr>
          <w:rFonts w:ascii="Inconsolata" w:eastAsia="SimSun" w:hAnsi="Inconsolata"/>
          <w:spacing w:val="-15"/>
          <w:sz w:val="18"/>
          <w:szCs w:val="18"/>
          <w:lang w:val="ca-ES"/>
        </w:rPr>
        <w:t>,</w:t>
      </w:r>
      <w:r w:rsidR="008359CC" w:rsidRPr="007B570E">
        <w:rPr>
          <w:rFonts w:ascii="Inconsolata" w:eastAsia="SimSun" w:hAnsi="Inconsolata"/>
          <w:spacing w:val="-15"/>
          <w:sz w:val="18"/>
          <w:szCs w:val="18"/>
          <w:lang w:val="ca-ES"/>
        </w:rPr>
        <w:t xml:space="preserve"> </w:t>
      </w:r>
      <w:r w:rsidR="008359CC" w:rsidRPr="00AC5CED">
        <w:rPr>
          <w:rFonts w:ascii="Inconsolata" w:eastAsia="SimSun" w:hAnsi="Inconsolata"/>
          <w:sz w:val="18"/>
          <w:szCs w:val="18"/>
          <w:lang w:val="ca-ES"/>
        </w:rPr>
        <w:t>per l’adopció de mesures urgents per a deutors hipotecaris en risc de vulnerabilitat,</w:t>
      </w:r>
      <w:r w:rsidR="00C40E26" w:rsidRPr="00AC5CED">
        <w:rPr>
          <w:rFonts w:ascii="Inconsolata" w:eastAsia="SimSun" w:hAnsi="Inconsolata"/>
          <w:sz w:val="18"/>
          <w:szCs w:val="18"/>
          <w:lang w:val="ca-ES"/>
        </w:rPr>
        <w:t xml:space="preserve"> </w:t>
      </w:r>
      <w:r w:rsidR="008359CC" w:rsidRPr="00AC5CED">
        <w:rPr>
          <w:rFonts w:ascii="Inconsolata" w:eastAsia="SimSun" w:hAnsi="Inconsolata"/>
          <w:sz w:val="18"/>
          <w:szCs w:val="18"/>
          <w:lang w:val="ca-ES"/>
        </w:rPr>
        <w:t xml:space="preserve">que s’estableix en el Reial Decret Llei 19/2022, de 22 de novembre, publicat al BOE en data 23 de novembre de 2022. </w:t>
      </w:r>
    </w:p>
    <w:p w14:paraId="55CD0C17" w14:textId="4D7B0977" w:rsidR="00C40E26" w:rsidRPr="001412C7" w:rsidRDefault="00C40E26" w:rsidP="007B570E">
      <w:pPr>
        <w:pStyle w:val="Textoindependiente"/>
        <w:spacing w:after="120" w:line="180" w:lineRule="exact"/>
        <w:ind w:left="142" w:right="110"/>
        <w:jc w:val="both"/>
        <w:rPr>
          <w:rFonts w:ascii="Inconsolata" w:hAnsi="Inconsolata"/>
          <w:lang w:val="ca-ES"/>
        </w:rPr>
      </w:pPr>
      <w:r w:rsidRPr="001412C7">
        <w:rPr>
          <w:rFonts w:ascii="Inconsolata" w:hAnsi="Inconsolata"/>
          <w:lang w:val="ca-ES"/>
        </w:rPr>
        <w:t xml:space="preserve">El nou codi de Bones de Bones Pràctiques </w:t>
      </w:r>
      <w:r w:rsidR="009D415F" w:rsidRPr="001412C7">
        <w:rPr>
          <w:rFonts w:ascii="Inconsolata" w:hAnsi="Inconsolata"/>
          <w:lang w:val="ca-ES"/>
        </w:rPr>
        <w:t xml:space="preserve">del Reial Decret llei 19/2022 </w:t>
      </w:r>
      <w:r w:rsidRPr="001412C7">
        <w:rPr>
          <w:rFonts w:ascii="Inconsolata" w:hAnsi="Inconsolata"/>
          <w:lang w:val="ca-ES"/>
        </w:rPr>
        <w:t xml:space="preserve">per a deutors hipotecaris en risc de vulnerabilitat </w:t>
      </w:r>
      <w:r w:rsidR="002929AB" w:rsidRPr="001412C7">
        <w:rPr>
          <w:rFonts w:ascii="Inconsolata" w:hAnsi="Inconsolata"/>
          <w:lang w:val="ca-ES"/>
        </w:rPr>
        <w:t>preveu:</w:t>
      </w:r>
    </w:p>
    <w:p w14:paraId="62C8B716" w14:textId="7BEBFB67" w:rsidR="00EC5565" w:rsidRPr="001412C7" w:rsidRDefault="00242777" w:rsidP="00242777">
      <w:pPr>
        <w:pStyle w:val="Textoindependiente"/>
        <w:numPr>
          <w:ilvl w:val="0"/>
          <w:numId w:val="21"/>
        </w:numPr>
        <w:spacing w:after="120" w:line="180" w:lineRule="exact"/>
        <w:ind w:right="110"/>
        <w:jc w:val="both"/>
        <w:rPr>
          <w:rFonts w:ascii="Inconsolata" w:hAnsi="Inconsolata"/>
          <w:lang w:val="ca-ES"/>
        </w:rPr>
      </w:pPr>
      <w:r w:rsidRPr="001412C7">
        <w:rPr>
          <w:rFonts w:ascii="Inconsolata" w:hAnsi="Inconsolata"/>
          <w:lang w:val="ca-ES"/>
        </w:rPr>
        <w:t>Opció del deutor per fer una a</w:t>
      </w:r>
      <w:r w:rsidR="002929AB" w:rsidRPr="001412C7">
        <w:rPr>
          <w:rFonts w:ascii="Inconsolata" w:hAnsi="Inconsolata"/>
          <w:lang w:val="ca-ES"/>
        </w:rPr>
        <w:t>mpliació del termini del préstec fins a un màxim de 7 anys</w:t>
      </w:r>
      <w:r w:rsidR="00EC5565" w:rsidRPr="001412C7">
        <w:rPr>
          <w:rFonts w:ascii="Inconsolata" w:hAnsi="Inconsolata"/>
          <w:lang w:val="ca-ES"/>
        </w:rPr>
        <w:t xml:space="preserve"> </w:t>
      </w:r>
      <w:r w:rsidRPr="001412C7">
        <w:rPr>
          <w:rFonts w:ascii="Inconsolata" w:hAnsi="Inconsolata"/>
          <w:lang w:val="ca-ES"/>
        </w:rPr>
        <w:t xml:space="preserve">amb </w:t>
      </w:r>
      <w:r w:rsidR="00EC5565" w:rsidRPr="001412C7">
        <w:rPr>
          <w:rFonts w:ascii="Inconsolata" w:hAnsi="Inconsolata"/>
          <w:lang w:val="ca-ES"/>
        </w:rPr>
        <w:t>opció</w:t>
      </w:r>
      <w:r w:rsidRPr="001412C7">
        <w:rPr>
          <w:rFonts w:ascii="Inconsolata" w:hAnsi="Inconsolata"/>
          <w:lang w:val="ca-ES"/>
        </w:rPr>
        <w:t xml:space="preserve"> d</w:t>
      </w:r>
      <w:r w:rsidR="00EC5565" w:rsidRPr="001412C7">
        <w:rPr>
          <w:rFonts w:ascii="Inconsolata" w:hAnsi="Inconsolata"/>
          <w:lang w:val="ca-ES"/>
        </w:rPr>
        <w:t>e fi</w:t>
      </w:r>
      <w:r w:rsidRPr="001412C7">
        <w:rPr>
          <w:rFonts w:ascii="Inconsolata" w:hAnsi="Inconsolata"/>
          <w:lang w:val="ca-ES"/>
        </w:rPr>
        <w:t>xar</w:t>
      </w:r>
      <w:r w:rsidR="00EC5565" w:rsidRPr="001412C7">
        <w:rPr>
          <w:rFonts w:ascii="Inconsolata" w:hAnsi="Inconsolata"/>
          <w:lang w:val="ca-ES"/>
        </w:rPr>
        <w:t xml:space="preserve"> la </w:t>
      </w:r>
      <w:r w:rsidRPr="001412C7">
        <w:rPr>
          <w:rFonts w:ascii="Inconsolata" w:hAnsi="Inconsolata"/>
          <w:lang w:val="ca-ES"/>
        </w:rPr>
        <w:t>qu</w:t>
      </w:r>
      <w:r w:rsidR="00EC5565" w:rsidRPr="001412C7">
        <w:rPr>
          <w:rFonts w:ascii="Inconsolata" w:hAnsi="Inconsolata"/>
          <w:lang w:val="ca-ES"/>
        </w:rPr>
        <w:t xml:space="preserve">ota en </w:t>
      </w:r>
      <w:r w:rsidRPr="001412C7">
        <w:rPr>
          <w:rFonts w:ascii="Inconsolata" w:hAnsi="Inconsolata"/>
          <w:lang w:val="ca-ES"/>
        </w:rPr>
        <w:t>el seu i</w:t>
      </w:r>
      <w:r w:rsidR="00EC5565" w:rsidRPr="001412C7">
        <w:rPr>
          <w:rFonts w:ascii="Inconsolata" w:hAnsi="Inconsolata"/>
          <w:lang w:val="ca-ES"/>
        </w:rPr>
        <w:t>mport a 1</w:t>
      </w:r>
      <w:r w:rsidRPr="001412C7">
        <w:rPr>
          <w:rFonts w:ascii="Inconsolata" w:hAnsi="Inconsolata"/>
          <w:lang w:val="ca-ES"/>
        </w:rPr>
        <w:t>0</w:t>
      </w:r>
      <w:r w:rsidR="00EC5565" w:rsidRPr="001412C7">
        <w:rPr>
          <w:rFonts w:ascii="Inconsolata" w:hAnsi="Inconsolata"/>
          <w:lang w:val="ca-ES"/>
        </w:rPr>
        <w:t xml:space="preserve"> de jun</w:t>
      </w:r>
      <w:r w:rsidRPr="001412C7">
        <w:rPr>
          <w:rFonts w:ascii="Inconsolata" w:hAnsi="Inconsolata"/>
          <w:lang w:val="ca-ES"/>
        </w:rPr>
        <w:t>y</w:t>
      </w:r>
      <w:r w:rsidR="00EC5565" w:rsidRPr="001412C7">
        <w:rPr>
          <w:rFonts w:ascii="Inconsolata" w:hAnsi="Inconsolata"/>
          <w:lang w:val="ca-ES"/>
        </w:rPr>
        <w:t xml:space="preserve"> de 2022 </w:t>
      </w:r>
      <w:r w:rsidRPr="001412C7">
        <w:rPr>
          <w:rFonts w:ascii="Inconsolata" w:hAnsi="Inconsolata"/>
          <w:lang w:val="ca-ES"/>
        </w:rPr>
        <w:t xml:space="preserve">per un </w:t>
      </w:r>
      <w:r w:rsidR="00EC5565" w:rsidRPr="001412C7">
        <w:rPr>
          <w:rFonts w:ascii="Inconsolata" w:hAnsi="Inconsolata"/>
          <w:lang w:val="ca-ES"/>
        </w:rPr>
        <w:t>per</w:t>
      </w:r>
      <w:r w:rsidRPr="001412C7">
        <w:rPr>
          <w:rFonts w:ascii="Inconsolata" w:hAnsi="Inconsolata"/>
          <w:lang w:val="ca-ES"/>
        </w:rPr>
        <w:t>í</w:t>
      </w:r>
      <w:r w:rsidR="00EC5565" w:rsidRPr="001412C7">
        <w:rPr>
          <w:rFonts w:ascii="Inconsolata" w:hAnsi="Inconsolata"/>
          <w:lang w:val="ca-ES"/>
        </w:rPr>
        <w:t>od</w:t>
      </w:r>
      <w:r w:rsidRPr="001412C7">
        <w:rPr>
          <w:rFonts w:ascii="Inconsolata" w:hAnsi="Inconsolata"/>
          <w:lang w:val="ca-ES"/>
        </w:rPr>
        <w:t>e</w:t>
      </w:r>
      <w:r w:rsidR="00EC5565" w:rsidRPr="001412C7">
        <w:rPr>
          <w:rFonts w:ascii="Inconsolata" w:hAnsi="Inconsolata"/>
          <w:lang w:val="ca-ES"/>
        </w:rPr>
        <w:t xml:space="preserve"> de 12 mes</w:t>
      </w:r>
      <w:r w:rsidRPr="001412C7">
        <w:rPr>
          <w:rFonts w:ascii="Inconsolata" w:hAnsi="Inconsolata"/>
          <w:lang w:val="ca-ES"/>
        </w:rPr>
        <w:t>os</w:t>
      </w:r>
      <w:r w:rsidR="00EC5565" w:rsidRPr="001412C7">
        <w:rPr>
          <w:rFonts w:ascii="Inconsolata" w:hAnsi="Inconsolata"/>
          <w:lang w:val="ca-ES"/>
        </w:rPr>
        <w:t xml:space="preserve"> des</w:t>
      </w:r>
      <w:r w:rsidRPr="001412C7">
        <w:rPr>
          <w:rFonts w:ascii="Inconsolata" w:hAnsi="Inconsolata"/>
          <w:lang w:val="ca-ES"/>
        </w:rPr>
        <w:t xml:space="preserve"> del moment de la novació mitjançant </w:t>
      </w:r>
      <w:r w:rsidR="00EC5565" w:rsidRPr="001412C7">
        <w:rPr>
          <w:rFonts w:ascii="Inconsolata" w:hAnsi="Inconsolata"/>
          <w:lang w:val="ca-ES"/>
        </w:rPr>
        <w:t>una car</w:t>
      </w:r>
      <w:r w:rsidRPr="001412C7">
        <w:rPr>
          <w:rFonts w:ascii="Inconsolata" w:hAnsi="Inconsolata"/>
          <w:lang w:val="ca-ES"/>
        </w:rPr>
        <w:t>è</w:t>
      </w:r>
      <w:r w:rsidR="00EC5565" w:rsidRPr="001412C7">
        <w:rPr>
          <w:rFonts w:ascii="Inconsolata" w:hAnsi="Inconsolata"/>
          <w:lang w:val="ca-ES"/>
        </w:rPr>
        <w:t xml:space="preserve">ncia total o parcial del principal, </w:t>
      </w:r>
      <w:r w:rsidRPr="001412C7">
        <w:rPr>
          <w:rFonts w:ascii="Inconsolata" w:hAnsi="Inconsolata"/>
          <w:lang w:val="ca-ES"/>
        </w:rPr>
        <w:t>a excepció que la carència t</w:t>
      </w:r>
      <w:r w:rsidR="00EC5565" w:rsidRPr="001412C7">
        <w:rPr>
          <w:rFonts w:ascii="Inconsolata" w:hAnsi="Inconsolata"/>
          <w:lang w:val="ca-ES"/>
        </w:rPr>
        <w:t>otal del principal no s</w:t>
      </w:r>
      <w:r w:rsidRPr="001412C7">
        <w:rPr>
          <w:rFonts w:ascii="Inconsolata" w:hAnsi="Inconsolata"/>
          <w:lang w:val="ca-ES"/>
        </w:rPr>
        <w:t xml:space="preserve">igui suficient per fixar la quota en aquest </w:t>
      </w:r>
      <w:r w:rsidR="00EC5565" w:rsidRPr="001412C7">
        <w:rPr>
          <w:rFonts w:ascii="Inconsolata" w:hAnsi="Inconsolata"/>
          <w:lang w:val="ca-ES"/>
        </w:rPr>
        <w:t xml:space="preserve">import, </w:t>
      </w:r>
      <w:r w:rsidRPr="001412C7">
        <w:rPr>
          <w:rFonts w:ascii="Inconsolata" w:hAnsi="Inconsolata"/>
          <w:lang w:val="ca-ES"/>
        </w:rPr>
        <w:t xml:space="preserve">en aquest cas </w:t>
      </w:r>
      <w:r w:rsidR="00EC5565" w:rsidRPr="001412C7">
        <w:rPr>
          <w:rFonts w:ascii="Inconsolata" w:hAnsi="Inconsolata"/>
          <w:lang w:val="ca-ES"/>
        </w:rPr>
        <w:t>s</w:t>
      </w:r>
      <w:r w:rsidRPr="001412C7">
        <w:rPr>
          <w:rFonts w:ascii="Inconsolata" w:hAnsi="Inconsolata"/>
          <w:lang w:val="ca-ES"/>
        </w:rPr>
        <w:t>’</w:t>
      </w:r>
      <w:r w:rsidR="00EC5565" w:rsidRPr="001412C7">
        <w:rPr>
          <w:rFonts w:ascii="Inconsolata" w:hAnsi="Inconsolata"/>
          <w:lang w:val="ca-ES"/>
        </w:rPr>
        <w:t>aplicar</w:t>
      </w:r>
      <w:r w:rsidRPr="001412C7">
        <w:rPr>
          <w:rFonts w:ascii="Inconsolata" w:hAnsi="Inconsolata"/>
          <w:lang w:val="ca-ES"/>
        </w:rPr>
        <w:t>à</w:t>
      </w:r>
      <w:r w:rsidR="00EC5565" w:rsidRPr="001412C7">
        <w:rPr>
          <w:rFonts w:ascii="Inconsolata" w:hAnsi="Inconsolata"/>
          <w:lang w:val="ca-ES"/>
        </w:rPr>
        <w:t xml:space="preserve"> únicament una car</w:t>
      </w:r>
      <w:r w:rsidRPr="001412C7">
        <w:rPr>
          <w:rFonts w:ascii="Inconsolata" w:hAnsi="Inconsolata"/>
          <w:lang w:val="ca-ES"/>
        </w:rPr>
        <w:t>è</w:t>
      </w:r>
      <w:r w:rsidR="00EC5565" w:rsidRPr="001412C7">
        <w:rPr>
          <w:rFonts w:ascii="Inconsolata" w:hAnsi="Inconsolata"/>
          <w:lang w:val="ca-ES"/>
        </w:rPr>
        <w:t>ncia total del principal. El principal no amorti</w:t>
      </w:r>
      <w:r w:rsidRPr="001412C7">
        <w:rPr>
          <w:rFonts w:ascii="Inconsolata" w:hAnsi="Inconsolata"/>
          <w:lang w:val="ca-ES"/>
        </w:rPr>
        <w:t xml:space="preserve">tzat meritarà interessos </w:t>
      </w:r>
      <w:r w:rsidR="00EC5565" w:rsidRPr="001412C7">
        <w:rPr>
          <w:rFonts w:ascii="Inconsolata" w:hAnsi="Inconsolata"/>
          <w:lang w:val="ca-ES"/>
        </w:rPr>
        <w:t>a un tip</w:t>
      </w:r>
      <w:r w:rsidRPr="001412C7">
        <w:rPr>
          <w:rFonts w:ascii="Inconsolata" w:hAnsi="Inconsolata"/>
          <w:lang w:val="ca-ES"/>
        </w:rPr>
        <w:t>us</w:t>
      </w:r>
      <w:r w:rsidR="00EC5565" w:rsidRPr="001412C7">
        <w:rPr>
          <w:rFonts w:ascii="Inconsolata" w:hAnsi="Inconsolata"/>
          <w:lang w:val="ca-ES"/>
        </w:rPr>
        <w:t xml:space="preserve"> d</w:t>
      </w:r>
      <w:r w:rsidRPr="001412C7">
        <w:rPr>
          <w:rFonts w:ascii="Inconsolata" w:hAnsi="Inconsolata"/>
          <w:lang w:val="ca-ES"/>
        </w:rPr>
        <w:t>’</w:t>
      </w:r>
      <w:r w:rsidR="00EC5565" w:rsidRPr="001412C7">
        <w:rPr>
          <w:rFonts w:ascii="Inconsolata" w:hAnsi="Inconsolata"/>
          <w:lang w:val="ca-ES"/>
        </w:rPr>
        <w:t>inter</w:t>
      </w:r>
      <w:r w:rsidRPr="001412C7">
        <w:rPr>
          <w:rFonts w:ascii="Inconsolata" w:hAnsi="Inconsolata"/>
          <w:lang w:val="ca-ES"/>
        </w:rPr>
        <w:t xml:space="preserve">ès </w:t>
      </w:r>
      <w:r w:rsidR="00EC5565" w:rsidRPr="001412C7">
        <w:rPr>
          <w:rFonts w:ascii="Inconsolata" w:hAnsi="Inconsolata"/>
          <w:lang w:val="ca-ES"/>
        </w:rPr>
        <w:t>tal que supo</w:t>
      </w:r>
      <w:r w:rsidRPr="001412C7">
        <w:rPr>
          <w:rFonts w:ascii="Inconsolata" w:hAnsi="Inconsolata"/>
          <w:lang w:val="ca-ES"/>
        </w:rPr>
        <w:t>si</w:t>
      </w:r>
      <w:r w:rsidR="00EC5565" w:rsidRPr="001412C7">
        <w:rPr>
          <w:rFonts w:ascii="Inconsolata" w:hAnsi="Inconsolata"/>
          <w:lang w:val="ca-ES"/>
        </w:rPr>
        <w:t xml:space="preserve"> una reducció del 0,5 </w:t>
      </w:r>
      <w:r w:rsidRPr="001412C7">
        <w:rPr>
          <w:rFonts w:ascii="Inconsolata" w:hAnsi="Inconsolata"/>
          <w:lang w:val="ca-ES"/>
        </w:rPr>
        <w:t>% d</w:t>
      </w:r>
      <w:r w:rsidR="00EC5565" w:rsidRPr="001412C7">
        <w:rPr>
          <w:rFonts w:ascii="Inconsolata" w:hAnsi="Inconsolata"/>
          <w:lang w:val="ca-ES"/>
        </w:rPr>
        <w:t xml:space="preserve">el valor actual net del </w:t>
      </w:r>
      <w:r w:rsidRPr="001412C7">
        <w:rPr>
          <w:rFonts w:ascii="Inconsolata" w:hAnsi="Inconsolata"/>
          <w:lang w:val="ca-ES"/>
        </w:rPr>
        <w:t xml:space="preserve">préstec </w:t>
      </w:r>
      <w:r w:rsidR="00EC5565" w:rsidRPr="001412C7">
        <w:rPr>
          <w:rFonts w:ascii="Inconsolata" w:hAnsi="Inconsolata"/>
          <w:lang w:val="ca-ES"/>
        </w:rPr>
        <w:t>d</w:t>
      </w:r>
      <w:r w:rsidRPr="001412C7">
        <w:rPr>
          <w:rFonts w:ascii="Inconsolata" w:hAnsi="Inconsolata"/>
          <w:lang w:val="ca-ES"/>
        </w:rPr>
        <w:t xml:space="preserve">’acord amb la </w:t>
      </w:r>
      <w:r w:rsidR="00EC5565" w:rsidRPr="001412C7">
        <w:rPr>
          <w:rFonts w:ascii="Inconsolata" w:hAnsi="Inconsolata"/>
          <w:lang w:val="ca-ES"/>
        </w:rPr>
        <w:t>normativa vigent.</w:t>
      </w:r>
    </w:p>
    <w:p w14:paraId="210F10F4" w14:textId="7881BBCD" w:rsidR="00EC5565" w:rsidRPr="001412C7" w:rsidRDefault="00242777" w:rsidP="00EC5565">
      <w:pPr>
        <w:pStyle w:val="Textoindependiente"/>
        <w:numPr>
          <w:ilvl w:val="0"/>
          <w:numId w:val="21"/>
        </w:numPr>
        <w:spacing w:after="120" w:line="180" w:lineRule="exact"/>
        <w:ind w:right="110"/>
        <w:rPr>
          <w:rFonts w:ascii="Inconsolata" w:hAnsi="Inconsolata"/>
          <w:lang w:val="ca-ES"/>
        </w:rPr>
      </w:pPr>
      <w:r w:rsidRPr="001412C7">
        <w:rPr>
          <w:rFonts w:ascii="Inconsolata" w:hAnsi="Inconsolata"/>
          <w:lang w:val="ca-ES"/>
        </w:rPr>
        <w:t>Opció del deutor de c</w:t>
      </w:r>
      <w:r w:rsidR="00EC5565" w:rsidRPr="001412C7">
        <w:rPr>
          <w:rFonts w:ascii="Inconsolata" w:hAnsi="Inconsolata"/>
          <w:lang w:val="ca-ES"/>
        </w:rPr>
        <w:t>onversió</w:t>
      </w:r>
      <w:r w:rsidRPr="001412C7">
        <w:rPr>
          <w:rFonts w:ascii="Inconsolata" w:hAnsi="Inconsolata"/>
          <w:lang w:val="ca-ES"/>
        </w:rPr>
        <w:t xml:space="preserve"> del préstec de variable a tipus fix, essent aquest tipus el que lliurement ofereix l’entitat en cada moment.  </w:t>
      </w:r>
    </w:p>
    <w:p w14:paraId="6550306B" w14:textId="38D5A08B" w:rsidR="00EC5565" w:rsidRPr="001412C7" w:rsidRDefault="00EC5565" w:rsidP="00EC5565">
      <w:pPr>
        <w:pStyle w:val="Textoindependiente"/>
        <w:numPr>
          <w:ilvl w:val="0"/>
          <w:numId w:val="21"/>
        </w:numPr>
        <w:spacing w:after="120" w:line="180" w:lineRule="exact"/>
        <w:ind w:right="110"/>
        <w:rPr>
          <w:rFonts w:ascii="Inconsolata" w:hAnsi="Inconsolata"/>
          <w:lang w:val="ca-ES"/>
        </w:rPr>
      </w:pPr>
      <w:r w:rsidRPr="001412C7">
        <w:rPr>
          <w:rFonts w:ascii="Inconsolata" w:hAnsi="Inconsolata"/>
          <w:lang w:val="ca-ES"/>
        </w:rPr>
        <w:t xml:space="preserve">En </w:t>
      </w:r>
      <w:r w:rsidR="00242777" w:rsidRPr="001412C7">
        <w:rPr>
          <w:rFonts w:ascii="Inconsolata" w:hAnsi="Inconsolata"/>
          <w:lang w:val="ca-ES"/>
        </w:rPr>
        <w:t xml:space="preserve">qualsevol cas, </w:t>
      </w:r>
      <w:r w:rsidRPr="001412C7">
        <w:rPr>
          <w:rFonts w:ascii="Inconsolata" w:hAnsi="Inconsolata"/>
          <w:lang w:val="ca-ES"/>
        </w:rPr>
        <w:t xml:space="preserve">la novació del </w:t>
      </w:r>
      <w:r w:rsidR="00242777" w:rsidRPr="001412C7">
        <w:rPr>
          <w:rFonts w:ascii="Inconsolata" w:hAnsi="Inconsolata"/>
          <w:lang w:val="ca-ES"/>
        </w:rPr>
        <w:t>préstec n</w:t>
      </w:r>
      <w:r w:rsidRPr="001412C7">
        <w:rPr>
          <w:rFonts w:ascii="Inconsolata" w:hAnsi="Inconsolata"/>
          <w:lang w:val="ca-ES"/>
        </w:rPr>
        <w:t>o podr</w:t>
      </w:r>
      <w:r w:rsidR="00242777" w:rsidRPr="001412C7">
        <w:rPr>
          <w:rFonts w:ascii="Inconsolata" w:hAnsi="Inconsolata"/>
          <w:lang w:val="ca-ES"/>
        </w:rPr>
        <w:t>à</w:t>
      </w:r>
      <w:r w:rsidRPr="001412C7">
        <w:rPr>
          <w:rFonts w:ascii="Inconsolata" w:hAnsi="Inconsolata"/>
          <w:lang w:val="ca-ES"/>
        </w:rPr>
        <w:t xml:space="preserve"> </w:t>
      </w:r>
      <w:r w:rsidR="009D415F" w:rsidRPr="001412C7">
        <w:rPr>
          <w:rFonts w:ascii="Inconsolata" w:hAnsi="Inconsolata"/>
          <w:lang w:val="ca-ES"/>
        </w:rPr>
        <w:t xml:space="preserve">allargar </w:t>
      </w:r>
      <w:r w:rsidRPr="001412C7">
        <w:rPr>
          <w:rFonts w:ascii="Inconsolata" w:hAnsi="Inconsolata"/>
          <w:lang w:val="ca-ES"/>
        </w:rPr>
        <w:t xml:space="preserve">el </w:t>
      </w:r>
      <w:r w:rsidR="009D415F" w:rsidRPr="001412C7">
        <w:rPr>
          <w:rFonts w:ascii="Inconsolata" w:hAnsi="Inconsolata"/>
          <w:lang w:val="ca-ES"/>
        </w:rPr>
        <w:t xml:space="preserve">termini </w:t>
      </w:r>
      <w:r w:rsidRPr="001412C7">
        <w:rPr>
          <w:rFonts w:ascii="Inconsolata" w:hAnsi="Inconsolata"/>
          <w:lang w:val="ca-ES"/>
        </w:rPr>
        <w:t xml:space="preserve">total del </w:t>
      </w:r>
      <w:r w:rsidR="009D415F" w:rsidRPr="001412C7">
        <w:rPr>
          <w:rFonts w:ascii="Inconsolata" w:hAnsi="Inconsolata"/>
          <w:lang w:val="ca-ES"/>
        </w:rPr>
        <w:t>préstec més enllà d</w:t>
      </w:r>
      <w:r w:rsidRPr="001412C7">
        <w:rPr>
          <w:rFonts w:ascii="Inconsolata" w:hAnsi="Inconsolata"/>
          <w:lang w:val="ca-ES"/>
        </w:rPr>
        <w:t>e 40 a</w:t>
      </w:r>
      <w:r w:rsidR="009D415F" w:rsidRPr="001412C7">
        <w:rPr>
          <w:rFonts w:ascii="Inconsolata" w:hAnsi="Inconsolata"/>
          <w:lang w:val="ca-ES"/>
        </w:rPr>
        <w:t xml:space="preserve">nys </w:t>
      </w:r>
      <w:r w:rsidRPr="001412C7">
        <w:rPr>
          <w:rFonts w:ascii="Inconsolata" w:hAnsi="Inconsolata"/>
          <w:lang w:val="ca-ES"/>
        </w:rPr>
        <w:t>des</w:t>
      </w:r>
      <w:r w:rsidR="009D415F" w:rsidRPr="001412C7">
        <w:rPr>
          <w:rFonts w:ascii="Inconsolata" w:hAnsi="Inconsolata"/>
          <w:lang w:val="ca-ES"/>
        </w:rPr>
        <w:t xml:space="preserve"> </w:t>
      </w:r>
      <w:r w:rsidRPr="001412C7">
        <w:rPr>
          <w:rFonts w:ascii="Inconsolata" w:hAnsi="Inconsolata"/>
          <w:lang w:val="ca-ES"/>
        </w:rPr>
        <w:t xml:space="preserve">de </w:t>
      </w:r>
      <w:r w:rsidR="009D415F" w:rsidRPr="001412C7">
        <w:rPr>
          <w:rFonts w:ascii="Inconsolata" w:hAnsi="Inconsolata"/>
          <w:lang w:val="ca-ES"/>
        </w:rPr>
        <w:t>la data de c</w:t>
      </w:r>
      <w:r w:rsidRPr="001412C7">
        <w:rPr>
          <w:rFonts w:ascii="Inconsolata" w:hAnsi="Inconsolata"/>
          <w:lang w:val="ca-ES"/>
        </w:rPr>
        <w:t>onstitució.</w:t>
      </w:r>
    </w:p>
    <w:p w14:paraId="50ADBF18" w14:textId="2268B5B5" w:rsidR="00D6411B" w:rsidRPr="001412C7" w:rsidRDefault="002D1782" w:rsidP="002929AB">
      <w:pPr>
        <w:pStyle w:val="Textoindependiente"/>
        <w:spacing w:after="120" w:line="180" w:lineRule="exact"/>
        <w:ind w:left="0" w:right="88"/>
        <w:jc w:val="both"/>
        <w:rPr>
          <w:rFonts w:ascii="Inconsolata" w:hAnsi="Inconsolata"/>
          <w:lang w:val="ca-ES"/>
        </w:rPr>
      </w:pPr>
      <w:r w:rsidRPr="001412C7">
        <w:rPr>
          <w:rFonts w:ascii="Inconsolata" w:hAnsi="Inconsolata"/>
          <w:lang w:val="ca-ES"/>
        </w:rPr>
        <w:t>Tanmateix, e</w:t>
      </w:r>
      <w:r w:rsidR="002929AB" w:rsidRPr="001412C7">
        <w:rPr>
          <w:rFonts w:ascii="Inconsolata" w:hAnsi="Inconsolata"/>
          <w:lang w:val="ca-ES"/>
        </w:rPr>
        <w:t xml:space="preserve">n el Codi de Bones Pràctiques per deutors hipotecaris </w:t>
      </w:r>
      <w:r w:rsidR="009D415F" w:rsidRPr="001412C7">
        <w:rPr>
          <w:rFonts w:ascii="Inconsolata" w:hAnsi="Inconsolata"/>
          <w:lang w:val="ca-ES"/>
        </w:rPr>
        <w:t xml:space="preserve">del Reial Decret Llei 6/2012 en </w:t>
      </w:r>
      <w:r w:rsidR="002929AB" w:rsidRPr="001412C7">
        <w:rPr>
          <w:rFonts w:ascii="Inconsolata" w:hAnsi="Inconsolata"/>
          <w:lang w:val="ca-ES"/>
        </w:rPr>
        <w:t xml:space="preserve">llindar d’exclusió, </w:t>
      </w:r>
      <w:r w:rsidR="00D6411B" w:rsidRPr="001412C7">
        <w:rPr>
          <w:rFonts w:ascii="Inconsolata" w:hAnsi="Inconsolata"/>
          <w:lang w:val="ca-ES"/>
        </w:rPr>
        <w:t>s'estableixen tres fases d'actuació:</w:t>
      </w:r>
    </w:p>
    <w:p w14:paraId="03D6D9B3" w14:textId="77777777" w:rsidR="00D6411B" w:rsidRPr="00B9134D" w:rsidRDefault="00D6411B" w:rsidP="00B9134D">
      <w:pPr>
        <w:pStyle w:val="Prrafodelista"/>
        <w:numPr>
          <w:ilvl w:val="0"/>
          <w:numId w:val="1"/>
        </w:numPr>
        <w:tabs>
          <w:tab w:val="left" w:pos="1759"/>
        </w:tabs>
        <w:spacing w:after="120" w:line="180" w:lineRule="exact"/>
        <w:ind w:right="110"/>
        <w:jc w:val="both"/>
        <w:rPr>
          <w:rFonts w:ascii="Inconsolata" w:eastAsia="SimSun" w:hAnsi="Inconsolata" w:cs="SimSun"/>
          <w:sz w:val="18"/>
          <w:szCs w:val="18"/>
          <w:lang w:val="ca-ES"/>
        </w:rPr>
      </w:pPr>
      <w:r w:rsidRPr="00B9134D">
        <w:rPr>
          <w:rFonts w:ascii="Inconsolata" w:hAnsi="Inconsolata"/>
          <w:sz w:val="18"/>
          <w:szCs w:val="18"/>
          <w:lang w:val="ca-ES"/>
        </w:rPr>
        <w:t xml:space="preserve">Mesures prèvies a l'execució hipotecària: reestructuració de </w:t>
      </w:r>
      <w:r w:rsidRPr="00B9134D">
        <w:rPr>
          <w:rFonts w:ascii="Inconsolata" w:hAnsi="Inconsolata"/>
          <w:spacing w:val="-3"/>
          <w:sz w:val="18"/>
          <w:szCs w:val="18"/>
          <w:lang w:val="ca-ES"/>
        </w:rPr>
        <w:t xml:space="preserve">deutes </w:t>
      </w:r>
      <w:r w:rsidRPr="00B9134D">
        <w:rPr>
          <w:rFonts w:ascii="Inconsolata" w:hAnsi="Inconsolata"/>
          <w:sz w:val="18"/>
          <w:szCs w:val="18"/>
          <w:lang w:val="ca-ES"/>
        </w:rPr>
        <w:t>hipotecaris</w:t>
      </w:r>
    </w:p>
    <w:p w14:paraId="646A4E3D" w14:textId="19B1EEEC" w:rsidR="00D6411B" w:rsidRPr="001412C7" w:rsidRDefault="00D6411B" w:rsidP="0005533B">
      <w:pPr>
        <w:pStyle w:val="Textoindependiente"/>
        <w:spacing w:after="120" w:line="180" w:lineRule="exact"/>
        <w:ind w:left="1069" w:right="101"/>
        <w:jc w:val="both"/>
        <w:rPr>
          <w:rFonts w:ascii="Inconsolata" w:hAnsi="Inconsolata"/>
          <w:lang w:val="ca-ES"/>
        </w:rPr>
      </w:pPr>
      <w:r w:rsidRPr="00B9134D">
        <w:rPr>
          <w:rFonts w:ascii="Inconsolata" w:hAnsi="Inconsolata"/>
          <w:lang w:val="ca-ES"/>
        </w:rPr>
        <w:t xml:space="preserve">Els deutors que estan compresos dins de l'àmbit d'aplicació de l'article 2 del Reial Decret Llei 6/2012, de 9 de març (modificat per la Llei 1/2013, de 14 de </w:t>
      </w:r>
      <w:r w:rsidRPr="00B9134D">
        <w:rPr>
          <w:rFonts w:ascii="Inconsolata" w:hAnsi="Inconsolata"/>
          <w:spacing w:val="-3"/>
          <w:lang w:val="ca-ES"/>
        </w:rPr>
        <w:t xml:space="preserve">maig, </w:t>
      </w:r>
      <w:r w:rsidRPr="00B9134D">
        <w:rPr>
          <w:rFonts w:ascii="Inconsolata" w:hAnsi="Inconsolata"/>
          <w:lang w:val="ca-ES"/>
        </w:rPr>
        <w:t>de mesures per reforçar la protecció als deutors hipotecaris, reestructuració de deute i lloguer social)</w:t>
      </w:r>
      <w:r w:rsidR="002929AB">
        <w:rPr>
          <w:rFonts w:ascii="Inconsolata" w:hAnsi="Inconsolata"/>
          <w:lang w:val="ca-ES"/>
        </w:rPr>
        <w:t xml:space="preserve"> i modificat pel Reial Decret Llei 19/2022</w:t>
      </w:r>
      <w:r w:rsidRPr="00B9134D">
        <w:rPr>
          <w:rFonts w:ascii="Inconsolata" w:hAnsi="Inconsolata"/>
          <w:lang w:val="ca-ES"/>
        </w:rPr>
        <w:t xml:space="preserve">, podran sol·licitar i obtenir de l'entitat creditora la reestructuració del seu deute hipotecari amb la </w:t>
      </w:r>
      <w:r w:rsidRPr="00B9134D">
        <w:rPr>
          <w:rFonts w:ascii="Inconsolata" w:hAnsi="Inconsolata"/>
          <w:spacing w:val="-8"/>
          <w:lang w:val="ca-ES"/>
        </w:rPr>
        <w:t xml:space="preserve">finalitat </w:t>
      </w:r>
      <w:r w:rsidRPr="00B9134D">
        <w:rPr>
          <w:rFonts w:ascii="Inconsolata" w:hAnsi="Inconsolata"/>
          <w:lang w:val="ca-ES"/>
        </w:rPr>
        <w:t>d'assolir la</w:t>
      </w:r>
      <w:r w:rsidRPr="00B9134D">
        <w:rPr>
          <w:rFonts w:ascii="Inconsolata" w:hAnsi="Inconsolata"/>
          <w:spacing w:val="29"/>
          <w:lang w:val="ca-ES"/>
        </w:rPr>
        <w:t xml:space="preserve"> </w:t>
      </w:r>
      <w:r w:rsidRPr="00B9134D">
        <w:rPr>
          <w:rFonts w:ascii="Inconsolata" w:hAnsi="Inconsolata"/>
          <w:lang w:val="ca-ES"/>
        </w:rPr>
        <w:t>viabilitat</w:t>
      </w:r>
      <w:r w:rsidRPr="00B9134D">
        <w:rPr>
          <w:rFonts w:ascii="Inconsolata" w:hAnsi="Inconsolata"/>
          <w:spacing w:val="29"/>
          <w:lang w:val="ca-ES"/>
        </w:rPr>
        <w:t xml:space="preserve"> </w:t>
      </w:r>
      <w:r w:rsidRPr="00B9134D">
        <w:rPr>
          <w:rFonts w:ascii="Inconsolata" w:hAnsi="Inconsolata"/>
          <w:lang w:val="ca-ES"/>
        </w:rPr>
        <w:t>a</w:t>
      </w:r>
      <w:r w:rsidRPr="00B9134D">
        <w:rPr>
          <w:rFonts w:ascii="Inconsolata" w:hAnsi="Inconsolata"/>
          <w:spacing w:val="29"/>
          <w:lang w:val="ca-ES"/>
        </w:rPr>
        <w:t xml:space="preserve"> </w:t>
      </w:r>
      <w:r w:rsidRPr="00B9134D">
        <w:rPr>
          <w:rFonts w:ascii="Inconsolata" w:hAnsi="Inconsolata"/>
          <w:lang w:val="ca-ES"/>
        </w:rPr>
        <w:t>mitjà</w:t>
      </w:r>
      <w:r w:rsidRPr="00B9134D">
        <w:rPr>
          <w:rFonts w:ascii="Inconsolata" w:hAnsi="Inconsolata"/>
          <w:spacing w:val="29"/>
          <w:lang w:val="ca-ES"/>
        </w:rPr>
        <w:t xml:space="preserve"> </w:t>
      </w:r>
      <w:r w:rsidRPr="00B9134D">
        <w:rPr>
          <w:rFonts w:ascii="Inconsolata" w:hAnsi="Inconsolata"/>
          <w:lang w:val="ca-ES"/>
        </w:rPr>
        <w:t>i</w:t>
      </w:r>
      <w:r w:rsidRPr="00B9134D">
        <w:rPr>
          <w:rFonts w:ascii="Inconsolata" w:hAnsi="Inconsolata"/>
          <w:spacing w:val="14"/>
          <w:lang w:val="ca-ES"/>
        </w:rPr>
        <w:t xml:space="preserve"> </w:t>
      </w:r>
      <w:r w:rsidRPr="00B9134D">
        <w:rPr>
          <w:rFonts w:ascii="Inconsolata" w:hAnsi="Inconsolata"/>
          <w:lang w:val="ca-ES"/>
        </w:rPr>
        <w:t>llarg</w:t>
      </w:r>
      <w:r w:rsidRPr="00B9134D">
        <w:rPr>
          <w:rFonts w:ascii="Inconsolata" w:hAnsi="Inconsolata"/>
          <w:spacing w:val="29"/>
          <w:lang w:val="ca-ES"/>
        </w:rPr>
        <w:t xml:space="preserve"> </w:t>
      </w:r>
      <w:r w:rsidRPr="00B9134D">
        <w:rPr>
          <w:rFonts w:ascii="Inconsolata" w:hAnsi="Inconsolata"/>
          <w:lang w:val="ca-ES"/>
        </w:rPr>
        <w:t>termini</w:t>
      </w:r>
      <w:r w:rsidRPr="00B9134D">
        <w:rPr>
          <w:rFonts w:ascii="Inconsolata" w:hAnsi="Inconsolata"/>
          <w:spacing w:val="29"/>
          <w:lang w:val="ca-ES"/>
        </w:rPr>
        <w:t xml:space="preserve"> </w:t>
      </w:r>
      <w:r w:rsidRPr="00B9134D">
        <w:rPr>
          <w:rFonts w:ascii="Inconsolata" w:hAnsi="Inconsolata"/>
          <w:lang w:val="ca-ES"/>
        </w:rPr>
        <w:t>del deute.</w:t>
      </w:r>
      <w:r w:rsidRPr="00B9134D">
        <w:rPr>
          <w:rFonts w:ascii="Inconsolata" w:hAnsi="Inconsolata"/>
          <w:spacing w:val="29"/>
          <w:lang w:val="ca-ES"/>
        </w:rPr>
        <w:t xml:space="preserve"> </w:t>
      </w:r>
      <w:r w:rsidRPr="00B9134D">
        <w:rPr>
          <w:rFonts w:ascii="Inconsolata" w:hAnsi="Inconsolata"/>
          <w:lang w:val="ca-ES"/>
        </w:rPr>
        <w:t>L'entitat</w:t>
      </w:r>
      <w:r w:rsidRPr="00B9134D">
        <w:rPr>
          <w:rFonts w:ascii="Inconsolata" w:hAnsi="Inconsolata"/>
          <w:spacing w:val="29"/>
          <w:lang w:val="ca-ES"/>
        </w:rPr>
        <w:t xml:space="preserve"> </w:t>
      </w:r>
      <w:r w:rsidRPr="00B9134D">
        <w:rPr>
          <w:rFonts w:ascii="Inconsolata" w:hAnsi="Inconsolata"/>
          <w:spacing w:val="-3"/>
          <w:lang w:val="ca-ES"/>
        </w:rPr>
        <w:t>haurà d’oferir</w:t>
      </w:r>
      <w:r w:rsidRPr="00B9134D">
        <w:rPr>
          <w:rFonts w:ascii="Inconsolata" w:hAnsi="Inconsolata"/>
          <w:lang w:val="ca-ES"/>
        </w:rPr>
        <w:t xml:space="preserve"> al</w:t>
      </w:r>
      <w:r w:rsidRPr="00B9134D">
        <w:rPr>
          <w:rFonts w:ascii="Inconsolata" w:hAnsi="Inconsolata"/>
          <w:spacing w:val="-15"/>
          <w:lang w:val="ca-ES"/>
        </w:rPr>
        <w:t xml:space="preserve"> </w:t>
      </w:r>
      <w:r w:rsidRPr="00B9134D">
        <w:rPr>
          <w:rFonts w:ascii="Inconsolata" w:hAnsi="Inconsolata"/>
          <w:lang w:val="ca-ES"/>
        </w:rPr>
        <w:t>deutor</w:t>
      </w:r>
      <w:r w:rsidRPr="00B9134D">
        <w:rPr>
          <w:rFonts w:ascii="Inconsolata" w:hAnsi="Inconsolata"/>
          <w:spacing w:val="-15"/>
          <w:lang w:val="ca-ES"/>
        </w:rPr>
        <w:t xml:space="preserve"> </w:t>
      </w:r>
      <w:r w:rsidRPr="00B9134D">
        <w:rPr>
          <w:rFonts w:ascii="Inconsolata" w:hAnsi="Inconsolata"/>
          <w:lang w:val="ca-ES"/>
        </w:rPr>
        <w:t>un</w:t>
      </w:r>
      <w:r w:rsidRPr="00B9134D">
        <w:rPr>
          <w:rFonts w:ascii="Inconsolata" w:hAnsi="Inconsolata"/>
          <w:spacing w:val="-15"/>
          <w:lang w:val="ca-ES"/>
        </w:rPr>
        <w:t xml:space="preserve"> </w:t>
      </w:r>
      <w:r w:rsidRPr="00B9134D">
        <w:rPr>
          <w:rFonts w:ascii="Inconsolata" w:hAnsi="Inconsolata"/>
          <w:lang w:val="ca-ES"/>
        </w:rPr>
        <w:t>pla</w:t>
      </w:r>
      <w:r w:rsidRPr="00B9134D">
        <w:rPr>
          <w:rFonts w:ascii="Inconsolata" w:hAnsi="Inconsolata"/>
          <w:spacing w:val="-15"/>
          <w:lang w:val="ca-ES"/>
        </w:rPr>
        <w:t xml:space="preserve"> </w:t>
      </w:r>
      <w:r w:rsidRPr="00B9134D">
        <w:rPr>
          <w:rFonts w:ascii="Inconsolata" w:hAnsi="Inconsolata"/>
          <w:lang w:val="ca-ES"/>
        </w:rPr>
        <w:t>de</w:t>
      </w:r>
      <w:r w:rsidRPr="00B9134D">
        <w:rPr>
          <w:rFonts w:ascii="Inconsolata" w:hAnsi="Inconsolata"/>
          <w:spacing w:val="-15"/>
          <w:lang w:val="ca-ES"/>
        </w:rPr>
        <w:t xml:space="preserve"> </w:t>
      </w:r>
      <w:r w:rsidRPr="00B9134D">
        <w:rPr>
          <w:rFonts w:ascii="Inconsolata" w:hAnsi="Inconsolata"/>
          <w:lang w:val="ca-ES"/>
        </w:rPr>
        <w:t>reestructuració en el qual concretin</w:t>
      </w:r>
      <w:r w:rsidRPr="00B9134D">
        <w:rPr>
          <w:rFonts w:ascii="Inconsolata" w:hAnsi="Inconsolata"/>
          <w:spacing w:val="-15"/>
          <w:lang w:val="ca-ES"/>
        </w:rPr>
        <w:t xml:space="preserve"> </w:t>
      </w:r>
      <w:r w:rsidRPr="00B9134D">
        <w:rPr>
          <w:rFonts w:ascii="Inconsolata" w:hAnsi="Inconsolata"/>
          <w:lang w:val="ca-ES"/>
        </w:rPr>
        <w:t>l'execució</w:t>
      </w:r>
      <w:r w:rsidRPr="00B9134D">
        <w:rPr>
          <w:rFonts w:ascii="Inconsolata" w:hAnsi="Inconsolata"/>
          <w:spacing w:val="-15"/>
          <w:lang w:val="ca-ES"/>
        </w:rPr>
        <w:t xml:space="preserve"> i</w:t>
      </w:r>
      <w:r w:rsidRPr="00B9134D">
        <w:rPr>
          <w:rFonts w:ascii="Inconsolata" w:hAnsi="Inconsolata"/>
          <w:spacing w:val="-17"/>
          <w:lang w:val="ca-ES"/>
        </w:rPr>
        <w:t xml:space="preserve"> </w:t>
      </w:r>
      <w:r w:rsidRPr="00B9134D">
        <w:rPr>
          <w:rFonts w:ascii="Inconsolata" w:hAnsi="Inconsolata"/>
          <w:lang w:val="ca-ES"/>
        </w:rPr>
        <w:t>les</w:t>
      </w:r>
      <w:r w:rsidRPr="00B9134D">
        <w:rPr>
          <w:rFonts w:ascii="Inconsolata" w:hAnsi="Inconsolata"/>
          <w:spacing w:val="-17"/>
          <w:lang w:val="ca-ES"/>
        </w:rPr>
        <w:t xml:space="preserve"> </w:t>
      </w:r>
      <w:r w:rsidRPr="00B9134D">
        <w:rPr>
          <w:rFonts w:ascii="Inconsolata" w:hAnsi="Inconsolata"/>
          <w:lang w:val="ca-ES"/>
        </w:rPr>
        <w:t>conseqüències</w:t>
      </w:r>
      <w:r w:rsidRPr="00B9134D">
        <w:rPr>
          <w:rFonts w:ascii="Inconsolata" w:hAnsi="Inconsolata"/>
          <w:spacing w:val="-17"/>
          <w:lang w:val="ca-ES"/>
        </w:rPr>
        <w:t xml:space="preserve"> </w:t>
      </w:r>
      <w:r w:rsidRPr="00B9134D">
        <w:rPr>
          <w:rFonts w:ascii="Inconsolata" w:hAnsi="Inconsolata"/>
          <w:lang w:val="ca-ES"/>
        </w:rPr>
        <w:t>financeres</w:t>
      </w:r>
      <w:r w:rsidRPr="00B9134D">
        <w:rPr>
          <w:rFonts w:ascii="Inconsolata" w:hAnsi="Inconsolata"/>
          <w:spacing w:val="-17"/>
          <w:lang w:val="ca-ES"/>
        </w:rPr>
        <w:t xml:space="preserve"> </w:t>
      </w:r>
      <w:r w:rsidRPr="00B9134D">
        <w:rPr>
          <w:rFonts w:ascii="Inconsolata" w:hAnsi="Inconsolata"/>
          <w:lang w:val="ca-ES"/>
        </w:rPr>
        <w:t>per al</w:t>
      </w:r>
      <w:r w:rsidRPr="00B9134D">
        <w:rPr>
          <w:rFonts w:ascii="Inconsolata" w:hAnsi="Inconsolata"/>
          <w:spacing w:val="-17"/>
          <w:lang w:val="ca-ES"/>
        </w:rPr>
        <w:t xml:space="preserve"> </w:t>
      </w:r>
      <w:r w:rsidRPr="00B9134D">
        <w:rPr>
          <w:rFonts w:ascii="Inconsolata" w:hAnsi="Inconsolata"/>
          <w:lang w:val="ca-ES"/>
        </w:rPr>
        <w:t>deutor</w:t>
      </w:r>
      <w:r w:rsidRPr="00B9134D">
        <w:rPr>
          <w:rFonts w:ascii="Inconsolata" w:hAnsi="Inconsolata"/>
          <w:spacing w:val="-17"/>
          <w:lang w:val="ca-ES"/>
        </w:rPr>
        <w:t xml:space="preserve"> si s’hi apliquen </w:t>
      </w:r>
      <w:r w:rsidRPr="00B9134D">
        <w:rPr>
          <w:rFonts w:ascii="Inconsolata" w:hAnsi="Inconsolata"/>
          <w:lang w:val="ca-ES"/>
        </w:rPr>
        <w:t>les</w:t>
      </w:r>
      <w:r w:rsidRPr="00B9134D">
        <w:rPr>
          <w:rFonts w:ascii="Inconsolata" w:hAnsi="Inconsolata"/>
          <w:spacing w:val="-17"/>
          <w:lang w:val="ca-ES"/>
        </w:rPr>
        <w:t xml:space="preserve"> </w:t>
      </w:r>
      <w:r w:rsidRPr="00B9134D">
        <w:rPr>
          <w:rFonts w:ascii="Inconsolata" w:hAnsi="Inconsolata"/>
          <w:lang w:val="ca-ES"/>
        </w:rPr>
        <w:t xml:space="preserve">mesures </w:t>
      </w:r>
      <w:r w:rsidRPr="001412C7">
        <w:rPr>
          <w:rFonts w:ascii="Inconsolata" w:hAnsi="Inconsolata"/>
          <w:lang w:val="ca-ES"/>
        </w:rPr>
        <w:t>següents:</w:t>
      </w:r>
    </w:p>
    <w:p w14:paraId="18A0B3ED" w14:textId="77777777" w:rsidR="0005533B" w:rsidRPr="001412C7" w:rsidRDefault="0005533B" w:rsidP="0005533B">
      <w:pPr>
        <w:pStyle w:val="Textoindependiente"/>
        <w:numPr>
          <w:ilvl w:val="0"/>
          <w:numId w:val="23"/>
        </w:numPr>
        <w:spacing w:after="120" w:line="180" w:lineRule="exact"/>
        <w:ind w:right="101"/>
        <w:rPr>
          <w:rFonts w:ascii="Inconsolata" w:hAnsi="Inconsolata"/>
          <w:lang w:val="ca-ES"/>
        </w:rPr>
      </w:pPr>
      <w:r w:rsidRPr="001412C7">
        <w:rPr>
          <w:rFonts w:ascii="Inconsolata" w:hAnsi="Inconsolata"/>
          <w:lang w:val="ca-ES"/>
        </w:rPr>
        <w:t>Carència en l’amortització de capital de 5 anys o 2 anys quan l’increment de l’esforç que representi la càrrega hipotecària sobre la renda s’hagi incrementat en menys d’1,5 i la unitat familiar no es trobi en una de les circumstàncies familiars d’especial vulnerabilitat.</w:t>
      </w:r>
    </w:p>
    <w:p w14:paraId="68233DAC" w14:textId="77777777" w:rsidR="0005533B" w:rsidRPr="001412C7" w:rsidRDefault="0005533B" w:rsidP="0005533B">
      <w:pPr>
        <w:pStyle w:val="Textoindependiente"/>
        <w:numPr>
          <w:ilvl w:val="0"/>
          <w:numId w:val="23"/>
        </w:numPr>
        <w:spacing w:after="120" w:line="180" w:lineRule="exact"/>
        <w:ind w:right="101"/>
        <w:rPr>
          <w:rFonts w:ascii="Inconsolata" w:hAnsi="Inconsolata"/>
          <w:lang w:val="ca-ES"/>
        </w:rPr>
      </w:pPr>
      <w:r w:rsidRPr="001412C7">
        <w:rPr>
          <w:rFonts w:ascii="Inconsolata" w:hAnsi="Inconsolata"/>
          <w:lang w:val="ca-ES"/>
        </w:rPr>
        <w:t>Ampliació del termini total d’amortització fins a un màxim de 40 anys des de la data de concessió del préstec o fins a un màxim de 7 anys, sense superar el termini de 40 anys, des de la concessió del préstec, quan l’increment de l’esforç que representi la càrrega hipotecària sobre la renda s’hagi incrementat en menys d’1,5 i la unitat familiar no es trobi en una de les circumstàncies familiars d’especial vulnerabilitat.</w:t>
      </w:r>
    </w:p>
    <w:p w14:paraId="2B01E0A1" w14:textId="23FEF2FA" w:rsidR="0005533B" w:rsidRPr="001412C7" w:rsidRDefault="0005533B" w:rsidP="0005533B">
      <w:pPr>
        <w:pStyle w:val="Textoindependiente"/>
        <w:numPr>
          <w:ilvl w:val="0"/>
          <w:numId w:val="23"/>
        </w:numPr>
        <w:spacing w:after="120" w:line="180" w:lineRule="exact"/>
        <w:ind w:right="101"/>
        <w:rPr>
          <w:rFonts w:ascii="Inconsolata" w:hAnsi="Inconsolata"/>
          <w:lang w:val="ca-ES"/>
        </w:rPr>
      </w:pPr>
      <w:r w:rsidRPr="001412C7">
        <w:rPr>
          <w:rFonts w:ascii="Inconsolata" w:hAnsi="Inconsolata"/>
          <w:lang w:val="ca-ES"/>
        </w:rPr>
        <w:t xml:space="preserve">Reducció del tipus d’interès aplicable a </w:t>
      </w:r>
      <w:proofErr w:type="spellStart"/>
      <w:r w:rsidR="00F0093B" w:rsidRPr="001412C7">
        <w:rPr>
          <w:rFonts w:ascii="Inconsolata" w:hAnsi="Inconsolata"/>
          <w:lang w:val="ca-ES"/>
        </w:rPr>
        <w:t>Euribor</w:t>
      </w:r>
      <w:proofErr w:type="spellEnd"/>
      <w:r w:rsidRPr="001412C7">
        <w:rPr>
          <w:rFonts w:ascii="Inconsolata" w:hAnsi="Inconsolata"/>
          <w:lang w:val="ca-ES"/>
        </w:rPr>
        <w:t xml:space="preserve"> -0,10% durant el termini de carència. Quan l’increment de l’esforç que representi la càrrega hipotecària sobre la renda s’hagi incrementat en menys d’1,5 i la unitat familiar no es trobi en una de les circumstàncies familiars d’especial vulnerabilitat, el tipus d’interès aplicable durant la carència, serà tal que suposi una reducció del 0,5% del valor actual net del préstec d’acord amb la normativa vigent.</w:t>
      </w:r>
    </w:p>
    <w:p w14:paraId="02133E9C" w14:textId="77777777" w:rsidR="0005533B" w:rsidRPr="001412C7" w:rsidRDefault="0005533B" w:rsidP="0005533B">
      <w:pPr>
        <w:pStyle w:val="Textoindependiente"/>
        <w:numPr>
          <w:ilvl w:val="0"/>
          <w:numId w:val="23"/>
        </w:numPr>
        <w:spacing w:after="120" w:line="180" w:lineRule="exact"/>
        <w:ind w:right="101"/>
        <w:rPr>
          <w:rFonts w:ascii="Inconsolata" w:hAnsi="Inconsolata"/>
          <w:lang w:val="ca-ES"/>
        </w:rPr>
      </w:pPr>
      <w:r w:rsidRPr="001412C7">
        <w:rPr>
          <w:rFonts w:ascii="Inconsolata" w:hAnsi="Inconsolata"/>
          <w:lang w:val="ca-ES"/>
        </w:rPr>
        <w:t>Durant els 10 anys següents a la signatura de la novació per reestructuració de la hipoteca no s’aplicaran comissions per amortització anticipada.</w:t>
      </w:r>
    </w:p>
    <w:p w14:paraId="37558A0A" w14:textId="77777777" w:rsidR="0005533B" w:rsidRPr="001412C7" w:rsidRDefault="0005533B" w:rsidP="0005533B">
      <w:pPr>
        <w:pStyle w:val="Textoindependiente"/>
        <w:numPr>
          <w:ilvl w:val="0"/>
          <w:numId w:val="23"/>
        </w:numPr>
        <w:spacing w:after="120" w:line="180" w:lineRule="exact"/>
        <w:ind w:right="101"/>
        <w:rPr>
          <w:rFonts w:ascii="Inconsolata" w:hAnsi="Inconsolata"/>
          <w:lang w:val="ca-ES"/>
        </w:rPr>
      </w:pPr>
      <w:r w:rsidRPr="001412C7">
        <w:rPr>
          <w:rFonts w:ascii="Inconsolata" w:hAnsi="Inconsolata"/>
          <w:lang w:val="ca-ES"/>
        </w:rPr>
        <w:t>L’interès moratori serà, com a màxim, el resultant de sumar als interessos remuneratoris pactats en el préstec un 2% sobre el capital pendent del préstec.</w:t>
      </w:r>
    </w:p>
    <w:p w14:paraId="679D7148" w14:textId="10DAF6D4" w:rsidR="0005533B" w:rsidRPr="001412C7" w:rsidRDefault="00800440" w:rsidP="0005533B">
      <w:pPr>
        <w:pStyle w:val="Textoindependiente"/>
        <w:numPr>
          <w:ilvl w:val="0"/>
          <w:numId w:val="23"/>
        </w:numPr>
        <w:spacing w:after="120" w:line="180" w:lineRule="exact"/>
        <w:ind w:right="101"/>
        <w:rPr>
          <w:rFonts w:ascii="Inconsolata" w:hAnsi="Inconsolata"/>
          <w:lang w:val="ca-ES"/>
        </w:rPr>
      </w:pPr>
      <w:r w:rsidRPr="001412C7">
        <w:rPr>
          <w:rFonts w:ascii="Inconsolata" w:hAnsi="Inconsolata"/>
          <w:lang w:val="ca-ES"/>
        </w:rPr>
        <w:t>Sense perjudici de les mesures contemplades a</w:t>
      </w:r>
      <w:r w:rsidR="002D1782" w:rsidRPr="001412C7">
        <w:rPr>
          <w:rFonts w:ascii="Inconsolata" w:hAnsi="Inconsolata"/>
          <w:lang w:val="ca-ES"/>
        </w:rPr>
        <w:t>l Punt 1</w:t>
      </w:r>
      <w:r w:rsidRPr="001412C7">
        <w:rPr>
          <w:rFonts w:ascii="Inconsolata" w:hAnsi="Inconsolata"/>
          <w:lang w:val="ca-ES"/>
        </w:rPr>
        <w:t>. de Mesures prèvies a l’execució hipotecaria</w:t>
      </w:r>
      <w:r w:rsidR="00865A91" w:rsidRPr="001412C7">
        <w:rPr>
          <w:rFonts w:ascii="Inconsolata" w:hAnsi="Inconsolata"/>
          <w:lang w:val="ca-ES"/>
        </w:rPr>
        <w:t xml:space="preserve"> de l’Annex del Reial Decret Llei 6/2012, a</w:t>
      </w:r>
      <w:r w:rsidR="0005533B" w:rsidRPr="001412C7">
        <w:rPr>
          <w:rFonts w:ascii="Inconsolata" w:hAnsi="Inconsolata"/>
          <w:lang w:val="ca-ES"/>
        </w:rPr>
        <w:t>ddicionalment es podran reunificar el conjunt dels deutes contrets pel deutor.</w:t>
      </w:r>
    </w:p>
    <w:p w14:paraId="331CCD4E" w14:textId="77777777" w:rsidR="0005533B" w:rsidRPr="001412C7" w:rsidRDefault="0005533B" w:rsidP="00B9134D">
      <w:pPr>
        <w:pStyle w:val="Textoindependiente"/>
        <w:spacing w:after="120" w:line="180" w:lineRule="exact"/>
        <w:ind w:left="1743" w:right="101"/>
        <w:jc w:val="both"/>
        <w:rPr>
          <w:rFonts w:ascii="Inconsolata" w:hAnsi="Inconsolata"/>
          <w:lang w:val="ca-ES"/>
        </w:rPr>
      </w:pPr>
    </w:p>
    <w:p w14:paraId="6C8FEE99" w14:textId="77777777" w:rsidR="00D6411B" w:rsidRPr="001412C7" w:rsidRDefault="00D6411B" w:rsidP="00B9134D">
      <w:pPr>
        <w:pStyle w:val="Textoindependiente"/>
        <w:spacing w:after="120" w:line="180" w:lineRule="exact"/>
        <w:ind w:left="1443" w:right="110"/>
        <w:jc w:val="both"/>
        <w:rPr>
          <w:rFonts w:ascii="Inconsolata" w:hAnsi="Inconsolata"/>
          <w:lang w:val="ca-ES"/>
        </w:rPr>
      </w:pPr>
      <w:r w:rsidRPr="001412C7">
        <w:rPr>
          <w:rFonts w:ascii="Inconsolata" w:hAnsi="Inconsolata"/>
          <w:lang w:val="ca-ES"/>
        </w:rPr>
        <w:t xml:space="preserve">No podran formular aquesta sol·licitud aquells deutors que es trobin en </w:t>
      </w:r>
      <w:r w:rsidRPr="001412C7">
        <w:rPr>
          <w:rFonts w:ascii="Inconsolata" w:hAnsi="Inconsolata"/>
          <w:spacing w:val="-8"/>
          <w:lang w:val="ca-ES"/>
        </w:rPr>
        <w:t xml:space="preserve">un </w:t>
      </w:r>
      <w:r w:rsidRPr="001412C7">
        <w:rPr>
          <w:rFonts w:ascii="Inconsolata" w:hAnsi="Inconsolata"/>
          <w:lang w:val="ca-ES"/>
        </w:rPr>
        <w:t>procediment d'execució una vegada s'hagi produït l'anunci de subhasta.</w:t>
      </w:r>
    </w:p>
    <w:p w14:paraId="68C14656" w14:textId="77777777" w:rsidR="00D6411B" w:rsidRPr="001412C7" w:rsidRDefault="00D6411B" w:rsidP="008359CC">
      <w:pPr>
        <w:pStyle w:val="Prrafodelista"/>
        <w:numPr>
          <w:ilvl w:val="0"/>
          <w:numId w:val="1"/>
        </w:numPr>
        <w:tabs>
          <w:tab w:val="left" w:pos="1759"/>
        </w:tabs>
        <w:spacing w:after="120" w:line="180" w:lineRule="exact"/>
        <w:ind w:right="110"/>
        <w:jc w:val="both"/>
        <w:rPr>
          <w:rFonts w:ascii="Inconsolata" w:hAnsi="Inconsolata"/>
          <w:sz w:val="18"/>
          <w:szCs w:val="18"/>
          <w:lang w:val="ca-ES"/>
        </w:rPr>
      </w:pPr>
      <w:r w:rsidRPr="001412C7">
        <w:rPr>
          <w:rFonts w:ascii="Inconsolata" w:hAnsi="Inconsolata"/>
          <w:sz w:val="18"/>
          <w:szCs w:val="18"/>
          <w:lang w:val="ca-ES"/>
        </w:rPr>
        <w:lastRenderedPageBreak/>
        <w:t>Mesures complementàries</w:t>
      </w:r>
    </w:p>
    <w:p w14:paraId="59B43AAA" w14:textId="77777777" w:rsidR="00D6411B" w:rsidRPr="001412C7" w:rsidRDefault="00D6411B" w:rsidP="00B9134D">
      <w:pPr>
        <w:pStyle w:val="Textoindependiente"/>
        <w:spacing w:after="120" w:line="180" w:lineRule="exact"/>
        <w:ind w:left="1443" w:right="100"/>
        <w:jc w:val="both"/>
        <w:rPr>
          <w:rFonts w:ascii="Inconsolata" w:hAnsi="Inconsolata"/>
          <w:lang w:val="ca-ES"/>
        </w:rPr>
      </w:pPr>
      <w:r w:rsidRPr="001412C7">
        <w:rPr>
          <w:rFonts w:ascii="Inconsolata" w:hAnsi="Inconsolata"/>
          <w:lang w:val="ca-ES"/>
        </w:rPr>
        <w:t xml:space="preserve">En el cas de resultar inviable el termini de reestructuració indicat en </w:t>
      </w:r>
      <w:r w:rsidRPr="001412C7">
        <w:rPr>
          <w:rFonts w:ascii="Inconsolata" w:hAnsi="Inconsolata"/>
          <w:spacing w:val="-8"/>
          <w:lang w:val="ca-ES"/>
        </w:rPr>
        <w:t xml:space="preserve">la </w:t>
      </w:r>
      <w:r w:rsidRPr="001412C7">
        <w:rPr>
          <w:rFonts w:ascii="Inconsolata" w:hAnsi="Inconsolata"/>
          <w:lang w:val="ca-ES"/>
        </w:rPr>
        <w:t>primera</w:t>
      </w:r>
      <w:r w:rsidRPr="001412C7">
        <w:rPr>
          <w:rFonts w:ascii="Inconsolata" w:hAnsi="Inconsolata"/>
          <w:spacing w:val="-15"/>
          <w:lang w:val="ca-ES"/>
        </w:rPr>
        <w:t xml:space="preserve"> </w:t>
      </w:r>
      <w:r w:rsidRPr="001412C7">
        <w:rPr>
          <w:rFonts w:ascii="Inconsolata" w:hAnsi="Inconsolata"/>
          <w:lang w:val="ca-ES"/>
        </w:rPr>
        <w:t>fase</w:t>
      </w:r>
      <w:r w:rsidRPr="001412C7">
        <w:rPr>
          <w:rFonts w:ascii="Inconsolata" w:hAnsi="Inconsolata"/>
          <w:spacing w:val="-15"/>
          <w:lang w:val="ca-ES"/>
        </w:rPr>
        <w:t xml:space="preserve"> </w:t>
      </w:r>
      <w:r w:rsidRPr="001412C7">
        <w:rPr>
          <w:rFonts w:ascii="Inconsolata" w:hAnsi="Inconsolata"/>
          <w:lang w:val="ca-ES"/>
        </w:rPr>
        <w:t>d'actuació,</w:t>
      </w:r>
      <w:r w:rsidRPr="001412C7">
        <w:rPr>
          <w:rFonts w:ascii="Inconsolata" w:hAnsi="Inconsolata"/>
          <w:spacing w:val="-15"/>
          <w:lang w:val="ca-ES"/>
        </w:rPr>
        <w:t xml:space="preserve"> </w:t>
      </w:r>
      <w:r w:rsidRPr="001412C7">
        <w:rPr>
          <w:rFonts w:ascii="Inconsolata" w:hAnsi="Inconsolata"/>
          <w:lang w:val="ca-ES"/>
        </w:rPr>
        <w:t>els</w:t>
      </w:r>
      <w:r w:rsidRPr="001412C7">
        <w:rPr>
          <w:rFonts w:ascii="Inconsolata" w:hAnsi="Inconsolata"/>
          <w:spacing w:val="-15"/>
          <w:lang w:val="ca-ES"/>
        </w:rPr>
        <w:t xml:space="preserve"> </w:t>
      </w:r>
      <w:r w:rsidRPr="001412C7">
        <w:rPr>
          <w:rFonts w:ascii="Inconsolata" w:hAnsi="Inconsolata"/>
          <w:lang w:val="ca-ES"/>
        </w:rPr>
        <w:t>deutors</w:t>
      </w:r>
      <w:r w:rsidRPr="001412C7">
        <w:rPr>
          <w:rFonts w:ascii="Inconsolata" w:hAnsi="Inconsolata"/>
          <w:spacing w:val="-15"/>
          <w:lang w:val="ca-ES"/>
        </w:rPr>
        <w:t xml:space="preserve"> </w:t>
      </w:r>
      <w:r w:rsidRPr="001412C7">
        <w:rPr>
          <w:rFonts w:ascii="Inconsolata" w:hAnsi="Inconsolata"/>
          <w:lang w:val="ca-ES"/>
        </w:rPr>
        <w:t>podran</w:t>
      </w:r>
      <w:r w:rsidRPr="001412C7">
        <w:rPr>
          <w:rFonts w:ascii="Inconsolata" w:hAnsi="Inconsolata"/>
          <w:spacing w:val="-1"/>
          <w:lang w:val="ca-ES"/>
        </w:rPr>
        <w:t xml:space="preserve"> </w:t>
      </w:r>
      <w:r w:rsidRPr="001412C7">
        <w:rPr>
          <w:rFonts w:ascii="Inconsolata" w:hAnsi="Inconsolata"/>
          <w:lang w:val="ca-ES"/>
        </w:rPr>
        <w:t>sol·licitar</w:t>
      </w:r>
      <w:r w:rsidRPr="001412C7">
        <w:rPr>
          <w:rFonts w:ascii="Inconsolata" w:hAnsi="Inconsolata"/>
          <w:spacing w:val="-15"/>
          <w:lang w:val="ca-ES"/>
        </w:rPr>
        <w:t xml:space="preserve"> </w:t>
      </w:r>
      <w:r w:rsidRPr="001412C7">
        <w:rPr>
          <w:rFonts w:ascii="Inconsolata" w:hAnsi="Inconsolata"/>
          <w:lang w:val="ca-ES"/>
        </w:rPr>
        <w:t>una</w:t>
      </w:r>
      <w:r w:rsidRPr="001412C7">
        <w:rPr>
          <w:rFonts w:ascii="Inconsolata" w:hAnsi="Inconsolata"/>
          <w:spacing w:val="-15"/>
          <w:lang w:val="ca-ES"/>
        </w:rPr>
        <w:t xml:space="preserve"> </w:t>
      </w:r>
      <w:r w:rsidRPr="001412C7">
        <w:rPr>
          <w:rFonts w:ascii="Inconsolata" w:hAnsi="Inconsolata"/>
          <w:lang w:val="ca-ES"/>
        </w:rPr>
        <w:t>quitança</w:t>
      </w:r>
      <w:r w:rsidRPr="001412C7">
        <w:rPr>
          <w:rFonts w:ascii="Inconsolata" w:hAnsi="Inconsolata"/>
          <w:spacing w:val="-1"/>
          <w:lang w:val="ca-ES"/>
        </w:rPr>
        <w:t xml:space="preserve"> </w:t>
      </w:r>
      <w:r w:rsidRPr="001412C7">
        <w:rPr>
          <w:rFonts w:ascii="Inconsolata" w:hAnsi="Inconsolata"/>
          <w:lang w:val="ca-ES"/>
        </w:rPr>
        <w:t>en</w:t>
      </w:r>
      <w:r w:rsidRPr="001412C7">
        <w:rPr>
          <w:rFonts w:ascii="Inconsolata" w:hAnsi="Inconsolata"/>
          <w:spacing w:val="-15"/>
          <w:lang w:val="ca-ES"/>
        </w:rPr>
        <w:t xml:space="preserve"> </w:t>
      </w:r>
      <w:r w:rsidRPr="001412C7">
        <w:rPr>
          <w:rFonts w:ascii="Inconsolata" w:hAnsi="Inconsolata"/>
          <w:lang w:val="ca-ES"/>
        </w:rPr>
        <w:t>el</w:t>
      </w:r>
      <w:r w:rsidRPr="001412C7">
        <w:rPr>
          <w:rFonts w:ascii="Inconsolata" w:hAnsi="Inconsolata"/>
          <w:spacing w:val="-1"/>
          <w:lang w:val="ca-ES"/>
        </w:rPr>
        <w:t xml:space="preserve"> </w:t>
      </w:r>
      <w:r w:rsidRPr="001412C7">
        <w:rPr>
          <w:rFonts w:ascii="Inconsolata" w:hAnsi="Inconsolata"/>
          <w:lang w:val="ca-ES"/>
        </w:rPr>
        <w:t>capital pendent</w:t>
      </w:r>
      <w:r w:rsidRPr="001412C7">
        <w:rPr>
          <w:rFonts w:ascii="Inconsolata" w:hAnsi="Inconsolata"/>
          <w:spacing w:val="-15"/>
          <w:lang w:val="ca-ES"/>
        </w:rPr>
        <w:t xml:space="preserve"> </w:t>
      </w:r>
      <w:r w:rsidRPr="001412C7">
        <w:rPr>
          <w:rFonts w:ascii="Inconsolata" w:hAnsi="Inconsolata"/>
          <w:lang w:val="ca-ES"/>
        </w:rPr>
        <w:t>d'amortització</w:t>
      </w:r>
      <w:r w:rsidRPr="001412C7">
        <w:rPr>
          <w:rFonts w:ascii="Inconsolata" w:hAnsi="Inconsolata"/>
          <w:spacing w:val="-15"/>
          <w:lang w:val="ca-ES"/>
        </w:rPr>
        <w:t xml:space="preserve"> </w:t>
      </w:r>
      <w:r w:rsidRPr="001412C7">
        <w:rPr>
          <w:rFonts w:ascii="Inconsolata" w:hAnsi="Inconsolata"/>
          <w:lang w:val="ca-ES"/>
        </w:rPr>
        <w:t>en</w:t>
      </w:r>
      <w:r w:rsidRPr="001412C7">
        <w:rPr>
          <w:rFonts w:ascii="Inconsolata" w:hAnsi="Inconsolata"/>
          <w:spacing w:val="-15"/>
          <w:lang w:val="ca-ES"/>
        </w:rPr>
        <w:t xml:space="preserve"> </w:t>
      </w:r>
      <w:r w:rsidRPr="001412C7">
        <w:rPr>
          <w:rFonts w:ascii="Inconsolata" w:hAnsi="Inconsolata"/>
          <w:lang w:val="ca-ES"/>
        </w:rPr>
        <w:t>els</w:t>
      </w:r>
      <w:r w:rsidRPr="001412C7">
        <w:rPr>
          <w:rFonts w:ascii="Inconsolata" w:hAnsi="Inconsolata"/>
          <w:spacing w:val="-15"/>
          <w:lang w:val="ca-ES"/>
        </w:rPr>
        <w:t xml:space="preserve"> </w:t>
      </w:r>
      <w:r w:rsidRPr="001412C7">
        <w:rPr>
          <w:rFonts w:ascii="Inconsolata" w:hAnsi="Inconsolata"/>
          <w:lang w:val="ca-ES"/>
        </w:rPr>
        <w:t>termes</w:t>
      </w:r>
      <w:r w:rsidRPr="001412C7">
        <w:rPr>
          <w:rFonts w:ascii="Inconsolata" w:hAnsi="Inconsolata"/>
          <w:spacing w:val="-15"/>
          <w:lang w:val="ca-ES"/>
        </w:rPr>
        <w:t xml:space="preserve"> </w:t>
      </w:r>
      <w:r w:rsidRPr="001412C7">
        <w:rPr>
          <w:rFonts w:ascii="Inconsolata" w:hAnsi="Inconsolata"/>
          <w:lang w:val="ca-ES"/>
        </w:rPr>
        <w:t>que preveu</w:t>
      </w:r>
      <w:r w:rsidRPr="001412C7">
        <w:rPr>
          <w:rFonts w:ascii="Inconsolata" w:hAnsi="Inconsolata"/>
          <w:spacing w:val="-15"/>
          <w:lang w:val="ca-ES"/>
        </w:rPr>
        <w:t xml:space="preserve"> </w:t>
      </w:r>
      <w:r w:rsidRPr="001412C7">
        <w:rPr>
          <w:rFonts w:ascii="Inconsolata" w:hAnsi="Inconsolata"/>
          <w:lang w:val="ca-ES"/>
        </w:rPr>
        <w:t>el</w:t>
      </w:r>
      <w:r w:rsidRPr="001412C7">
        <w:rPr>
          <w:rFonts w:ascii="Inconsolata" w:hAnsi="Inconsolata"/>
          <w:spacing w:val="-15"/>
          <w:lang w:val="ca-ES"/>
        </w:rPr>
        <w:t xml:space="preserve"> </w:t>
      </w:r>
      <w:r w:rsidRPr="001412C7">
        <w:rPr>
          <w:rFonts w:ascii="Inconsolata" w:hAnsi="Inconsolata"/>
          <w:lang w:val="ca-ES"/>
        </w:rPr>
        <w:t>Codi,</w:t>
      </w:r>
      <w:r w:rsidRPr="001412C7">
        <w:rPr>
          <w:rFonts w:ascii="Inconsolata" w:hAnsi="Inconsolata"/>
          <w:spacing w:val="-15"/>
          <w:lang w:val="ca-ES"/>
        </w:rPr>
        <w:t xml:space="preserve"> </w:t>
      </w:r>
      <w:r w:rsidRPr="001412C7">
        <w:rPr>
          <w:rFonts w:ascii="Inconsolata" w:hAnsi="Inconsolata"/>
          <w:lang w:val="ca-ES"/>
        </w:rPr>
        <w:t>i</w:t>
      </w:r>
      <w:r w:rsidRPr="001412C7">
        <w:rPr>
          <w:rFonts w:ascii="Inconsolata" w:hAnsi="Inconsolata"/>
          <w:spacing w:val="-15"/>
          <w:lang w:val="ca-ES"/>
        </w:rPr>
        <w:t xml:space="preserve"> </w:t>
      </w:r>
      <w:r w:rsidRPr="001412C7">
        <w:rPr>
          <w:rFonts w:ascii="Inconsolata" w:hAnsi="Inconsolata"/>
          <w:lang w:val="ca-ES"/>
        </w:rPr>
        <w:t>l'Entitat</w:t>
      </w:r>
      <w:r w:rsidRPr="001412C7">
        <w:rPr>
          <w:rFonts w:ascii="Inconsolata" w:hAnsi="Inconsolata"/>
          <w:spacing w:val="-15"/>
          <w:lang w:val="ca-ES"/>
        </w:rPr>
        <w:t xml:space="preserve"> </w:t>
      </w:r>
      <w:r w:rsidRPr="001412C7">
        <w:rPr>
          <w:rFonts w:ascii="Inconsolata" w:hAnsi="Inconsolata"/>
          <w:lang w:val="ca-ES"/>
        </w:rPr>
        <w:t>tindrà la facultat d'acceptar o rebutjar aquesta sol·licitud. Amb la finalitat de determinar la quitança, l'Entitat farà servir</w:t>
      </w:r>
      <w:r w:rsidRPr="001412C7">
        <w:rPr>
          <w:rFonts w:ascii="Inconsolata" w:hAnsi="Inconsolata"/>
          <w:spacing w:val="-15"/>
          <w:lang w:val="ca-ES"/>
        </w:rPr>
        <w:t xml:space="preserve"> </w:t>
      </w:r>
      <w:r w:rsidRPr="001412C7">
        <w:rPr>
          <w:rFonts w:ascii="Inconsolata" w:hAnsi="Inconsolata"/>
          <w:lang w:val="ca-ES"/>
        </w:rPr>
        <w:t>algun</w:t>
      </w:r>
      <w:r w:rsidRPr="001412C7">
        <w:rPr>
          <w:rFonts w:ascii="Inconsolata" w:hAnsi="Inconsolata"/>
          <w:spacing w:val="-15"/>
          <w:lang w:val="ca-ES"/>
        </w:rPr>
        <w:t xml:space="preserve"> </w:t>
      </w:r>
      <w:r w:rsidRPr="001412C7">
        <w:rPr>
          <w:rFonts w:ascii="Inconsolata" w:hAnsi="Inconsolata"/>
          <w:lang w:val="ca-ES"/>
        </w:rPr>
        <w:t>dels</w:t>
      </w:r>
      <w:r w:rsidRPr="001412C7">
        <w:rPr>
          <w:rFonts w:ascii="Inconsolata" w:hAnsi="Inconsolata"/>
          <w:spacing w:val="-15"/>
          <w:lang w:val="ca-ES"/>
        </w:rPr>
        <w:t xml:space="preserve"> </w:t>
      </w:r>
      <w:r w:rsidRPr="001412C7">
        <w:rPr>
          <w:rFonts w:ascii="Inconsolata" w:hAnsi="Inconsolata"/>
          <w:lang w:val="ca-ES"/>
        </w:rPr>
        <w:t>mètodes</w:t>
      </w:r>
      <w:r w:rsidRPr="001412C7">
        <w:rPr>
          <w:rFonts w:ascii="Inconsolata" w:hAnsi="Inconsolata"/>
          <w:spacing w:val="-15"/>
          <w:lang w:val="ca-ES"/>
        </w:rPr>
        <w:t xml:space="preserve"> </w:t>
      </w:r>
      <w:r w:rsidRPr="001412C7">
        <w:rPr>
          <w:rFonts w:ascii="Inconsolata" w:hAnsi="Inconsolata"/>
          <w:lang w:val="ca-ES"/>
        </w:rPr>
        <w:t>de</w:t>
      </w:r>
      <w:r w:rsidRPr="001412C7">
        <w:rPr>
          <w:rFonts w:ascii="Inconsolata" w:hAnsi="Inconsolata"/>
          <w:spacing w:val="-15"/>
          <w:lang w:val="ca-ES"/>
        </w:rPr>
        <w:t xml:space="preserve"> </w:t>
      </w:r>
      <w:r w:rsidRPr="001412C7">
        <w:rPr>
          <w:rFonts w:ascii="Inconsolata" w:hAnsi="Inconsolata"/>
          <w:lang w:val="ca-ES"/>
        </w:rPr>
        <w:t>càlcul</w:t>
      </w:r>
      <w:r w:rsidRPr="001412C7">
        <w:rPr>
          <w:rFonts w:ascii="Inconsolata" w:hAnsi="Inconsolata"/>
          <w:spacing w:val="-15"/>
          <w:lang w:val="ca-ES"/>
        </w:rPr>
        <w:t xml:space="preserve"> </w:t>
      </w:r>
      <w:r w:rsidRPr="001412C7">
        <w:rPr>
          <w:rFonts w:ascii="Inconsolata" w:hAnsi="Inconsolata"/>
          <w:lang w:val="ca-ES"/>
        </w:rPr>
        <w:t>indicats</w:t>
      </w:r>
      <w:r w:rsidRPr="001412C7">
        <w:rPr>
          <w:rFonts w:ascii="Inconsolata" w:hAnsi="Inconsolata"/>
          <w:spacing w:val="-15"/>
          <w:lang w:val="ca-ES"/>
        </w:rPr>
        <w:t xml:space="preserve"> </w:t>
      </w:r>
      <w:r w:rsidRPr="001412C7">
        <w:rPr>
          <w:rFonts w:ascii="Inconsolata" w:hAnsi="Inconsolata"/>
          <w:lang w:val="ca-ES"/>
        </w:rPr>
        <w:t>en</w:t>
      </w:r>
      <w:r w:rsidRPr="001412C7">
        <w:rPr>
          <w:rFonts w:ascii="Inconsolata" w:hAnsi="Inconsolata"/>
          <w:spacing w:val="-15"/>
          <w:lang w:val="ca-ES"/>
        </w:rPr>
        <w:t xml:space="preserve"> </w:t>
      </w:r>
      <w:r w:rsidRPr="001412C7">
        <w:rPr>
          <w:rFonts w:ascii="Inconsolata" w:hAnsi="Inconsolata"/>
          <w:lang w:val="ca-ES"/>
        </w:rPr>
        <w:t>el</w:t>
      </w:r>
      <w:r w:rsidRPr="001412C7">
        <w:rPr>
          <w:rFonts w:ascii="Inconsolata" w:hAnsi="Inconsolata"/>
          <w:spacing w:val="-15"/>
          <w:lang w:val="ca-ES"/>
        </w:rPr>
        <w:t xml:space="preserve"> </w:t>
      </w:r>
      <w:r w:rsidRPr="001412C7">
        <w:rPr>
          <w:rFonts w:ascii="Inconsolata" w:hAnsi="Inconsolata"/>
          <w:spacing w:val="-3"/>
          <w:lang w:val="ca-ES"/>
        </w:rPr>
        <w:t xml:space="preserve">Codi </w:t>
      </w:r>
      <w:r w:rsidRPr="001412C7">
        <w:rPr>
          <w:rFonts w:ascii="Inconsolata" w:hAnsi="Inconsolata"/>
          <w:lang w:val="ca-ES"/>
        </w:rPr>
        <w:t>de Bones Pràctiques.</w:t>
      </w:r>
    </w:p>
    <w:p w14:paraId="723B7B66" w14:textId="77777777" w:rsidR="00D6411B" w:rsidRPr="001412C7" w:rsidRDefault="00D6411B" w:rsidP="00B9134D">
      <w:pPr>
        <w:pStyle w:val="Textoindependiente"/>
        <w:spacing w:after="120" w:line="180" w:lineRule="exact"/>
        <w:ind w:left="1443" w:right="111"/>
        <w:jc w:val="both"/>
        <w:rPr>
          <w:rFonts w:ascii="Inconsolata" w:hAnsi="Inconsolata"/>
          <w:lang w:val="ca-ES"/>
        </w:rPr>
      </w:pPr>
      <w:r w:rsidRPr="001412C7">
        <w:rPr>
          <w:rFonts w:ascii="Inconsolata" w:hAnsi="Inconsolata"/>
          <w:lang w:val="ca-ES"/>
        </w:rPr>
        <w:t>Aquesta mesura la poden sol·licitar els deutors que es trobin en un procediment d'execució hipotecària en el qual s'hagi produït l'anunci de subhasta.</w:t>
      </w:r>
    </w:p>
    <w:p w14:paraId="04AAA544" w14:textId="77777777" w:rsidR="00D6411B" w:rsidRPr="001412C7" w:rsidRDefault="00D6411B" w:rsidP="008359CC">
      <w:pPr>
        <w:pStyle w:val="Prrafodelista"/>
        <w:numPr>
          <w:ilvl w:val="0"/>
          <w:numId w:val="1"/>
        </w:numPr>
        <w:tabs>
          <w:tab w:val="left" w:pos="1759"/>
        </w:tabs>
        <w:spacing w:after="120" w:line="180" w:lineRule="exact"/>
        <w:ind w:right="110"/>
        <w:jc w:val="both"/>
        <w:rPr>
          <w:rFonts w:ascii="Inconsolata" w:hAnsi="Inconsolata"/>
          <w:sz w:val="18"/>
          <w:szCs w:val="18"/>
          <w:lang w:val="ca-ES"/>
        </w:rPr>
      </w:pPr>
      <w:r w:rsidRPr="001412C7">
        <w:rPr>
          <w:rFonts w:ascii="Inconsolata" w:hAnsi="Inconsolata"/>
          <w:sz w:val="18"/>
          <w:szCs w:val="18"/>
          <w:lang w:val="ca-ES"/>
        </w:rPr>
        <w:t>Mesures substitutives de l'execució hipotecària: dació en pagament de l'habitatge habitual</w:t>
      </w:r>
    </w:p>
    <w:p w14:paraId="2192CA8B" w14:textId="555C5929" w:rsidR="00D6411B" w:rsidRPr="001412C7" w:rsidRDefault="00D6411B" w:rsidP="00B9134D">
      <w:pPr>
        <w:pStyle w:val="Textoindependiente"/>
        <w:spacing w:after="120" w:line="180" w:lineRule="exact"/>
        <w:ind w:left="1443" w:right="102"/>
        <w:jc w:val="both"/>
        <w:rPr>
          <w:rFonts w:ascii="Inconsolata" w:hAnsi="Inconsolata"/>
          <w:lang w:val="ca-ES"/>
        </w:rPr>
      </w:pPr>
      <w:r w:rsidRPr="001412C7">
        <w:rPr>
          <w:rFonts w:ascii="Inconsolata" w:hAnsi="Inconsolata"/>
          <w:lang w:val="ca-ES"/>
        </w:rPr>
        <w:t xml:space="preserve">Els deutors que estan compresos dins de l'àmbit d'aplicació </w:t>
      </w:r>
      <w:r w:rsidRPr="001412C7">
        <w:rPr>
          <w:rFonts w:ascii="Inconsolata" w:hAnsi="Inconsolata"/>
          <w:spacing w:val="-5"/>
          <w:lang w:val="ca-ES"/>
        </w:rPr>
        <w:t xml:space="preserve">de </w:t>
      </w:r>
      <w:r w:rsidRPr="001412C7">
        <w:rPr>
          <w:rFonts w:ascii="Inconsolata" w:hAnsi="Inconsolata"/>
          <w:lang w:val="ca-ES"/>
        </w:rPr>
        <w:t>l'article 2 del Reial Decret Llei 6/2012, de 9 de març, per als quals la reestructuració</w:t>
      </w:r>
      <w:r w:rsidRPr="001412C7">
        <w:rPr>
          <w:rFonts w:ascii="Inconsolata" w:hAnsi="Inconsolata"/>
          <w:spacing w:val="-15"/>
          <w:lang w:val="ca-ES"/>
        </w:rPr>
        <w:t xml:space="preserve"> </w:t>
      </w:r>
      <w:r w:rsidRPr="001412C7">
        <w:rPr>
          <w:rFonts w:ascii="Inconsolata" w:hAnsi="Inconsolata"/>
          <w:lang w:val="ca-ES"/>
        </w:rPr>
        <w:t>i</w:t>
      </w:r>
      <w:r w:rsidRPr="001412C7">
        <w:rPr>
          <w:rFonts w:ascii="Inconsolata" w:hAnsi="Inconsolata"/>
          <w:spacing w:val="-15"/>
          <w:lang w:val="ca-ES"/>
        </w:rPr>
        <w:t xml:space="preserve"> </w:t>
      </w:r>
      <w:r w:rsidRPr="001412C7">
        <w:rPr>
          <w:rFonts w:ascii="Inconsolata" w:hAnsi="Inconsolata"/>
          <w:lang w:val="ca-ES"/>
        </w:rPr>
        <w:t>les</w:t>
      </w:r>
      <w:r w:rsidRPr="001412C7">
        <w:rPr>
          <w:rFonts w:ascii="Inconsolata" w:hAnsi="Inconsolata"/>
          <w:spacing w:val="-15"/>
          <w:lang w:val="ca-ES"/>
        </w:rPr>
        <w:t xml:space="preserve"> </w:t>
      </w:r>
      <w:r w:rsidRPr="001412C7">
        <w:rPr>
          <w:rFonts w:ascii="Inconsolata" w:hAnsi="Inconsolata"/>
          <w:lang w:val="ca-ES"/>
        </w:rPr>
        <w:t>mesures</w:t>
      </w:r>
      <w:r w:rsidRPr="001412C7">
        <w:rPr>
          <w:rFonts w:ascii="Inconsolata" w:hAnsi="Inconsolata"/>
          <w:spacing w:val="-15"/>
          <w:lang w:val="ca-ES"/>
        </w:rPr>
        <w:t xml:space="preserve"> </w:t>
      </w:r>
      <w:r w:rsidRPr="001412C7">
        <w:rPr>
          <w:rFonts w:ascii="Inconsolata" w:hAnsi="Inconsolata"/>
          <w:lang w:val="ca-ES"/>
        </w:rPr>
        <w:t>complementàries,</w:t>
      </w:r>
      <w:r w:rsidRPr="001412C7">
        <w:rPr>
          <w:rFonts w:ascii="Inconsolata" w:hAnsi="Inconsolata"/>
          <w:spacing w:val="-15"/>
          <w:lang w:val="ca-ES"/>
        </w:rPr>
        <w:t xml:space="preserve"> </w:t>
      </w:r>
      <w:r w:rsidRPr="001412C7">
        <w:rPr>
          <w:rFonts w:ascii="Inconsolata" w:hAnsi="Inconsolata"/>
          <w:lang w:val="ca-ES"/>
        </w:rPr>
        <w:t>si escau,</w:t>
      </w:r>
      <w:r w:rsidRPr="001412C7">
        <w:rPr>
          <w:rFonts w:ascii="Inconsolata" w:hAnsi="Inconsolata"/>
          <w:spacing w:val="-15"/>
          <w:lang w:val="ca-ES"/>
        </w:rPr>
        <w:t xml:space="preserve"> </w:t>
      </w:r>
      <w:r w:rsidRPr="001412C7">
        <w:rPr>
          <w:rFonts w:ascii="Inconsolata" w:hAnsi="Inconsolata"/>
          <w:lang w:val="ca-ES"/>
        </w:rPr>
        <w:t>no</w:t>
      </w:r>
      <w:r w:rsidRPr="001412C7">
        <w:rPr>
          <w:rFonts w:ascii="Inconsolata" w:hAnsi="Inconsolata"/>
          <w:spacing w:val="-15"/>
          <w:lang w:val="ca-ES"/>
        </w:rPr>
        <w:t xml:space="preserve"> </w:t>
      </w:r>
      <w:r w:rsidRPr="001412C7">
        <w:rPr>
          <w:rFonts w:ascii="Inconsolata" w:hAnsi="Inconsolata"/>
          <w:lang w:val="ca-ES"/>
        </w:rPr>
        <w:t>són</w:t>
      </w:r>
      <w:r w:rsidRPr="001412C7">
        <w:rPr>
          <w:rFonts w:ascii="Inconsolata" w:hAnsi="Inconsolata"/>
          <w:spacing w:val="-1"/>
          <w:lang w:val="ca-ES"/>
        </w:rPr>
        <w:t xml:space="preserve"> </w:t>
      </w:r>
      <w:r w:rsidRPr="001412C7">
        <w:rPr>
          <w:rFonts w:ascii="Inconsolata" w:hAnsi="Inconsolata"/>
          <w:lang w:val="ca-ES"/>
        </w:rPr>
        <w:t>viables, segons allò que estableix l'apartat 2, podran sol·licitar la dació en pagament del seu habitatge habitual en els termes previstos en el Codi de</w:t>
      </w:r>
      <w:r w:rsidRPr="001412C7">
        <w:rPr>
          <w:rFonts w:ascii="Inconsolata" w:hAnsi="Inconsolata"/>
          <w:spacing w:val="48"/>
          <w:lang w:val="ca-ES"/>
        </w:rPr>
        <w:t xml:space="preserve"> </w:t>
      </w:r>
      <w:r w:rsidRPr="001412C7">
        <w:rPr>
          <w:rFonts w:ascii="Inconsolata" w:hAnsi="Inconsolata"/>
          <w:lang w:val="ca-ES"/>
        </w:rPr>
        <w:t>Bones Pràctiques</w:t>
      </w:r>
      <w:r w:rsidR="009D415F" w:rsidRPr="001412C7">
        <w:rPr>
          <w:rFonts w:ascii="Inconsolata" w:hAnsi="Inconsolata"/>
          <w:lang w:val="ca-ES"/>
        </w:rPr>
        <w:t xml:space="preserve"> (</w:t>
      </w:r>
      <w:r w:rsidR="00800440" w:rsidRPr="001412C7">
        <w:rPr>
          <w:rFonts w:ascii="Inconsolata" w:hAnsi="Inconsolata"/>
          <w:lang w:val="ca-ES"/>
        </w:rPr>
        <w:t>conforme al Punt 3 de l’</w:t>
      </w:r>
      <w:r w:rsidR="009D415F" w:rsidRPr="001412C7">
        <w:rPr>
          <w:rFonts w:ascii="Inconsolata" w:hAnsi="Inconsolata"/>
          <w:lang w:val="ca-ES"/>
        </w:rPr>
        <w:t>Annex del Reial Decret Llei 6/2012).</w:t>
      </w:r>
    </w:p>
    <w:p w14:paraId="1770E9C0" w14:textId="77777777" w:rsidR="00D6411B" w:rsidRPr="001412C7" w:rsidRDefault="00D6411B" w:rsidP="00B9134D">
      <w:pPr>
        <w:pStyle w:val="Textoindependiente"/>
        <w:spacing w:after="120" w:line="180" w:lineRule="exact"/>
        <w:ind w:left="1443" w:right="108"/>
        <w:jc w:val="both"/>
        <w:rPr>
          <w:rFonts w:ascii="Inconsolata" w:hAnsi="Inconsolata"/>
          <w:lang w:val="ca-ES"/>
        </w:rPr>
      </w:pPr>
      <w:r w:rsidRPr="001412C7">
        <w:rPr>
          <w:rFonts w:ascii="Inconsolata" w:hAnsi="Inconsolata"/>
          <w:lang w:val="ca-ES"/>
        </w:rPr>
        <w:t>Aquesta</w:t>
      </w:r>
      <w:r w:rsidRPr="001412C7">
        <w:rPr>
          <w:rFonts w:ascii="Inconsolata" w:hAnsi="Inconsolata"/>
          <w:spacing w:val="-17"/>
          <w:lang w:val="ca-ES"/>
        </w:rPr>
        <w:t xml:space="preserve"> </w:t>
      </w:r>
      <w:r w:rsidRPr="001412C7">
        <w:rPr>
          <w:rFonts w:ascii="Inconsolata" w:hAnsi="Inconsolata"/>
          <w:lang w:val="ca-ES"/>
        </w:rPr>
        <w:t>mesura</w:t>
      </w:r>
      <w:r w:rsidRPr="001412C7">
        <w:rPr>
          <w:rFonts w:ascii="Inconsolata" w:hAnsi="Inconsolata"/>
          <w:spacing w:val="-17"/>
          <w:lang w:val="ca-ES"/>
        </w:rPr>
        <w:t xml:space="preserve"> </w:t>
      </w:r>
      <w:r w:rsidRPr="001412C7">
        <w:rPr>
          <w:rFonts w:ascii="Inconsolata" w:hAnsi="Inconsolata"/>
          <w:lang w:val="ca-ES"/>
        </w:rPr>
        <w:t>no</w:t>
      </w:r>
      <w:r w:rsidRPr="001412C7">
        <w:rPr>
          <w:rFonts w:ascii="Inconsolata" w:hAnsi="Inconsolata"/>
          <w:spacing w:val="-17"/>
          <w:lang w:val="ca-ES"/>
        </w:rPr>
        <w:t xml:space="preserve"> </w:t>
      </w:r>
      <w:r w:rsidRPr="001412C7">
        <w:rPr>
          <w:rFonts w:ascii="Inconsolata" w:hAnsi="Inconsolata"/>
          <w:lang w:val="ca-ES"/>
        </w:rPr>
        <w:t>serà</w:t>
      </w:r>
      <w:r w:rsidRPr="001412C7">
        <w:rPr>
          <w:rFonts w:ascii="Inconsolata" w:hAnsi="Inconsolata"/>
          <w:spacing w:val="-17"/>
          <w:lang w:val="ca-ES"/>
        </w:rPr>
        <w:t xml:space="preserve"> </w:t>
      </w:r>
      <w:r w:rsidRPr="001412C7">
        <w:rPr>
          <w:rFonts w:ascii="Inconsolata" w:hAnsi="Inconsolata"/>
          <w:lang w:val="ca-ES"/>
        </w:rPr>
        <w:t>aplicable</w:t>
      </w:r>
      <w:r w:rsidRPr="001412C7">
        <w:rPr>
          <w:rFonts w:ascii="Inconsolata" w:hAnsi="Inconsolata"/>
          <w:spacing w:val="-17"/>
          <w:lang w:val="ca-ES"/>
        </w:rPr>
        <w:t xml:space="preserve"> </w:t>
      </w:r>
      <w:r w:rsidRPr="001412C7">
        <w:rPr>
          <w:rFonts w:ascii="Inconsolata" w:hAnsi="Inconsolata"/>
          <w:lang w:val="ca-ES"/>
        </w:rPr>
        <w:t>en</w:t>
      </w:r>
      <w:r w:rsidRPr="001412C7">
        <w:rPr>
          <w:rFonts w:ascii="Inconsolata" w:hAnsi="Inconsolata"/>
          <w:spacing w:val="-17"/>
          <w:lang w:val="ca-ES"/>
        </w:rPr>
        <w:t xml:space="preserve"> </w:t>
      </w:r>
      <w:r w:rsidRPr="001412C7">
        <w:rPr>
          <w:rFonts w:ascii="Inconsolata" w:hAnsi="Inconsolata"/>
          <w:lang w:val="ca-ES"/>
        </w:rPr>
        <w:t>els</w:t>
      </w:r>
      <w:r w:rsidRPr="001412C7">
        <w:rPr>
          <w:rFonts w:ascii="Inconsolata" w:hAnsi="Inconsolata"/>
          <w:spacing w:val="-17"/>
          <w:lang w:val="ca-ES"/>
        </w:rPr>
        <w:t xml:space="preserve"> </w:t>
      </w:r>
      <w:r w:rsidRPr="001412C7">
        <w:rPr>
          <w:rFonts w:ascii="Inconsolata" w:hAnsi="Inconsolata"/>
          <w:lang w:val="ca-ES"/>
        </w:rPr>
        <w:t>supòsits</w:t>
      </w:r>
      <w:r w:rsidRPr="001412C7">
        <w:rPr>
          <w:rFonts w:ascii="Inconsolata" w:hAnsi="Inconsolata"/>
          <w:spacing w:val="-17"/>
          <w:lang w:val="ca-ES"/>
        </w:rPr>
        <w:t xml:space="preserve"> </w:t>
      </w:r>
      <w:r w:rsidRPr="001412C7">
        <w:rPr>
          <w:rFonts w:ascii="Inconsolata" w:hAnsi="Inconsolata"/>
          <w:lang w:val="ca-ES"/>
        </w:rPr>
        <w:t>que</w:t>
      </w:r>
      <w:r w:rsidRPr="001412C7">
        <w:rPr>
          <w:rFonts w:ascii="Inconsolata" w:hAnsi="Inconsolata"/>
          <w:spacing w:val="-17"/>
          <w:lang w:val="ca-ES"/>
        </w:rPr>
        <w:t xml:space="preserve"> </w:t>
      </w:r>
      <w:r w:rsidRPr="001412C7">
        <w:rPr>
          <w:rFonts w:ascii="Inconsolata" w:hAnsi="Inconsolata"/>
          <w:lang w:val="ca-ES"/>
        </w:rPr>
        <w:t>es</w:t>
      </w:r>
      <w:r w:rsidRPr="001412C7">
        <w:rPr>
          <w:rFonts w:ascii="Inconsolata" w:hAnsi="Inconsolata"/>
          <w:spacing w:val="-17"/>
          <w:lang w:val="ca-ES"/>
        </w:rPr>
        <w:t xml:space="preserve"> </w:t>
      </w:r>
      <w:r w:rsidRPr="001412C7">
        <w:rPr>
          <w:rFonts w:ascii="Inconsolata" w:hAnsi="Inconsolata"/>
          <w:lang w:val="ca-ES"/>
        </w:rPr>
        <w:t>trobin</w:t>
      </w:r>
      <w:r w:rsidRPr="001412C7">
        <w:rPr>
          <w:rFonts w:ascii="Inconsolata" w:hAnsi="Inconsolata"/>
          <w:spacing w:val="-17"/>
          <w:lang w:val="ca-ES"/>
        </w:rPr>
        <w:t xml:space="preserve"> </w:t>
      </w:r>
      <w:r w:rsidRPr="001412C7">
        <w:rPr>
          <w:rFonts w:ascii="Inconsolata" w:hAnsi="Inconsolata"/>
          <w:lang w:val="ca-ES"/>
        </w:rPr>
        <w:t>en</w:t>
      </w:r>
      <w:r w:rsidRPr="001412C7">
        <w:rPr>
          <w:rFonts w:ascii="Inconsolata" w:hAnsi="Inconsolata"/>
          <w:spacing w:val="-17"/>
          <w:lang w:val="ca-ES"/>
        </w:rPr>
        <w:t xml:space="preserve"> </w:t>
      </w:r>
      <w:r w:rsidRPr="001412C7">
        <w:rPr>
          <w:rFonts w:ascii="Inconsolata" w:hAnsi="Inconsolata"/>
          <w:lang w:val="ca-ES"/>
        </w:rPr>
        <w:t>procediment d'execució en els quals s'hagi anunciat la subhasta, o en els quals l'habitatge estigui gravat amb càrregues</w:t>
      </w:r>
      <w:r w:rsidRPr="001412C7">
        <w:rPr>
          <w:rFonts w:ascii="Inconsolata" w:hAnsi="Inconsolata"/>
          <w:spacing w:val="2"/>
          <w:lang w:val="ca-ES"/>
        </w:rPr>
        <w:t xml:space="preserve"> </w:t>
      </w:r>
      <w:r w:rsidRPr="001412C7">
        <w:rPr>
          <w:rFonts w:ascii="Inconsolata" w:hAnsi="Inconsolata"/>
          <w:lang w:val="ca-ES"/>
        </w:rPr>
        <w:t>posteriors.</w:t>
      </w:r>
    </w:p>
    <w:p w14:paraId="61C42784" w14:textId="77777777" w:rsidR="00D6411B" w:rsidRDefault="00D6411B" w:rsidP="008359CC">
      <w:pPr>
        <w:pStyle w:val="Prrafodelista"/>
        <w:numPr>
          <w:ilvl w:val="0"/>
          <w:numId w:val="1"/>
        </w:numPr>
        <w:tabs>
          <w:tab w:val="left" w:pos="1759"/>
        </w:tabs>
        <w:spacing w:after="120" w:line="180" w:lineRule="exact"/>
        <w:ind w:right="110"/>
        <w:jc w:val="both"/>
        <w:rPr>
          <w:rFonts w:ascii="Inconsolata" w:hAnsi="Inconsolata"/>
          <w:sz w:val="18"/>
          <w:szCs w:val="18"/>
          <w:lang w:val="ca-ES"/>
        </w:rPr>
      </w:pPr>
      <w:r w:rsidRPr="00B9134D">
        <w:rPr>
          <w:rFonts w:ascii="Inconsolata" w:hAnsi="Inconsolata"/>
          <w:sz w:val="18"/>
          <w:szCs w:val="18"/>
          <w:lang w:val="ca-ES"/>
        </w:rPr>
        <w:t>Dret de lloguer en cas d'execució de l'habitatge habitual</w:t>
      </w:r>
    </w:p>
    <w:p w14:paraId="3D2CD8B5" w14:textId="0A6B9879" w:rsidR="00D6411B" w:rsidRPr="001412C7" w:rsidRDefault="00D6411B" w:rsidP="00B9134D">
      <w:pPr>
        <w:pStyle w:val="Textoindependiente"/>
        <w:spacing w:after="120" w:line="180" w:lineRule="exact"/>
        <w:ind w:left="1440" w:right="124"/>
        <w:jc w:val="both"/>
        <w:rPr>
          <w:rFonts w:ascii="Inconsolata" w:hAnsi="Inconsolata"/>
          <w:lang w:val="ca-ES"/>
        </w:rPr>
      </w:pPr>
      <w:r w:rsidRPr="00B9134D">
        <w:rPr>
          <w:rFonts w:ascii="Inconsolata" w:hAnsi="Inconsolata"/>
          <w:lang w:val="ca-ES"/>
        </w:rPr>
        <w:t>El deutor hipotecari al qual se li hagi executat l'habitatge habitual, el llançament</w:t>
      </w:r>
      <w:r w:rsidRPr="00B9134D">
        <w:rPr>
          <w:rFonts w:ascii="Inconsolata" w:hAnsi="Inconsolata"/>
          <w:spacing w:val="-15"/>
          <w:lang w:val="ca-ES"/>
        </w:rPr>
        <w:t xml:space="preserve"> </w:t>
      </w:r>
      <w:r w:rsidRPr="00B9134D">
        <w:rPr>
          <w:rFonts w:ascii="Inconsolata" w:hAnsi="Inconsolata"/>
          <w:lang w:val="ca-ES"/>
        </w:rPr>
        <w:t xml:space="preserve">del </w:t>
      </w:r>
      <w:r w:rsidRPr="001412C7">
        <w:rPr>
          <w:rFonts w:ascii="Inconsolata" w:hAnsi="Inconsolata"/>
          <w:lang w:val="ca-ES"/>
        </w:rPr>
        <w:t>qual</w:t>
      </w:r>
      <w:r w:rsidRPr="001412C7">
        <w:rPr>
          <w:rFonts w:ascii="Inconsolata" w:hAnsi="Inconsolata"/>
          <w:spacing w:val="-15"/>
          <w:lang w:val="ca-ES"/>
        </w:rPr>
        <w:t xml:space="preserve"> </w:t>
      </w:r>
      <w:r w:rsidRPr="001412C7">
        <w:rPr>
          <w:rFonts w:ascii="Inconsolata" w:hAnsi="Inconsolata"/>
          <w:lang w:val="ca-ES"/>
        </w:rPr>
        <w:t>hagi</w:t>
      </w:r>
      <w:r w:rsidRPr="001412C7">
        <w:rPr>
          <w:rFonts w:ascii="Inconsolata" w:hAnsi="Inconsolata"/>
          <w:spacing w:val="-15"/>
          <w:lang w:val="ca-ES"/>
        </w:rPr>
        <w:t xml:space="preserve"> </w:t>
      </w:r>
      <w:r w:rsidRPr="001412C7">
        <w:rPr>
          <w:rFonts w:ascii="Inconsolata" w:hAnsi="Inconsolata"/>
          <w:lang w:val="ca-ES"/>
        </w:rPr>
        <w:t>estat suspès</w:t>
      </w:r>
      <w:r w:rsidRPr="001412C7">
        <w:rPr>
          <w:rFonts w:ascii="Inconsolata" w:hAnsi="Inconsolata"/>
          <w:spacing w:val="-15"/>
          <w:lang w:val="ca-ES"/>
        </w:rPr>
        <w:t xml:space="preserve"> </w:t>
      </w:r>
      <w:r w:rsidRPr="001412C7">
        <w:rPr>
          <w:rFonts w:ascii="Inconsolata" w:hAnsi="Inconsolata"/>
          <w:lang w:val="ca-ES"/>
        </w:rPr>
        <w:t>de</w:t>
      </w:r>
      <w:r w:rsidRPr="001412C7">
        <w:rPr>
          <w:rFonts w:ascii="Inconsolata" w:hAnsi="Inconsolata"/>
          <w:spacing w:val="-1"/>
          <w:lang w:val="ca-ES"/>
        </w:rPr>
        <w:t xml:space="preserve"> </w:t>
      </w:r>
      <w:r w:rsidRPr="001412C7">
        <w:rPr>
          <w:rFonts w:ascii="Inconsolata" w:hAnsi="Inconsolata"/>
          <w:lang w:val="ca-ES"/>
        </w:rPr>
        <w:t>conformitat</w:t>
      </w:r>
      <w:r w:rsidRPr="001412C7">
        <w:rPr>
          <w:rFonts w:ascii="Inconsolata" w:hAnsi="Inconsolata"/>
          <w:spacing w:val="-15"/>
          <w:lang w:val="ca-ES"/>
        </w:rPr>
        <w:t xml:space="preserve"> </w:t>
      </w:r>
      <w:r w:rsidRPr="001412C7">
        <w:rPr>
          <w:rFonts w:ascii="Inconsolata" w:hAnsi="Inconsolata"/>
          <w:lang w:val="ca-ES"/>
        </w:rPr>
        <w:t>amb</w:t>
      </w:r>
      <w:r w:rsidRPr="001412C7">
        <w:rPr>
          <w:rFonts w:ascii="Inconsolata" w:hAnsi="Inconsolata"/>
          <w:spacing w:val="-15"/>
          <w:lang w:val="ca-ES"/>
        </w:rPr>
        <w:t xml:space="preserve"> </w:t>
      </w:r>
      <w:r w:rsidRPr="001412C7">
        <w:rPr>
          <w:rFonts w:ascii="Inconsolata" w:hAnsi="Inconsolata"/>
          <w:lang w:val="ca-ES"/>
        </w:rPr>
        <w:t>allò que</w:t>
      </w:r>
      <w:r w:rsidRPr="001412C7">
        <w:rPr>
          <w:rFonts w:ascii="Inconsolata" w:hAnsi="Inconsolata"/>
          <w:spacing w:val="-1"/>
          <w:lang w:val="ca-ES"/>
        </w:rPr>
        <w:t xml:space="preserve"> </w:t>
      </w:r>
      <w:r w:rsidRPr="001412C7">
        <w:rPr>
          <w:rFonts w:ascii="Inconsolata" w:hAnsi="Inconsolata"/>
          <w:lang w:val="ca-ES"/>
        </w:rPr>
        <w:t>disposa</w:t>
      </w:r>
      <w:r w:rsidRPr="001412C7">
        <w:rPr>
          <w:rFonts w:ascii="Inconsolata" w:hAnsi="Inconsolata"/>
          <w:spacing w:val="-15"/>
          <w:lang w:val="ca-ES"/>
        </w:rPr>
        <w:t xml:space="preserve"> </w:t>
      </w:r>
      <w:r w:rsidRPr="001412C7">
        <w:rPr>
          <w:rFonts w:ascii="Inconsolata" w:hAnsi="Inconsolata"/>
          <w:lang w:val="ca-ES"/>
        </w:rPr>
        <w:t>l'article</w:t>
      </w:r>
      <w:r w:rsidRPr="001412C7">
        <w:rPr>
          <w:rFonts w:ascii="Inconsolata" w:hAnsi="Inconsolata"/>
          <w:spacing w:val="-1"/>
          <w:lang w:val="ca-ES"/>
        </w:rPr>
        <w:t xml:space="preserve"> </w:t>
      </w:r>
      <w:r w:rsidRPr="001412C7">
        <w:rPr>
          <w:rFonts w:ascii="Inconsolata" w:hAnsi="Inconsolata"/>
          <w:lang w:val="ca-ES"/>
        </w:rPr>
        <w:t xml:space="preserve">1.1 de la Llei 1/2013, de 14 de maig, de mesures per reforçar la protecció als deutors hipotecaris, reestructuració de deute i lloguer social, podrà sol·licitar i obtenir del creditor executant de l'habitatge, o persona que </w:t>
      </w:r>
      <w:r w:rsidRPr="001412C7">
        <w:rPr>
          <w:rFonts w:ascii="Inconsolata" w:hAnsi="Inconsolata"/>
          <w:spacing w:val="-3"/>
          <w:lang w:val="ca-ES"/>
        </w:rPr>
        <w:t xml:space="preserve">actuï </w:t>
      </w:r>
      <w:r w:rsidRPr="001412C7">
        <w:rPr>
          <w:rFonts w:ascii="Inconsolata" w:hAnsi="Inconsolata"/>
          <w:lang w:val="ca-ES"/>
        </w:rPr>
        <w:t>pel seu compte, el</w:t>
      </w:r>
      <w:r w:rsidRPr="001412C7">
        <w:rPr>
          <w:rFonts w:ascii="Inconsolata" w:hAnsi="Inconsolata"/>
          <w:spacing w:val="-15"/>
          <w:lang w:val="ca-ES"/>
        </w:rPr>
        <w:t xml:space="preserve"> seu </w:t>
      </w:r>
      <w:r w:rsidRPr="001412C7">
        <w:rPr>
          <w:rFonts w:ascii="Inconsolata" w:hAnsi="Inconsolata"/>
          <w:lang w:val="ca-ES"/>
        </w:rPr>
        <w:t>lloguer per una</w:t>
      </w:r>
      <w:r w:rsidRPr="001412C7">
        <w:rPr>
          <w:rFonts w:ascii="Inconsolata" w:hAnsi="Inconsolata"/>
          <w:spacing w:val="-15"/>
          <w:lang w:val="ca-ES"/>
        </w:rPr>
        <w:t xml:space="preserve"> </w:t>
      </w:r>
      <w:r w:rsidRPr="001412C7">
        <w:rPr>
          <w:rFonts w:ascii="Inconsolata" w:hAnsi="Inconsolata"/>
          <w:lang w:val="ca-ES"/>
        </w:rPr>
        <w:t>renda anual</w:t>
      </w:r>
      <w:r w:rsidRPr="001412C7">
        <w:rPr>
          <w:rFonts w:ascii="Inconsolata" w:hAnsi="Inconsolata"/>
          <w:spacing w:val="-15"/>
          <w:lang w:val="ca-ES"/>
        </w:rPr>
        <w:t xml:space="preserve"> </w:t>
      </w:r>
      <w:r w:rsidRPr="001412C7">
        <w:rPr>
          <w:rFonts w:ascii="Inconsolata" w:hAnsi="Inconsolata"/>
          <w:lang w:val="ca-ES"/>
        </w:rPr>
        <w:t>màxima del 3</w:t>
      </w:r>
      <w:r w:rsidRPr="001412C7">
        <w:rPr>
          <w:rFonts w:ascii="Inconsolata" w:hAnsi="Inconsolata"/>
          <w:spacing w:val="-15"/>
          <w:lang w:val="ca-ES"/>
        </w:rPr>
        <w:t xml:space="preserve"> </w:t>
      </w:r>
      <w:r w:rsidRPr="001412C7">
        <w:rPr>
          <w:rFonts w:ascii="Inconsolata" w:hAnsi="Inconsolata"/>
          <w:lang w:val="ca-ES"/>
        </w:rPr>
        <w:t xml:space="preserve">per </w:t>
      </w:r>
      <w:r w:rsidRPr="001412C7">
        <w:rPr>
          <w:rFonts w:ascii="Inconsolata" w:hAnsi="Inconsolata"/>
          <w:spacing w:val="-4"/>
          <w:lang w:val="ca-ES"/>
        </w:rPr>
        <w:t xml:space="preserve">cent </w:t>
      </w:r>
      <w:r w:rsidRPr="001412C7">
        <w:rPr>
          <w:rFonts w:ascii="Inconsolata" w:hAnsi="Inconsolata"/>
          <w:lang w:val="ca-ES"/>
        </w:rPr>
        <w:t xml:space="preserve">del seu valor en el moment de l'aprovació de la rematada, determinat segons taxació aportada pel deutor executat i certificada per un taxador homologat de conformitat </w:t>
      </w:r>
      <w:r w:rsidR="005077ED" w:rsidRPr="001412C7">
        <w:rPr>
          <w:rFonts w:ascii="Inconsolata" w:hAnsi="Inconsolata"/>
          <w:lang w:val="ca-ES"/>
        </w:rPr>
        <w:t>amb allò que preveu l’RDL 24/2021, de 2 de novembre de transposició de directives de la Unió Europea.</w:t>
      </w:r>
    </w:p>
    <w:p w14:paraId="7C8264DA" w14:textId="0385A77F" w:rsidR="00D6411B" w:rsidRPr="001412C7" w:rsidRDefault="00D6411B" w:rsidP="00B9134D">
      <w:pPr>
        <w:pStyle w:val="Textoindependiente"/>
        <w:spacing w:after="120" w:line="180" w:lineRule="exact"/>
        <w:ind w:left="1440" w:right="113"/>
        <w:jc w:val="both"/>
        <w:rPr>
          <w:rFonts w:ascii="Inconsolata" w:hAnsi="Inconsolata"/>
          <w:lang w:val="ca-ES"/>
        </w:rPr>
      </w:pPr>
      <w:r w:rsidRPr="001412C7">
        <w:rPr>
          <w:rFonts w:ascii="Inconsolata" w:hAnsi="Inconsolata"/>
          <w:lang w:val="ca-ES"/>
        </w:rPr>
        <w:t xml:space="preserve">La sol·licitud a la qual es refereix el paràgraf anterior la podran fer en el termini de </w:t>
      </w:r>
      <w:r w:rsidR="004B4711" w:rsidRPr="001412C7">
        <w:rPr>
          <w:rFonts w:ascii="Inconsolata" w:hAnsi="Inconsolata"/>
          <w:lang w:val="ca-ES"/>
        </w:rPr>
        <w:t>12</w:t>
      </w:r>
      <w:r w:rsidRPr="001412C7">
        <w:rPr>
          <w:rFonts w:ascii="Inconsolata" w:hAnsi="Inconsolata"/>
          <w:lang w:val="ca-ES"/>
        </w:rPr>
        <w:t xml:space="preserve"> mesos des de l'entrada en vigor del Reial Decret Llei </w:t>
      </w:r>
      <w:r w:rsidR="004B4711" w:rsidRPr="001412C7">
        <w:rPr>
          <w:rFonts w:ascii="Inconsolata" w:hAnsi="Inconsolata"/>
          <w:lang w:val="ca-ES"/>
        </w:rPr>
        <w:t>19/2022</w:t>
      </w:r>
      <w:r w:rsidRPr="001412C7">
        <w:rPr>
          <w:rFonts w:ascii="Inconsolata" w:hAnsi="Inconsolata"/>
          <w:lang w:val="ca-ES"/>
        </w:rPr>
        <w:t xml:space="preserve">, pel qual </w:t>
      </w:r>
      <w:r w:rsidR="004B4711" w:rsidRPr="001412C7">
        <w:rPr>
          <w:rFonts w:ascii="Inconsolata" w:hAnsi="Inconsolata"/>
          <w:lang w:val="ca-ES"/>
        </w:rPr>
        <w:t xml:space="preserve">s’estableix un nou Codi de Bones Pràctiques per alleujar la pujada del tipus d’interès en préstecs hipotecaris sobre habitatge habitual, </w:t>
      </w:r>
      <w:r w:rsidRPr="001412C7">
        <w:rPr>
          <w:rFonts w:ascii="Inconsolata" w:hAnsi="Inconsolata"/>
          <w:lang w:val="ca-ES"/>
        </w:rPr>
        <w:t>es</w:t>
      </w:r>
      <w:r w:rsidRPr="001412C7">
        <w:rPr>
          <w:rFonts w:ascii="Inconsolata" w:hAnsi="Inconsolata"/>
          <w:spacing w:val="-15"/>
          <w:lang w:val="ca-ES"/>
        </w:rPr>
        <w:t xml:space="preserve"> </w:t>
      </w:r>
      <w:r w:rsidRPr="001412C7">
        <w:rPr>
          <w:rFonts w:ascii="Inconsolata" w:hAnsi="Inconsolata"/>
          <w:lang w:val="ca-ES"/>
        </w:rPr>
        <w:t>modifica</w:t>
      </w:r>
      <w:r w:rsidRPr="001412C7">
        <w:rPr>
          <w:rFonts w:ascii="Inconsolata" w:hAnsi="Inconsolata"/>
          <w:spacing w:val="-15"/>
          <w:lang w:val="ca-ES"/>
        </w:rPr>
        <w:t xml:space="preserve"> </w:t>
      </w:r>
      <w:r w:rsidRPr="001412C7">
        <w:rPr>
          <w:rFonts w:ascii="Inconsolata" w:hAnsi="Inconsolata"/>
          <w:lang w:val="ca-ES"/>
        </w:rPr>
        <w:t>el</w:t>
      </w:r>
      <w:r w:rsidRPr="001412C7">
        <w:rPr>
          <w:rFonts w:ascii="Inconsolata" w:hAnsi="Inconsolata"/>
          <w:spacing w:val="-15"/>
          <w:lang w:val="ca-ES"/>
        </w:rPr>
        <w:t xml:space="preserve"> </w:t>
      </w:r>
      <w:r w:rsidRPr="001412C7">
        <w:rPr>
          <w:rFonts w:ascii="Inconsolata" w:hAnsi="Inconsolata"/>
          <w:lang w:val="ca-ES"/>
        </w:rPr>
        <w:t>Reial</w:t>
      </w:r>
      <w:r w:rsidRPr="001412C7">
        <w:rPr>
          <w:rFonts w:ascii="Inconsolata" w:hAnsi="Inconsolata"/>
          <w:spacing w:val="-15"/>
          <w:lang w:val="ca-ES"/>
        </w:rPr>
        <w:t xml:space="preserve"> </w:t>
      </w:r>
      <w:r w:rsidRPr="001412C7">
        <w:rPr>
          <w:rFonts w:ascii="Inconsolata" w:hAnsi="Inconsolata"/>
          <w:lang w:val="ca-ES"/>
        </w:rPr>
        <w:t>Decret Llei</w:t>
      </w:r>
      <w:r w:rsidRPr="001412C7">
        <w:rPr>
          <w:rFonts w:ascii="Inconsolata" w:hAnsi="Inconsolata"/>
          <w:spacing w:val="-15"/>
          <w:lang w:val="ca-ES"/>
        </w:rPr>
        <w:t xml:space="preserve"> </w:t>
      </w:r>
      <w:r w:rsidRPr="001412C7">
        <w:rPr>
          <w:rFonts w:ascii="Inconsolata" w:hAnsi="Inconsolata"/>
          <w:lang w:val="ca-ES"/>
        </w:rPr>
        <w:t>6/2012,</w:t>
      </w:r>
      <w:r w:rsidRPr="001412C7">
        <w:rPr>
          <w:rFonts w:ascii="Inconsolata" w:hAnsi="Inconsolata"/>
          <w:spacing w:val="-15"/>
          <w:lang w:val="ca-ES"/>
        </w:rPr>
        <w:t xml:space="preserve"> </w:t>
      </w:r>
      <w:r w:rsidRPr="001412C7">
        <w:rPr>
          <w:rFonts w:ascii="Inconsolata" w:hAnsi="Inconsolata"/>
          <w:lang w:val="ca-ES"/>
        </w:rPr>
        <w:t>de</w:t>
      </w:r>
      <w:r w:rsidRPr="001412C7">
        <w:rPr>
          <w:rFonts w:ascii="Inconsolata" w:hAnsi="Inconsolata"/>
          <w:spacing w:val="-15"/>
          <w:lang w:val="ca-ES"/>
        </w:rPr>
        <w:t xml:space="preserve"> </w:t>
      </w:r>
      <w:r w:rsidRPr="001412C7">
        <w:rPr>
          <w:rFonts w:ascii="Inconsolata" w:hAnsi="Inconsolata"/>
          <w:lang w:val="ca-ES"/>
        </w:rPr>
        <w:t>9</w:t>
      </w:r>
      <w:r w:rsidRPr="001412C7">
        <w:rPr>
          <w:rFonts w:ascii="Inconsolata" w:hAnsi="Inconsolata"/>
          <w:spacing w:val="-15"/>
          <w:lang w:val="ca-ES"/>
        </w:rPr>
        <w:t xml:space="preserve"> </w:t>
      </w:r>
      <w:r w:rsidRPr="001412C7">
        <w:rPr>
          <w:rFonts w:ascii="Inconsolata" w:hAnsi="Inconsolata"/>
          <w:lang w:val="ca-ES"/>
        </w:rPr>
        <w:t>de</w:t>
      </w:r>
      <w:r w:rsidRPr="001412C7">
        <w:rPr>
          <w:rFonts w:ascii="Inconsolata" w:hAnsi="Inconsolata"/>
          <w:spacing w:val="-13"/>
          <w:lang w:val="ca-ES"/>
        </w:rPr>
        <w:t xml:space="preserve"> </w:t>
      </w:r>
      <w:r w:rsidRPr="001412C7">
        <w:rPr>
          <w:rFonts w:ascii="Inconsolata" w:hAnsi="Inconsolata"/>
          <w:lang w:val="ca-ES"/>
        </w:rPr>
        <w:t>març,</w:t>
      </w:r>
      <w:r w:rsidRPr="001412C7">
        <w:rPr>
          <w:rFonts w:ascii="Inconsolata" w:hAnsi="Inconsolata"/>
          <w:spacing w:val="-15"/>
          <w:lang w:val="ca-ES"/>
        </w:rPr>
        <w:t xml:space="preserve"> </w:t>
      </w:r>
      <w:r w:rsidRPr="001412C7">
        <w:rPr>
          <w:rFonts w:ascii="Inconsolata" w:hAnsi="Inconsolata"/>
          <w:lang w:val="ca-ES"/>
        </w:rPr>
        <w:t>de</w:t>
      </w:r>
      <w:r w:rsidRPr="001412C7">
        <w:rPr>
          <w:rFonts w:ascii="Inconsolata" w:hAnsi="Inconsolata"/>
          <w:spacing w:val="-15"/>
          <w:lang w:val="ca-ES"/>
        </w:rPr>
        <w:t xml:space="preserve"> </w:t>
      </w:r>
      <w:r w:rsidRPr="001412C7">
        <w:rPr>
          <w:rFonts w:ascii="Inconsolata" w:hAnsi="Inconsolata"/>
          <w:lang w:val="ca-ES"/>
        </w:rPr>
        <w:t>mesures</w:t>
      </w:r>
      <w:r w:rsidRPr="001412C7">
        <w:rPr>
          <w:rFonts w:ascii="Inconsolata" w:hAnsi="Inconsolata"/>
          <w:spacing w:val="-15"/>
          <w:lang w:val="ca-ES"/>
        </w:rPr>
        <w:t xml:space="preserve"> </w:t>
      </w:r>
      <w:r w:rsidRPr="001412C7">
        <w:rPr>
          <w:rFonts w:ascii="Inconsolata" w:hAnsi="Inconsolata"/>
          <w:lang w:val="ca-ES"/>
        </w:rPr>
        <w:t>urgents de protecció de deutors hipotecaris sense recursos</w:t>
      </w:r>
      <w:r w:rsidR="009D415F" w:rsidRPr="001412C7">
        <w:rPr>
          <w:rFonts w:ascii="Inconsolata" w:hAnsi="Inconsolata"/>
          <w:lang w:val="ca-ES"/>
        </w:rPr>
        <w:t xml:space="preserve"> i s’adopten altres mesures estructurals per la millora del mercat dels préstecs hipotecaris per aquells executats que ja fossin beneficiaris </w:t>
      </w:r>
      <w:r w:rsidRPr="001412C7">
        <w:rPr>
          <w:rFonts w:ascii="Inconsolata" w:hAnsi="Inconsolata"/>
          <w:lang w:val="ca-ES"/>
        </w:rPr>
        <w:t>de</w:t>
      </w:r>
      <w:r w:rsidRPr="001412C7">
        <w:rPr>
          <w:rFonts w:ascii="Inconsolata" w:hAnsi="Inconsolata"/>
          <w:spacing w:val="-15"/>
          <w:lang w:val="ca-ES"/>
        </w:rPr>
        <w:t xml:space="preserve"> </w:t>
      </w:r>
      <w:r w:rsidRPr="001412C7">
        <w:rPr>
          <w:rFonts w:ascii="Inconsolata" w:hAnsi="Inconsolata"/>
          <w:lang w:val="ca-ES"/>
        </w:rPr>
        <w:t>la</w:t>
      </w:r>
      <w:r w:rsidRPr="001412C7">
        <w:rPr>
          <w:rFonts w:ascii="Inconsolata" w:hAnsi="Inconsolata"/>
          <w:spacing w:val="-1"/>
          <w:lang w:val="ca-ES"/>
        </w:rPr>
        <w:t xml:space="preserve"> </w:t>
      </w:r>
      <w:r w:rsidRPr="001412C7">
        <w:rPr>
          <w:rFonts w:ascii="Inconsolata" w:hAnsi="Inconsolata"/>
          <w:lang w:val="ca-ES"/>
        </w:rPr>
        <w:t>suspensió</w:t>
      </w:r>
      <w:r w:rsidRPr="001412C7">
        <w:rPr>
          <w:rFonts w:ascii="Inconsolata" w:hAnsi="Inconsolata"/>
          <w:spacing w:val="-15"/>
          <w:lang w:val="ca-ES"/>
        </w:rPr>
        <w:t xml:space="preserve"> </w:t>
      </w:r>
      <w:r w:rsidRPr="001412C7">
        <w:rPr>
          <w:rFonts w:ascii="Inconsolata" w:hAnsi="Inconsolata"/>
          <w:lang w:val="ca-ES"/>
        </w:rPr>
        <w:t>i</w:t>
      </w:r>
      <w:r w:rsidRPr="001412C7">
        <w:rPr>
          <w:rFonts w:ascii="Inconsolata" w:hAnsi="Inconsolata"/>
          <w:spacing w:val="-15"/>
          <w:lang w:val="ca-ES"/>
        </w:rPr>
        <w:t xml:space="preserve"> </w:t>
      </w:r>
      <w:r w:rsidRPr="001412C7">
        <w:rPr>
          <w:rFonts w:ascii="Inconsolata" w:hAnsi="Inconsolata"/>
          <w:lang w:val="ca-ES"/>
        </w:rPr>
        <w:t>des</w:t>
      </w:r>
      <w:r w:rsidRPr="001412C7">
        <w:rPr>
          <w:rFonts w:ascii="Inconsolata" w:hAnsi="Inconsolata"/>
          <w:spacing w:val="-1"/>
          <w:lang w:val="ca-ES"/>
        </w:rPr>
        <w:t xml:space="preserve"> </w:t>
      </w:r>
      <w:r w:rsidR="009D415F" w:rsidRPr="001412C7">
        <w:rPr>
          <w:rFonts w:ascii="Inconsolata" w:hAnsi="Inconsolata"/>
          <w:spacing w:val="-1"/>
          <w:lang w:val="ca-ES"/>
        </w:rPr>
        <w:t xml:space="preserve">de </w:t>
      </w:r>
      <w:r w:rsidRPr="001412C7">
        <w:rPr>
          <w:rFonts w:ascii="Inconsolata" w:hAnsi="Inconsolata"/>
          <w:lang w:val="ca-ES"/>
        </w:rPr>
        <w:t>que</w:t>
      </w:r>
      <w:r w:rsidRPr="001412C7">
        <w:rPr>
          <w:rFonts w:ascii="Inconsolata" w:hAnsi="Inconsolata"/>
          <w:spacing w:val="-15"/>
          <w:lang w:val="ca-ES"/>
        </w:rPr>
        <w:t xml:space="preserve"> </w:t>
      </w:r>
      <w:r w:rsidRPr="001412C7">
        <w:rPr>
          <w:rFonts w:ascii="Inconsolata" w:hAnsi="Inconsolata"/>
          <w:lang w:val="ca-ES"/>
        </w:rPr>
        <w:t>es</w:t>
      </w:r>
      <w:r w:rsidRPr="001412C7">
        <w:rPr>
          <w:rFonts w:ascii="Inconsolata" w:hAnsi="Inconsolata"/>
          <w:spacing w:val="-1"/>
          <w:lang w:val="ca-ES"/>
        </w:rPr>
        <w:t xml:space="preserve"> </w:t>
      </w:r>
      <w:r w:rsidRPr="001412C7">
        <w:rPr>
          <w:rFonts w:ascii="Inconsolata" w:hAnsi="Inconsolata"/>
          <w:lang w:val="ca-ES"/>
        </w:rPr>
        <w:t>produeixi</w:t>
      </w:r>
      <w:r w:rsidRPr="001412C7">
        <w:rPr>
          <w:rFonts w:ascii="Inconsolata" w:hAnsi="Inconsolata"/>
          <w:spacing w:val="-15"/>
          <w:lang w:val="ca-ES"/>
        </w:rPr>
        <w:t xml:space="preserve"> </w:t>
      </w:r>
      <w:r w:rsidRPr="001412C7">
        <w:rPr>
          <w:rFonts w:ascii="Inconsolata" w:hAnsi="Inconsolata"/>
          <w:lang w:val="ca-ES"/>
        </w:rPr>
        <w:t>la</w:t>
      </w:r>
      <w:r w:rsidRPr="001412C7">
        <w:rPr>
          <w:rFonts w:ascii="Inconsolata" w:hAnsi="Inconsolata"/>
          <w:spacing w:val="-15"/>
          <w:lang w:val="ca-ES"/>
        </w:rPr>
        <w:t xml:space="preserve"> </w:t>
      </w:r>
      <w:r w:rsidRPr="001412C7">
        <w:rPr>
          <w:rFonts w:ascii="Inconsolata" w:hAnsi="Inconsolata"/>
          <w:lang w:val="ca-ES"/>
        </w:rPr>
        <w:t>suspensió</w:t>
      </w:r>
      <w:r w:rsidRPr="001412C7">
        <w:rPr>
          <w:rFonts w:ascii="Inconsolata" w:hAnsi="Inconsolata"/>
          <w:spacing w:val="-1"/>
          <w:lang w:val="ca-ES"/>
        </w:rPr>
        <w:t xml:space="preserve"> </w:t>
      </w:r>
      <w:r w:rsidRPr="001412C7">
        <w:rPr>
          <w:rFonts w:ascii="Inconsolata" w:hAnsi="Inconsolata"/>
          <w:lang w:val="ca-ES"/>
        </w:rPr>
        <w:t>els que se’n beneficiessin posteriorment.</w:t>
      </w:r>
    </w:p>
    <w:p w14:paraId="3163FBE1" w14:textId="28590C4D" w:rsidR="00D6411B" w:rsidRPr="001412C7" w:rsidRDefault="00D6411B" w:rsidP="00B9134D">
      <w:pPr>
        <w:pStyle w:val="Textoindependiente"/>
        <w:spacing w:after="120" w:line="180" w:lineRule="exact"/>
        <w:ind w:left="1443" w:right="102"/>
        <w:jc w:val="both"/>
        <w:rPr>
          <w:rFonts w:ascii="Inconsolata" w:hAnsi="Inconsolata"/>
          <w:lang w:val="ca-ES"/>
        </w:rPr>
      </w:pPr>
      <w:r w:rsidRPr="001412C7">
        <w:rPr>
          <w:rFonts w:ascii="Inconsolata" w:hAnsi="Inconsolata"/>
          <w:lang w:val="ca-ES"/>
        </w:rPr>
        <w:t>L'esmentat arrendament tindrà una durada anual, prorrogable a voluntat de l'arrendatari, fins a completar el termini de cinc anys</w:t>
      </w:r>
      <w:r w:rsidR="005077ED" w:rsidRPr="001412C7">
        <w:rPr>
          <w:rFonts w:ascii="Inconsolata" w:hAnsi="Inconsolata"/>
          <w:lang w:val="ca-ES"/>
        </w:rPr>
        <w:t xml:space="preserve"> addicionals. A aquests terminis no els serà d’aplicació el mínim regulat en l’article 9 de la Llei 29/1994, de 24 de novembre, d’Arrendaments Urbans.</w:t>
      </w:r>
    </w:p>
    <w:p w14:paraId="3D12F119" w14:textId="77777777" w:rsidR="00D6411B" w:rsidRPr="001412C7" w:rsidRDefault="00D6411B" w:rsidP="00B9134D">
      <w:pPr>
        <w:spacing w:after="120" w:line="180" w:lineRule="exact"/>
        <w:jc w:val="both"/>
        <w:rPr>
          <w:rFonts w:ascii="Inconsolata" w:eastAsia="SimSun" w:hAnsi="Inconsolata" w:cs="SimSun"/>
          <w:b/>
          <w:sz w:val="18"/>
          <w:szCs w:val="18"/>
          <w:lang w:val="ca-ES"/>
        </w:rPr>
      </w:pPr>
    </w:p>
    <w:p w14:paraId="1AB82F11" w14:textId="384E62F3" w:rsidR="00D6411B" w:rsidRPr="001412C7" w:rsidRDefault="007E5C81" w:rsidP="007E5C81">
      <w:pPr>
        <w:pStyle w:val="Ttulo1"/>
        <w:pBdr>
          <w:bottom w:val="single" w:sz="4" w:space="1" w:color="auto"/>
        </w:pBdr>
        <w:spacing w:before="0" w:after="120" w:line="180" w:lineRule="exact"/>
        <w:ind w:right="91"/>
        <w:jc w:val="both"/>
        <w:rPr>
          <w:rFonts w:ascii="Inconsolata" w:hAnsi="Inconsolata"/>
          <w:b/>
          <w:sz w:val="18"/>
          <w:szCs w:val="18"/>
          <w:lang w:val="ca-ES"/>
        </w:rPr>
      </w:pPr>
      <w:r w:rsidRPr="001412C7">
        <w:rPr>
          <w:rFonts w:ascii="Inconsolata" w:hAnsi="Inconsolata"/>
          <w:b/>
          <w:spacing w:val="-4"/>
          <w:sz w:val="18"/>
          <w:szCs w:val="18"/>
          <w:lang w:val="ca-ES"/>
        </w:rPr>
        <w:t>INFORMACIÓ</w:t>
      </w:r>
      <w:r w:rsidRPr="001412C7">
        <w:rPr>
          <w:rFonts w:ascii="Inconsolata" w:hAnsi="Inconsolata"/>
          <w:b/>
          <w:spacing w:val="54"/>
          <w:sz w:val="18"/>
          <w:szCs w:val="18"/>
          <w:lang w:val="ca-ES"/>
        </w:rPr>
        <w:t xml:space="preserve"> </w:t>
      </w:r>
      <w:r w:rsidRPr="001412C7">
        <w:rPr>
          <w:rFonts w:ascii="Inconsolata" w:hAnsi="Inconsolata"/>
          <w:b/>
          <w:spacing w:val="-3"/>
          <w:sz w:val="18"/>
          <w:szCs w:val="18"/>
          <w:lang w:val="ca-ES"/>
        </w:rPr>
        <w:t>ADDICIONAL</w:t>
      </w:r>
    </w:p>
    <w:p w14:paraId="0413DB64" w14:textId="77777777" w:rsidR="00D6411B" w:rsidRPr="001412C7" w:rsidRDefault="00D6411B" w:rsidP="002E2DD2">
      <w:pPr>
        <w:pStyle w:val="Textoindependiente"/>
        <w:spacing w:after="120" w:line="180" w:lineRule="exact"/>
        <w:ind w:left="142"/>
        <w:jc w:val="both"/>
        <w:rPr>
          <w:rFonts w:ascii="Inconsolata" w:hAnsi="Inconsolata"/>
          <w:lang w:val="ca-ES"/>
        </w:rPr>
      </w:pPr>
      <w:r w:rsidRPr="001412C7">
        <w:rPr>
          <w:rFonts w:ascii="Inconsolata" w:hAnsi="Inconsolata"/>
          <w:lang w:val="ca-ES"/>
        </w:rPr>
        <w:t>L’informem</w:t>
      </w:r>
      <w:r w:rsidRPr="001412C7">
        <w:rPr>
          <w:rFonts w:ascii="Inconsolata" w:hAnsi="Inconsolata"/>
          <w:spacing w:val="-18"/>
          <w:lang w:val="ca-ES"/>
        </w:rPr>
        <w:t xml:space="preserve"> </w:t>
      </w:r>
      <w:r w:rsidRPr="001412C7">
        <w:rPr>
          <w:rFonts w:ascii="Inconsolata" w:hAnsi="Inconsolata"/>
          <w:lang w:val="ca-ES"/>
        </w:rPr>
        <w:t>que</w:t>
      </w:r>
      <w:r w:rsidRPr="001412C7">
        <w:rPr>
          <w:rFonts w:ascii="Inconsolata" w:hAnsi="Inconsolata"/>
          <w:spacing w:val="-18"/>
          <w:lang w:val="ca-ES"/>
        </w:rPr>
        <w:t xml:space="preserve"> </w:t>
      </w:r>
      <w:r w:rsidRPr="001412C7">
        <w:rPr>
          <w:rFonts w:ascii="Inconsolata" w:hAnsi="Inconsolata"/>
          <w:lang w:val="ca-ES"/>
        </w:rPr>
        <w:t>el</w:t>
      </w:r>
      <w:r w:rsidRPr="001412C7">
        <w:rPr>
          <w:rFonts w:ascii="Inconsolata" w:hAnsi="Inconsolata"/>
          <w:spacing w:val="-18"/>
          <w:lang w:val="ca-ES"/>
        </w:rPr>
        <w:t xml:space="preserve"> </w:t>
      </w:r>
      <w:r w:rsidRPr="001412C7">
        <w:rPr>
          <w:rFonts w:ascii="Inconsolata" w:hAnsi="Inconsolata"/>
          <w:lang w:val="ca-ES"/>
        </w:rPr>
        <w:t>contracte</w:t>
      </w:r>
      <w:r w:rsidRPr="001412C7">
        <w:rPr>
          <w:rFonts w:ascii="Inconsolata" w:hAnsi="Inconsolata"/>
          <w:spacing w:val="-18"/>
          <w:lang w:val="ca-ES"/>
        </w:rPr>
        <w:t xml:space="preserve"> es </w:t>
      </w:r>
      <w:r w:rsidRPr="001412C7">
        <w:rPr>
          <w:rFonts w:ascii="Inconsolata" w:hAnsi="Inconsolata"/>
          <w:lang w:val="ca-ES"/>
        </w:rPr>
        <w:t>podrà</w:t>
      </w:r>
      <w:r w:rsidRPr="001412C7">
        <w:rPr>
          <w:rFonts w:ascii="Inconsolata" w:hAnsi="Inconsolata"/>
          <w:spacing w:val="-33"/>
          <w:lang w:val="ca-ES"/>
        </w:rPr>
        <w:t xml:space="preserve"> </w:t>
      </w:r>
      <w:r w:rsidRPr="001412C7">
        <w:rPr>
          <w:rFonts w:ascii="Inconsolata" w:hAnsi="Inconsolata"/>
          <w:lang w:val="ca-ES"/>
        </w:rPr>
        <w:t>formalitzar</w:t>
      </w:r>
      <w:r w:rsidRPr="001412C7">
        <w:rPr>
          <w:rFonts w:ascii="Inconsolata" w:hAnsi="Inconsolata"/>
          <w:spacing w:val="-18"/>
          <w:lang w:val="ca-ES"/>
        </w:rPr>
        <w:t xml:space="preserve"> </w:t>
      </w:r>
      <w:r w:rsidRPr="001412C7">
        <w:rPr>
          <w:rFonts w:ascii="Inconsolata" w:hAnsi="Inconsolata"/>
          <w:lang w:val="ca-ES"/>
        </w:rPr>
        <w:t>indistintament</w:t>
      </w:r>
      <w:r w:rsidRPr="001412C7">
        <w:rPr>
          <w:rFonts w:ascii="Inconsolata" w:hAnsi="Inconsolata"/>
          <w:spacing w:val="-18"/>
          <w:lang w:val="ca-ES"/>
        </w:rPr>
        <w:t xml:space="preserve"> </w:t>
      </w:r>
      <w:r w:rsidRPr="001412C7">
        <w:rPr>
          <w:rFonts w:ascii="Inconsolata" w:hAnsi="Inconsolata"/>
          <w:lang w:val="ca-ES"/>
        </w:rPr>
        <w:t>en</w:t>
      </w:r>
      <w:r w:rsidRPr="001412C7">
        <w:rPr>
          <w:rFonts w:ascii="Inconsolata" w:hAnsi="Inconsolata"/>
          <w:spacing w:val="-18"/>
          <w:lang w:val="ca-ES"/>
        </w:rPr>
        <w:t xml:space="preserve"> </w:t>
      </w:r>
      <w:r w:rsidRPr="001412C7">
        <w:rPr>
          <w:rFonts w:ascii="Inconsolata" w:hAnsi="Inconsolata"/>
          <w:lang w:val="ca-ES"/>
        </w:rPr>
        <w:t>castellà</w:t>
      </w:r>
      <w:r w:rsidRPr="001412C7">
        <w:rPr>
          <w:rFonts w:ascii="Inconsolata" w:hAnsi="Inconsolata"/>
          <w:spacing w:val="-18"/>
          <w:lang w:val="ca-ES"/>
        </w:rPr>
        <w:t xml:space="preserve"> </w:t>
      </w:r>
      <w:r w:rsidRPr="001412C7">
        <w:rPr>
          <w:rFonts w:ascii="Inconsolata" w:hAnsi="Inconsolata"/>
          <w:lang w:val="ca-ES"/>
        </w:rPr>
        <w:t>i</w:t>
      </w:r>
      <w:r w:rsidRPr="001412C7">
        <w:rPr>
          <w:rFonts w:ascii="Inconsolata" w:hAnsi="Inconsolata"/>
          <w:spacing w:val="-18"/>
          <w:lang w:val="ca-ES"/>
        </w:rPr>
        <w:t xml:space="preserve"> </w:t>
      </w:r>
      <w:r w:rsidRPr="001412C7">
        <w:rPr>
          <w:rFonts w:ascii="Inconsolata" w:hAnsi="Inconsolata"/>
          <w:lang w:val="ca-ES"/>
        </w:rPr>
        <w:t>català.</w:t>
      </w:r>
    </w:p>
    <w:p w14:paraId="08D44314" w14:textId="12D601D7" w:rsidR="00D6411B" w:rsidRPr="00B9134D" w:rsidRDefault="00D6411B" w:rsidP="002E2DD2">
      <w:pPr>
        <w:pStyle w:val="Textoindependiente"/>
        <w:spacing w:after="120" w:line="180" w:lineRule="exact"/>
        <w:ind w:left="142" w:right="100"/>
        <w:jc w:val="both"/>
        <w:rPr>
          <w:rFonts w:ascii="Inconsolata" w:hAnsi="Inconsolata"/>
          <w:lang w:val="ca-ES"/>
        </w:rPr>
      </w:pPr>
      <w:r w:rsidRPr="001412C7">
        <w:rPr>
          <w:rFonts w:ascii="Inconsolata" w:hAnsi="Inconsolata"/>
          <w:lang w:val="ca-ES"/>
        </w:rPr>
        <w:t xml:space="preserve">El titular podrà formular qualsevol reclamació o queixa adreçant-se al web de </w:t>
      </w:r>
      <w:r w:rsidR="002F2AD2">
        <w:rPr>
          <w:rFonts w:ascii="Inconsolata" w:hAnsi="Inconsolata"/>
          <w:spacing w:val="-4"/>
          <w:lang w:val="ca-ES"/>
        </w:rPr>
        <w:t xml:space="preserve">Caixa Enginyers </w:t>
      </w:r>
      <w:r w:rsidRPr="001412C7">
        <w:rPr>
          <w:rFonts w:ascii="Inconsolata" w:hAnsi="Inconsolata" w:cs="SimSun"/>
          <w:lang w:val="ca-ES"/>
        </w:rPr>
        <w:t xml:space="preserve">a l'apartat “Contacte” o bé </w:t>
      </w:r>
      <w:r w:rsidRPr="001412C7">
        <w:rPr>
          <w:rFonts w:ascii="Inconsolata" w:hAnsi="Inconsolata"/>
          <w:lang w:val="ca-ES"/>
        </w:rPr>
        <w:t>a la seva Banca</w:t>
      </w:r>
      <w:r w:rsidR="000406E0" w:rsidRPr="001412C7">
        <w:rPr>
          <w:rFonts w:ascii="Inconsolata" w:hAnsi="Inconsolata"/>
          <w:lang w:val="ca-ES"/>
        </w:rPr>
        <w:t xml:space="preserve"> </w:t>
      </w:r>
      <w:r w:rsidRPr="001412C7">
        <w:rPr>
          <w:rFonts w:ascii="Inconsolata" w:hAnsi="Inconsolata"/>
          <w:lang w:val="ca-ES"/>
        </w:rPr>
        <w:t>O</w:t>
      </w:r>
      <w:r w:rsidR="000406E0" w:rsidRPr="001412C7">
        <w:rPr>
          <w:rFonts w:ascii="Inconsolata" w:hAnsi="Inconsolata"/>
          <w:lang w:val="ca-ES"/>
        </w:rPr>
        <w:t>nline</w:t>
      </w:r>
      <w:r w:rsidRPr="001412C7">
        <w:rPr>
          <w:rFonts w:ascii="Inconsolata" w:hAnsi="Inconsolata"/>
          <w:lang w:val="ca-ES"/>
        </w:rPr>
        <w:t xml:space="preserve"> a l'apartat </w:t>
      </w:r>
      <w:r w:rsidRPr="001412C7">
        <w:rPr>
          <w:rFonts w:ascii="Inconsolata" w:hAnsi="Inconsolata" w:cs="SimSun"/>
          <w:lang w:val="ca-ES"/>
        </w:rPr>
        <w:t xml:space="preserve">“Contactar” </w:t>
      </w:r>
      <w:r w:rsidRPr="001412C7">
        <w:rPr>
          <w:rFonts w:ascii="Inconsolata" w:hAnsi="Inconsolata"/>
          <w:lang w:val="ca-ES"/>
        </w:rPr>
        <w:t>emplenant el formulari habilitat per a això, tru</w:t>
      </w:r>
      <w:r w:rsidR="00767156">
        <w:rPr>
          <w:rFonts w:ascii="Inconsolata" w:hAnsi="Inconsolata"/>
          <w:lang w:val="ca-ES"/>
        </w:rPr>
        <w:t>cant al 900</w:t>
      </w:r>
      <w:r w:rsidRPr="00B9134D">
        <w:rPr>
          <w:rFonts w:ascii="Inconsolata" w:hAnsi="Inconsolata"/>
          <w:lang w:val="ca-ES"/>
        </w:rPr>
        <w:t> 300 321 (+34 933 102 626) o bé dirigint-se a una</w:t>
      </w:r>
      <w:r w:rsidRPr="00B9134D">
        <w:rPr>
          <w:rFonts w:ascii="Inconsolata" w:hAnsi="Inconsolata"/>
          <w:spacing w:val="2"/>
          <w:lang w:val="ca-ES"/>
        </w:rPr>
        <w:t xml:space="preserve"> </w:t>
      </w:r>
      <w:r w:rsidRPr="00B9134D">
        <w:rPr>
          <w:rFonts w:ascii="Inconsolata" w:hAnsi="Inconsolata"/>
          <w:lang w:val="ca-ES"/>
        </w:rPr>
        <w:t>oficina.</w:t>
      </w:r>
    </w:p>
    <w:p w14:paraId="30AD6660" w14:textId="77777777" w:rsidR="00B9134D" w:rsidRDefault="00D6411B" w:rsidP="009A5AC1">
      <w:pPr>
        <w:pStyle w:val="Textoindependiente"/>
        <w:keepNext/>
        <w:keepLines/>
        <w:spacing w:after="120" w:line="180" w:lineRule="exact"/>
        <w:ind w:left="142" w:right="91"/>
        <w:jc w:val="both"/>
        <w:rPr>
          <w:rFonts w:ascii="Inconsolata" w:hAnsi="Inconsolata"/>
          <w:lang w:val="ca-ES"/>
        </w:rPr>
      </w:pPr>
      <w:r w:rsidRPr="00B9134D">
        <w:rPr>
          <w:rFonts w:ascii="Inconsolata" w:hAnsi="Inconsolata"/>
          <w:lang w:val="ca-ES"/>
        </w:rPr>
        <w:t>Finalment, si el resultat de la seva queixa o reclamació no és satisfactori, podrà</w:t>
      </w:r>
      <w:r w:rsidRPr="00B9134D">
        <w:rPr>
          <w:rFonts w:ascii="Inconsolata" w:hAnsi="Inconsolata"/>
          <w:spacing w:val="-12"/>
          <w:lang w:val="ca-ES"/>
        </w:rPr>
        <w:t xml:space="preserve"> </w:t>
      </w:r>
      <w:r w:rsidRPr="00B9134D">
        <w:rPr>
          <w:rFonts w:ascii="Inconsolata" w:hAnsi="Inconsolata"/>
          <w:spacing w:val="-3"/>
          <w:lang w:val="ca-ES"/>
        </w:rPr>
        <w:t xml:space="preserve">elevar </w:t>
      </w:r>
      <w:r w:rsidRPr="00B9134D">
        <w:rPr>
          <w:rFonts w:ascii="Inconsolata" w:hAnsi="Inconsolata"/>
          <w:lang w:val="ca-ES"/>
        </w:rPr>
        <w:t>la seva petició a l’adreça següent:</w:t>
      </w:r>
    </w:p>
    <w:p w14:paraId="329D0AA1" w14:textId="77777777" w:rsidR="00B9134D" w:rsidRDefault="00D6411B" w:rsidP="00B9134D">
      <w:pPr>
        <w:pStyle w:val="Textoindependiente"/>
        <w:spacing w:after="120" w:line="180" w:lineRule="exact"/>
        <w:ind w:left="737" w:right="91"/>
        <w:contextualSpacing/>
        <w:jc w:val="center"/>
        <w:rPr>
          <w:rFonts w:ascii="Inconsolata" w:hAnsi="Inconsolata"/>
          <w:lang w:val="ca-ES"/>
        </w:rPr>
      </w:pPr>
      <w:r w:rsidRPr="00B9134D">
        <w:rPr>
          <w:rFonts w:ascii="Inconsolata" w:hAnsi="Inconsolata"/>
          <w:lang w:val="ca-ES"/>
        </w:rPr>
        <w:t>SERVEI D'ATENCIÓ AL SOCI/CLIENT</w:t>
      </w:r>
    </w:p>
    <w:p w14:paraId="27115F2A" w14:textId="08B4596D" w:rsidR="00B9134D" w:rsidRDefault="00B9134D" w:rsidP="00B9134D">
      <w:pPr>
        <w:pStyle w:val="Textoindependiente"/>
        <w:spacing w:after="120" w:line="180" w:lineRule="exact"/>
        <w:ind w:left="737" w:right="91"/>
        <w:contextualSpacing/>
        <w:jc w:val="center"/>
        <w:rPr>
          <w:rFonts w:ascii="Inconsolata" w:hAnsi="Inconsolata"/>
          <w:lang w:val="ca-ES"/>
        </w:rPr>
      </w:pPr>
      <w:r>
        <w:rPr>
          <w:rFonts w:ascii="Inconsolata" w:hAnsi="Inconsolata"/>
          <w:lang w:val="ca-ES"/>
        </w:rPr>
        <w:t xml:space="preserve">GRUP </w:t>
      </w:r>
      <w:r w:rsidR="00B57A84">
        <w:rPr>
          <w:rFonts w:ascii="Inconsolata" w:hAnsi="Inconsolata"/>
          <w:lang w:val="ca-ES"/>
        </w:rPr>
        <w:t>CAIXA ENGINYERS</w:t>
      </w:r>
    </w:p>
    <w:p w14:paraId="40AEC22C" w14:textId="77777777" w:rsidR="00B9134D" w:rsidRDefault="00D6411B" w:rsidP="00B9134D">
      <w:pPr>
        <w:pStyle w:val="Textoindependiente"/>
        <w:spacing w:after="120" w:line="180" w:lineRule="exact"/>
        <w:ind w:left="737" w:right="91"/>
        <w:contextualSpacing/>
        <w:jc w:val="center"/>
        <w:rPr>
          <w:rFonts w:ascii="Inconsolata" w:hAnsi="Inconsolata"/>
          <w:lang w:val="ca-ES"/>
        </w:rPr>
      </w:pPr>
      <w:r w:rsidRPr="00B9134D">
        <w:rPr>
          <w:rFonts w:ascii="Inconsolata" w:hAnsi="Inconsolata"/>
          <w:lang w:val="ca-ES"/>
        </w:rPr>
        <w:t>C/ Via Laietana, 39 08003 Barcelona</w:t>
      </w:r>
    </w:p>
    <w:p w14:paraId="15D5FEDC" w14:textId="77777777" w:rsidR="00B9134D" w:rsidRDefault="00B9134D" w:rsidP="00B9134D">
      <w:pPr>
        <w:pStyle w:val="Textoindependiente"/>
        <w:spacing w:after="120" w:line="180" w:lineRule="exact"/>
        <w:ind w:left="737" w:right="91"/>
        <w:contextualSpacing/>
        <w:jc w:val="center"/>
        <w:rPr>
          <w:rFonts w:ascii="Inconsolata" w:hAnsi="Inconsolata"/>
          <w:lang w:val="ca-ES"/>
        </w:rPr>
      </w:pPr>
      <w:r>
        <w:rPr>
          <w:rFonts w:ascii="Inconsolata" w:hAnsi="Inconsolata"/>
          <w:lang w:val="ca-ES"/>
        </w:rPr>
        <w:t>Telèfon: 900 302 514</w:t>
      </w:r>
    </w:p>
    <w:p w14:paraId="73D3D27A" w14:textId="77777777" w:rsidR="00B9134D" w:rsidRDefault="00B9134D" w:rsidP="00B9134D">
      <w:pPr>
        <w:pStyle w:val="Textoindependiente"/>
        <w:spacing w:after="120" w:line="180" w:lineRule="exact"/>
        <w:ind w:left="737" w:right="91"/>
        <w:contextualSpacing/>
        <w:jc w:val="center"/>
        <w:rPr>
          <w:rFonts w:ascii="Inconsolata" w:hAnsi="Inconsolata"/>
          <w:lang w:val="ca-ES"/>
        </w:rPr>
      </w:pPr>
      <w:r>
        <w:rPr>
          <w:rFonts w:ascii="Inconsolata" w:hAnsi="Inconsolata"/>
          <w:lang w:val="ca-ES"/>
        </w:rPr>
        <w:t>Fax: 933 100 060</w:t>
      </w:r>
    </w:p>
    <w:p w14:paraId="2A55D65D" w14:textId="203E87E3" w:rsidR="00D6411B" w:rsidRPr="00B9134D" w:rsidRDefault="00C24917" w:rsidP="00B9134D">
      <w:pPr>
        <w:pStyle w:val="Textoindependiente"/>
        <w:spacing w:after="120" w:line="180" w:lineRule="exact"/>
        <w:ind w:left="737" w:right="91"/>
        <w:contextualSpacing/>
        <w:jc w:val="center"/>
        <w:rPr>
          <w:rFonts w:ascii="Inconsolata" w:hAnsi="Inconsolata"/>
          <w:lang w:val="ca-ES"/>
        </w:rPr>
      </w:pPr>
      <w:hyperlink r:id="rId22" w:history="1">
        <w:r w:rsidR="000406E0" w:rsidRPr="00B9134D">
          <w:rPr>
            <w:rStyle w:val="Hipervnculo"/>
            <w:rFonts w:ascii="Inconsolata" w:hAnsi="Inconsolata"/>
          </w:rPr>
          <w:t>serveiatenciosoci@caixa-enginyers.com</w:t>
        </w:r>
      </w:hyperlink>
    </w:p>
    <w:p w14:paraId="31D463F0" w14:textId="77777777" w:rsidR="00D6411B" w:rsidRPr="00B9134D" w:rsidRDefault="00D6411B" w:rsidP="00B9134D">
      <w:pPr>
        <w:pStyle w:val="Textoindependiente"/>
        <w:spacing w:after="120" w:line="180" w:lineRule="exact"/>
        <w:ind w:left="738"/>
        <w:jc w:val="both"/>
        <w:rPr>
          <w:rFonts w:ascii="Inconsolata" w:hAnsi="Inconsolata"/>
          <w:lang w:val="ca-ES"/>
        </w:rPr>
      </w:pPr>
    </w:p>
    <w:p w14:paraId="505C54A7" w14:textId="607A0793" w:rsidR="00D6411B" w:rsidRPr="007E5C81" w:rsidRDefault="000406E0" w:rsidP="007E5C81">
      <w:pPr>
        <w:pStyle w:val="Ttulo1"/>
        <w:pBdr>
          <w:bottom w:val="single" w:sz="4" w:space="1" w:color="auto"/>
        </w:pBdr>
        <w:spacing w:before="0" w:after="120" w:line="180" w:lineRule="exact"/>
        <w:ind w:right="91"/>
        <w:jc w:val="both"/>
        <w:rPr>
          <w:rFonts w:ascii="Inconsolata" w:hAnsi="Inconsolata"/>
          <w:b/>
          <w:sz w:val="18"/>
          <w:szCs w:val="18"/>
          <w:lang w:val="ca-ES"/>
        </w:rPr>
      </w:pPr>
      <w:r w:rsidRPr="007E5C81">
        <w:rPr>
          <w:rFonts w:ascii="Inconsolata" w:hAnsi="Inconsolata"/>
          <w:b/>
          <w:spacing w:val="-6"/>
          <w:sz w:val="18"/>
          <w:szCs w:val="18"/>
          <w:lang w:val="ca-ES"/>
        </w:rPr>
        <w:t>MOLT</w:t>
      </w:r>
      <w:r w:rsidRPr="007E5C81">
        <w:rPr>
          <w:rFonts w:ascii="Inconsolata" w:hAnsi="Inconsolata"/>
          <w:b/>
          <w:spacing w:val="39"/>
          <w:sz w:val="18"/>
          <w:szCs w:val="18"/>
          <w:lang w:val="ca-ES"/>
        </w:rPr>
        <w:t xml:space="preserve"> </w:t>
      </w:r>
      <w:r w:rsidRPr="007E5C81">
        <w:rPr>
          <w:rFonts w:ascii="Inconsolata" w:hAnsi="Inconsolata"/>
          <w:b/>
          <w:spacing w:val="-3"/>
          <w:sz w:val="18"/>
          <w:szCs w:val="18"/>
          <w:lang w:val="ca-ES"/>
        </w:rPr>
        <w:t>IMPORTANT</w:t>
      </w:r>
    </w:p>
    <w:p w14:paraId="3AFD5295" w14:textId="2EC0DACB" w:rsidR="00D6411B" w:rsidRPr="00B9134D" w:rsidRDefault="00D6411B" w:rsidP="00B9134D">
      <w:pPr>
        <w:pStyle w:val="Textoindependiente"/>
        <w:spacing w:after="120" w:line="180" w:lineRule="exact"/>
        <w:ind w:left="167" w:right="127"/>
        <w:jc w:val="both"/>
        <w:rPr>
          <w:rFonts w:ascii="Inconsolata" w:hAnsi="Inconsolata"/>
          <w:lang w:val="ca-ES"/>
        </w:rPr>
      </w:pPr>
      <w:r w:rsidRPr="00B9134D">
        <w:rPr>
          <w:rFonts w:ascii="Inconsolata" w:hAnsi="Inconsolata"/>
          <w:lang w:val="ca-ES"/>
        </w:rPr>
        <w:t xml:space="preserve">ÉS IMPRESCINDIBLE QUE CONSULTI QUALSEVOL QÜESTIÓ O ACLARIMENT AMB L'OFICINA DE </w:t>
      </w:r>
      <w:r w:rsidR="002F2AD2">
        <w:rPr>
          <w:rFonts w:ascii="Inconsolata" w:hAnsi="Inconsolata"/>
          <w:lang w:val="ca-ES"/>
        </w:rPr>
        <w:t xml:space="preserve">CAIXA ENGINYERS </w:t>
      </w:r>
      <w:r w:rsidRPr="00B9134D">
        <w:rPr>
          <w:rFonts w:ascii="Inconsolata" w:hAnsi="Inconsolata"/>
          <w:lang w:val="ca-ES"/>
        </w:rPr>
        <w:t>I QUE NO SIGNI EL CONTRACTE DEL PRODUCTE O SERVEI SI TÉ CAP DUBTE.</w:t>
      </w:r>
    </w:p>
    <w:p w14:paraId="32F5D3CD" w14:textId="2501BEEE" w:rsidR="00D6411B" w:rsidRPr="00B9134D" w:rsidRDefault="00B57A84" w:rsidP="00B9134D">
      <w:pPr>
        <w:pStyle w:val="Textoindependiente"/>
        <w:spacing w:after="120" w:line="180" w:lineRule="exact"/>
        <w:ind w:left="167" w:right="102"/>
        <w:jc w:val="both"/>
        <w:rPr>
          <w:rFonts w:ascii="Inconsolata" w:hAnsi="Inconsolata"/>
          <w:lang w:val="ca-ES"/>
        </w:rPr>
      </w:pPr>
      <w:r>
        <w:rPr>
          <w:rFonts w:ascii="Inconsolata" w:hAnsi="Inconsolata"/>
          <w:lang w:val="ca-ES"/>
        </w:rPr>
        <w:t>Caixa Enginyers</w:t>
      </w:r>
      <w:r w:rsidR="00D6411B" w:rsidRPr="00B9134D">
        <w:rPr>
          <w:rFonts w:ascii="Inconsolata" w:hAnsi="Inconsolata"/>
          <w:lang w:val="ca-ES"/>
        </w:rPr>
        <w:t>,</w:t>
      </w:r>
      <w:r w:rsidR="00D6411B" w:rsidRPr="00B9134D">
        <w:rPr>
          <w:rFonts w:ascii="Inconsolata" w:hAnsi="Inconsolata"/>
          <w:spacing w:val="-2"/>
          <w:lang w:val="ca-ES"/>
        </w:rPr>
        <w:t xml:space="preserve"> </w:t>
      </w:r>
      <w:r w:rsidR="00D6411B" w:rsidRPr="00B9134D">
        <w:rPr>
          <w:rFonts w:ascii="Inconsolata" w:hAnsi="Inconsolata"/>
          <w:lang w:val="ca-ES"/>
        </w:rPr>
        <w:t>d'acord</w:t>
      </w:r>
      <w:r w:rsidR="00D6411B" w:rsidRPr="00B9134D">
        <w:rPr>
          <w:rFonts w:ascii="Inconsolata" w:hAnsi="Inconsolata"/>
          <w:spacing w:val="-16"/>
          <w:lang w:val="ca-ES"/>
        </w:rPr>
        <w:t xml:space="preserve"> </w:t>
      </w:r>
      <w:r w:rsidR="00D6411B" w:rsidRPr="00B9134D">
        <w:rPr>
          <w:rFonts w:ascii="Inconsolata" w:hAnsi="Inconsolata"/>
          <w:lang w:val="ca-ES"/>
        </w:rPr>
        <w:t>amb</w:t>
      </w:r>
      <w:r w:rsidR="00D6411B" w:rsidRPr="00B9134D">
        <w:rPr>
          <w:rFonts w:ascii="Inconsolata" w:hAnsi="Inconsolata"/>
          <w:spacing w:val="-16"/>
          <w:lang w:val="ca-ES"/>
        </w:rPr>
        <w:t xml:space="preserve"> </w:t>
      </w:r>
      <w:r w:rsidR="00D6411B" w:rsidRPr="00B9134D">
        <w:rPr>
          <w:rFonts w:ascii="Inconsolata" w:hAnsi="Inconsolata"/>
          <w:lang w:val="ca-ES"/>
        </w:rPr>
        <w:t>la</w:t>
      </w:r>
      <w:r w:rsidR="00D6411B" w:rsidRPr="00B9134D">
        <w:rPr>
          <w:rFonts w:ascii="Inconsolata" w:hAnsi="Inconsolata"/>
          <w:spacing w:val="-2"/>
          <w:lang w:val="ca-ES"/>
        </w:rPr>
        <w:t xml:space="preserve"> </w:t>
      </w:r>
      <w:r w:rsidR="00D6411B" w:rsidRPr="00B9134D">
        <w:rPr>
          <w:rFonts w:ascii="Inconsolata" w:hAnsi="Inconsolata"/>
          <w:lang w:val="ca-ES"/>
        </w:rPr>
        <w:t>informació</w:t>
      </w:r>
      <w:r w:rsidR="00D6411B" w:rsidRPr="00B9134D">
        <w:rPr>
          <w:rFonts w:ascii="Inconsolata" w:hAnsi="Inconsolata"/>
          <w:spacing w:val="-16"/>
          <w:lang w:val="ca-ES"/>
        </w:rPr>
        <w:t xml:space="preserve"> </w:t>
      </w:r>
      <w:r w:rsidR="00D6411B" w:rsidRPr="00B9134D">
        <w:rPr>
          <w:rFonts w:ascii="Inconsolata" w:hAnsi="Inconsolata"/>
          <w:lang w:val="ca-ES"/>
        </w:rPr>
        <w:t>sobre</w:t>
      </w:r>
      <w:r w:rsidR="00D6411B" w:rsidRPr="00B9134D">
        <w:rPr>
          <w:rFonts w:ascii="Inconsolata" w:hAnsi="Inconsolata"/>
          <w:spacing w:val="-2"/>
          <w:lang w:val="ca-ES"/>
        </w:rPr>
        <w:t xml:space="preserve"> </w:t>
      </w:r>
      <w:r w:rsidR="00D6411B" w:rsidRPr="00B9134D">
        <w:rPr>
          <w:rFonts w:ascii="Inconsolata" w:hAnsi="Inconsolata"/>
          <w:lang w:val="ca-ES"/>
        </w:rPr>
        <w:t>les</w:t>
      </w:r>
      <w:r w:rsidR="00D6411B" w:rsidRPr="00B9134D">
        <w:rPr>
          <w:rFonts w:ascii="Inconsolata" w:hAnsi="Inconsolata"/>
          <w:spacing w:val="-16"/>
          <w:lang w:val="ca-ES"/>
        </w:rPr>
        <w:t xml:space="preserve"> </w:t>
      </w:r>
      <w:r w:rsidR="00D6411B" w:rsidRPr="00B9134D">
        <w:rPr>
          <w:rFonts w:ascii="Inconsolata" w:hAnsi="Inconsolata"/>
          <w:lang w:val="ca-ES"/>
        </w:rPr>
        <w:t>necessitats</w:t>
      </w:r>
      <w:r w:rsidR="00D6411B" w:rsidRPr="00B9134D">
        <w:rPr>
          <w:rFonts w:ascii="Inconsolata" w:hAnsi="Inconsolata"/>
          <w:spacing w:val="-2"/>
          <w:lang w:val="ca-ES"/>
        </w:rPr>
        <w:t xml:space="preserve"> </w:t>
      </w:r>
      <w:r w:rsidR="00D6411B" w:rsidRPr="00B9134D">
        <w:rPr>
          <w:rFonts w:ascii="Inconsolata" w:hAnsi="Inconsolata"/>
          <w:lang w:val="ca-ES"/>
        </w:rPr>
        <w:t>i</w:t>
      </w:r>
      <w:r w:rsidR="00D6411B" w:rsidRPr="00B9134D">
        <w:rPr>
          <w:rFonts w:ascii="Inconsolata" w:hAnsi="Inconsolata"/>
          <w:spacing w:val="-16"/>
          <w:lang w:val="ca-ES"/>
        </w:rPr>
        <w:t xml:space="preserve"> </w:t>
      </w:r>
      <w:r w:rsidR="00D6411B" w:rsidRPr="00B9134D">
        <w:rPr>
          <w:rFonts w:ascii="Inconsolata" w:hAnsi="Inconsolata"/>
          <w:lang w:val="ca-ES"/>
        </w:rPr>
        <w:t>situació</w:t>
      </w:r>
      <w:r w:rsidR="00D6411B" w:rsidRPr="00B9134D">
        <w:rPr>
          <w:rFonts w:ascii="Inconsolata" w:hAnsi="Inconsolata"/>
          <w:spacing w:val="-2"/>
          <w:lang w:val="ca-ES"/>
        </w:rPr>
        <w:t xml:space="preserve"> </w:t>
      </w:r>
      <w:r w:rsidR="00D6411B" w:rsidRPr="00B9134D">
        <w:rPr>
          <w:rFonts w:ascii="Inconsolata" w:hAnsi="Inconsolata"/>
          <w:lang w:val="ca-ES"/>
        </w:rPr>
        <w:t>financera rebuda del sol·licitant/ants, li ha facilitat amb caràcter previ a aquest contracte explicacions adequades i suficients sobre diferents productes oferts perquè en pugui comprendre les característiques i decidir sobre la contractació d’aquell que considera més adequat als seus interessos.</w:t>
      </w:r>
    </w:p>
    <w:p w14:paraId="1BCB3485" w14:textId="77777777" w:rsidR="00D6411B" w:rsidRPr="00B9134D" w:rsidRDefault="00D6411B" w:rsidP="00B9134D">
      <w:pPr>
        <w:pStyle w:val="Textoindependiente"/>
        <w:spacing w:after="120" w:line="180" w:lineRule="exact"/>
        <w:ind w:left="167" w:right="113"/>
        <w:jc w:val="both"/>
        <w:rPr>
          <w:rFonts w:ascii="Inconsolata" w:hAnsi="Inconsolata"/>
          <w:lang w:val="ca-ES"/>
        </w:rPr>
      </w:pPr>
      <w:r w:rsidRPr="00B9134D">
        <w:rPr>
          <w:rFonts w:ascii="Inconsolata" w:hAnsi="Inconsolata"/>
          <w:lang w:val="ca-ES"/>
        </w:rPr>
        <w:t xml:space="preserve">El sol·licitant/ants reconeix haver rebut l'esmentada informació i manifesta entendre-la. En concret, li ha explicat el sistema de càlcul de les quotes, els costos i les penalitzacions de l'operació de finançament, les obligacions assumides pel sol·licitant/ants derivades de </w:t>
      </w:r>
      <w:r w:rsidRPr="00B9134D">
        <w:rPr>
          <w:rFonts w:ascii="Inconsolata" w:hAnsi="Inconsolata"/>
          <w:spacing w:val="-8"/>
          <w:lang w:val="ca-ES"/>
        </w:rPr>
        <w:t xml:space="preserve">la </w:t>
      </w:r>
      <w:r w:rsidRPr="00B9134D">
        <w:rPr>
          <w:rFonts w:ascii="Inconsolata" w:hAnsi="Inconsolata"/>
          <w:lang w:val="ca-ES"/>
        </w:rPr>
        <w:t>contractació i les conseqüències de l‘incompliment.</w:t>
      </w:r>
    </w:p>
    <w:p w14:paraId="5DAA8C02" w14:textId="46A7FE31" w:rsidR="00D6411B" w:rsidRPr="00B9134D" w:rsidRDefault="00D6411B" w:rsidP="00B9134D">
      <w:pPr>
        <w:pStyle w:val="Textoindependiente"/>
        <w:spacing w:after="120" w:line="180" w:lineRule="exact"/>
        <w:ind w:left="167" w:right="110"/>
        <w:jc w:val="both"/>
        <w:rPr>
          <w:rFonts w:ascii="Inconsolata" w:hAnsi="Inconsolata"/>
          <w:lang w:val="ca-ES"/>
        </w:rPr>
      </w:pPr>
      <w:r w:rsidRPr="00B9134D">
        <w:rPr>
          <w:rFonts w:ascii="Inconsolata" w:hAnsi="Inconsolata"/>
          <w:lang w:val="ca-ES"/>
        </w:rPr>
        <w:t>Així mateix,</w:t>
      </w:r>
      <w:r w:rsidRPr="00B9134D">
        <w:rPr>
          <w:rFonts w:ascii="Inconsolata" w:hAnsi="Inconsolata"/>
          <w:spacing w:val="-15"/>
          <w:lang w:val="ca-ES"/>
        </w:rPr>
        <w:t xml:space="preserve"> </w:t>
      </w:r>
      <w:r w:rsidR="002F2AD2">
        <w:rPr>
          <w:rFonts w:ascii="Inconsolata" w:hAnsi="Inconsolata"/>
          <w:lang w:val="ca-ES"/>
        </w:rPr>
        <w:t xml:space="preserve">Caixa Enginyers </w:t>
      </w:r>
      <w:r w:rsidRPr="00B9134D">
        <w:rPr>
          <w:rFonts w:ascii="Inconsolata" w:hAnsi="Inconsolata"/>
          <w:lang w:val="ca-ES"/>
        </w:rPr>
        <w:t>l’ha</w:t>
      </w:r>
      <w:r w:rsidRPr="00B9134D">
        <w:rPr>
          <w:rFonts w:ascii="Inconsolata" w:hAnsi="Inconsolata"/>
          <w:spacing w:val="-15"/>
          <w:lang w:val="ca-ES"/>
        </w:rPr>
        <w:t xml:space="preserve"> </w:t>
      </w:r>
      <w:r w:rsidRPr="00B9134D">
        <w:rPr>
          <w:rFonts w:ascii="Inconsolata" w:hAnsi="Inconsolata"/>
          <w:lang w:val="ca-ES"/>
        </w:rPr>
        <w:t>informat</w:t>
      </w:r>
      <w:r w:rsidRPr="00B9134D">
        <w:rPr>
          <w:rFonts w:ascii="Inconsolata" w:hAnsi="Inconsolata"/>
          <w:spacing w:val="-15"/>
          <w:lang w:val="ca-ES"/>
        </w:rPr>
        <w:t xml:space="preserve"> </w:t>
      </w:r>
      <w:r w:rsidRPr="00B9134D">
        <w:rPr>
          <w:rFonts w:ascii="Inconsolata" w:hAnsi="Inconsolata"/>
          <w:lang w:val="ca-ES"/>
        </w:rPr>
        <w:t>que</w:t>
      </w:r>
      <w:r w:rsidRPr="00B9134D">
        <w:rPr>
          <w:rFonts w:ascii="Inconsolata" w:hAnsi="Inconsolata"/>
          <w:spacing w:val="-15"/>
          <w:lang w:val="ca-ES"/>
        </w:rPr>
        <w:t xml:space="preserve"> </w:t>
      </w:r>
      <w:r w:rsidRPr="00B9134D">
        <w:rPr>
          <w:rFonts w:ascii="Inconsolata" w:hAnsi="Inconsolata"/>
          <w:lang w:val="ca-ES"/>
        </w:rPr>
        <w:t>pot</w:t>
      </w:r>
      <w:r w:rsidRPr="00B9134D">
        <w:rPr>
          <w:rFonts w:ascii="Inconsolata" w:hAnsi="Inconsolata"/>
          <w:spacing w:val="-15"/>
          <w:lang w:val="ca-ES"/>
        </w:rPr>
        <w:t xml:space="preserve"> </w:t>
      </w:r>
      <w:r w:rsidRPr="00B9134D">
        <w:rPr>
          <w:rFonts w:ascii="Inconsolata" w:hAnsi="Inconsolata"/>
          <w:lang w:val="ca-ES"/>
        </w:rPr>
        <w:t>consultar</w:t>
      </w:r>
      <w:r w:rsidRPr="00B9134D">
        <w:rPr>
          <w:rFonts w:ascii="Inconsolata" w:hAnsi="Inconsolata"/>
          <w:spacing w:val="-15"/>
          <w:lang w:val="ca-ES"/>
        </w:rPr>
        <w:t xml:space="preserve"> </w:t>
      </w:r>
      <w:r w:rsidRPr="00B9134D">
        <w:rPr>
          <w:rFonts w:ascii="Inconsolata" w:hAnsi="Inconsolata"/>
          <w:lang w:val="ca-ES"/>
        </w:rPr>
        <w:t>a</w:t>
      </w:r>
      <w:r w:rsidRPr="00B9134D">
        <w:rPr>
          <w:rFonts w:ascii="Inconsolata" w:hAnsi="Inconsolata"/>
          <w:spacing w:val="-15"/>
          <w:lang w:val="ca-ES"/>
        </w:rPr>
        <w:t xml:space="preserve"> </w:t>
      </w:r>
      <w:r w:rsidRPr="00B9134D">
        <w:rPr>
          <w:rFonts w:ascii="Inconsolata" w:hAnsi="Inconsolata"/>
          <w:lang w:val="ca-ES"/>
        </w:rPr>
        <w:t>qualsevol</w:t>
      </w:r>
      <w:r w:rsidRPr="00B9134D">
        <w:rPr>
          <w:rFonts w:ascii="Inconsolata" w:hAnsi="Inconsolata"/>
          <w:spacing w:val="-1"/>
          <w:lang w:val="ca-ES"/>
        </w:rPr>
        <w:t xml:space="preserve"> </w:t>
      </w:r>
      <w:r w:rsidRPr="00B9134D">
        <w:rPr>
          <w:rFonts w:ascii="Inconsolata" w:hAnsi="Inconsolata"/>
          <w:lang w:val="ca-ES"/>
        </w:rPr>
        <w:t>de</w:t>
      </w:r>
      <w:r w:rsidRPr="00B9134D">
        <w:rPr>
          <w:rFonts w:ascii="Inconsolata" w:hAnsi="Inconsolata"/>
          <w:spacing w:val="-15"/>
          <w:lang w:val="ca-ES"/>
        </w:rPr>
        <w:t xml:space="preserve"> </w:t>
      </w:r>
      <w:r w:rsidRPr="00B9134D">
        <w:rPr>
          <w:rFonts w:ascii="Inconsolata" w:hAnsi="Inconsolata"/>
          <w:lang w:val="ca-ES"/>
        </w:rPr>
        <w:t>les seves</w:t>
      </w:r>
      <w:r w:rsidRPr="00B9134D">
        <w:rPr>
          <w:rFonts w:ascii="Inconsolata" w:hAnsi="Inconsolata"/>
          <w:spacing w:val="-15"/>
          <w:lang w:val="ca-ES"/>
        </w:rPr>
        <w:t xml:space="preserve"> </w:t>
      </w:r>
      <w:r w:rsidRPr="00B9134D">
        <w:rPr>
          <w:rFonts w:ascii="Inconsolata" w:hAnsi="Inconsolata"/>
          <w:lang w:val="ca-ES"/>
        </w:rPr>
        <w:t>oficines, a la seva pàgina web (www.caixaenginyers.com), així com a la del Banc d'Espanya (www.bde.es), la informació</w:t>
      </w:r>
      <w:r w:rsidRPr="00B9134D">
        <w:rPr>
          <w:rFonts w:ascii="Inconsolata" w:hAnsi="Inconsolata"/>
          <w:spacing w:val="-15"/>
          <w:lang w:val="ca-ES"/>
        </w:rPr>
        <w:t xml:space="preserve"> </w:t>
      </w:r>
      <w:r w:rsidRPr="00B9134D">
        <w:rPr>
          <w:rFonts w:ascii="Inconsolata" w:hAnsi="Inconsolata"/>
          <w:lang w:val="ca-ES"/>
        </w:rPr>
        <w:t>de</w:t>
      </w:r>
      <w:r w:rsidRPr="00B9134D">
        <w:rPr>
          <w:rFonts w:ascii="Inconsolata" w:hAnsi="Inconsolata"/>
          <w:spacing w:val="-15"/>
          <w:lang w:val="ca-ES"/>
        </w:rPr>
        <w:t xml:space="preserve"> </w:t>
      </w:r>
      <w:r w:rsidRPr="00B9134D">
        <w:rPr>
          <w:rFonts w:ascii="Inconsolata" w:hAnsi="Inconsolata"/>
          <w:lang w:val="ca-ES"/>
        </w:rPr>
        <w:t>les</w:t>
      </w:r>
      <w:r w:rsidRPr="00B9134D">
        <w:rPr>
          <w:rFonts w:ascii="Inconsolata" w:hAnsi="Inconsolata"/>
          <w:spacing w:val="-15"/>
          <w:lang w:val="ca-ES"/>
        </w:rPr>
        <w:t xml:space="preserve"> </w:t>
      </w:r>
      <w:r w:rsidRPr="00B9134D">
        <w:rPr>
          <w:rFonts w:ascii="Inconsolata" w:hAnsi="Inconsolata"/>
          <w:lang w:val="ca-ES"/>
        </w:rPr>
        <w:t>comissions</w:t>
      </w:r>
      <w:r w:rsidRPr="00B9134D">
        <w:rPr>
          <w:rFonts w:ascii="Inconsolata" w:hAnsi="Inconsolata"/>
          <w:spacing w:val="-13"/>
          <w:lang w:val="ca-ES"/>
        </w:rPr>
        <w:t xml:space="preserve"> </w:t>
      </w:r>
      <w:r w:rsidRPr="00B9134D">
        <w:rPr>
          <w:rFonts w:ascii="Inconsolata" w:hAnsi="Inconsolata"/>
          <w:lang w:val="ca-ES"/>
        </w:rPr>
        <w:t>i</w:t>
      </w:r>
      <w:r w:rsidRPr="00B9134D">
        <w:rPr>
          <w:rFonts w:ascii="Inconsolata" w:hAnsi="Inconsolata"/>
          <w:spacing w:val="-15"/>
          <w:lang w:val="ca-ES"/>
        </w:rPr>
        <w:t xml:space="preserve"> els </w:t>
      </w:r>
      <w:r w:rsidRPr="00B9134D">
        <w:rPr>
          <w:rFonts w:ascii="Inconsolata" w:hAnsi="Inconsolata"/>
          <w:lang w:val="ca-ES"/>
        </w:rPr>
        <w:t>tipus d'interès</w:t>
      </w:r>
      <w:r w:rsidRPr="00B9134D">
        <w:rPr>
          <w:rFonts w:ascii="Inconsolata" w:hAnsi="Inconsolata"/>
          <w:spacing w:val="-15"/>
          <w:lang w:val="ca-ES"/>
        </w:rPr>
        <w:t xml:space="preserve"> </w:t>
      </w:r>
      <w:r w:rsidRPr="00B9134D">
        <w:rPr>
          <w:rFonts w:ascii="Inconsolata" w:hAnsi="Inconsolata"/>
          <w:lang w:val="ca-ES"/>
        </w:rPr>
        <w:t>més</w:t>
      </w:r>
      <w:r w:rsidRPr="00B9134D">
        <w:rPr>
          <w:rFonts w:ascii="Inconsolata" w:hAnsi="Inconsolata"/>
          <w:spacing w:val="-15"/>
          <w:lang w:val="ca-ES"/>
        </w:rPr>
        <w:t xml:space="preserve"> </w:t>
      </w:r>
      <w:r w:rsidRPr="00B9134D">
        <w:rPr>
          <w:rFonts w:ascii="Inconsolata" w:hAnsi="Inconsolata"/>
          <w:lang w:val="ca-ES"/>
        </w:rPr>
        <w:t>habituals</w:t>
      </w:r>
      <w:r w:rsidRPr="00B9134D">
        <w:rPr>
          <w:rFonts w:ascii="Inconsolata" w:hAnsi="Inconsolata"/>
          <w:spacing w:val="-15"/>
          <w:lang w:val="ca-ES"/>
        </w:rPr>
        <w:t xml:space="preserve"> </w:t>
      </w:r>
      <w:r w:rsidRPr="00B9134D">
        <w:rPr>
          <w:rFonts w:ascii="Inconsolata" w:hAnsi="Inconsolata"/>
          <w:lang w:val="ca-ES"/>
        </w:rPr>
        <w:t>per a</w:t>
      </w:r>
      <w:r w:rsidRPr="00B9134D">
        <w:rPr>
          <w:rFonts w:ascii="Inconsolata" w:hAnsi="Inconsolata"/>
          <w:spacing w:val="-15"/>
          <w:lang w:val="ca-ES"/>
        </w:rPr>
        <w:t xml:space="preserve"> </w:t>
      </w:r>
      <w:r w:rsidRPr="00B9134D">
        <w:rPr>
          <w:rFonts w:ascii="Inconsolata" w:hAnsi="Inconsolata"/>
          <w:lang w:val="ca-ES"/>
        </w:rPr>
        <w:t>operacions</w:t>
      </w:r>
      <w:r w:rsidRPr="00B9134D">
        <w:rPr>
          <w:rFonts w:ascii="Inconsolata" w:hAnsi="Inconsolata"/>
          <w:spacing w:val="-15"/>
          <w:lang w:val="ca-ES"/>
        </w:rPr>
        <w:t xml:space="preserve"> </w:t>
      </w:r>
      <w:r w:rsidRPr="00B9134D">
        <w:rPr>
          <w:rFonts w:ascii="Inconsolata" w:hAnsi="Inconsolata"/>
          <w:lang w:val="ca-ES"/>
        </w:rPr>
        <w:t>més</w:t>
      </w:r>
      <w:r w:rsidRPr="00B9134D">
        <w:rPr>
          <w:rFonts w:ascii="Inconsolata" w:hAnsi="Inconsolata"/>
          <w:spacing w:val="-15"/>
          <w:lang w:val="ca-ES"/>
        </w:rPr>
        <w:t xml:space="preserve"> </w:t>
      </w:r>
      <w:r w:rsidRPr="00B9134D">
        <w:rPr>
          <w:rFonts w:ascii="Inconsolata" w:hAnsi="Inconsolata"/>
          <w:lang w:val="ca-ES"/>
        </w:rPr>
        <w:t xml:space="preserve">freqüents formalitzades entre </w:t>
      </w:r>
      <w:r w:rsidR="002F2AD2">
        <w:rPr>
          <w:rFonts w:ascii="Inconsolata" w:hAnsi="Inconsolata"/>
          <w:lang w:val="ca-ES"/>
        </w:rPr>
        <w:t xml:space="preserve">Caixa </w:t>
      </w:r>
      <w:r w:rsidR="002F2AD2">
        <w:rPr>
          <w:rFonts w:ascii="Inconsolata" w:hAnsi="Inconsolata"/>
          <w:lang w:val="ca-ES"/>
        </w:rPr>
        <w:lastRenderedPageBreak/>
        <w:t xml:space="preserve">Enginyers </w:t>
      </w:r>
      <w:r w:rsidRPr="00B9134D">
        <w:rPr>
          <w:rFonts w:ascii="Inconsolata" w:hAnsi="Inconsolata"/>
          <w:lang w:val="ca-ES"/>
        </w:rPr>
        <w:t>i els seus socis persones físiques durant l'últim</w:t>
      </w:r>
      <w:r w:rsidRPr="00B9134D">
        <w:rPr>
          <w:rFonts w:ascii="Inconsolata" w:hAnsi="Inconsolata"/>
          <w:spacing w:val="4"/>
          <w:lang w:val="ca-ES"/>
        </w:rPr>
        <w:t xml:space="preserve"> </w:t>
      </w:r>
      <w:r w:rsidRPr="00B9134D">
        <w:rPr>
          <w:rFonts w:ascii="Inconsolata" w:hAnsi="Inconsolata"/>
          <w:lang w:val="ca-ES"/>
        </w:rPr>
        <w:t>trimestre.</w:t>
      </w:r>
    </w:p>
    <w:p w14:paraId="72CA23AE" w14:textId="75416852" w:rsidR="00D6411B" w:rsidRPr="00B9134D" w:rsidRDefault="00D6411B" w:rsidP="00B9134D">
      <w:pPr>
        <w:pStyle w:val="Textoindependiente"/>
        <w:spacing w:after="120" w:line="180" w:lineRule="exact"/>
        <w:ind w:left="167" w:right="100"/>
        <w:jc w:val="both"/>
        <w:rPr>
          <w:rFonts w:ascii="Inconsolata" w:hAnsi="Inconsolata"/>
          <w:lang w:val="ca-ES"/>
        </w:rPr>
      </w:pPr>
      <w:r w:rsidRPr="00B9134D">
        <w:rPr>
          <w:rFonts w:ascii="Inconsolata" w:hAnsi="Inconsolata"/>
          <w:lang w:val="ca-ES"/>
        </w:rPr>
        <w:t xml:space="preserve">En el procés de contractació d'aquest producte/servei, </w:t>
      </w:r>
      <w:r w:rsidR="002F2AD2">
        <w:rPr>
          <w:rFonts w:ascii="Inconsolata" w:hAnsi="Inconsolata"/>
          <w:lang w:val="ca-ES"/>
        </w:rPr>
        <w:t xml:space="preserve">Caixa Enginyers </w:t>
      </w:r>
      <w:r w:rsidRPr="00B9134D">
        <w:rPr>
          <w:rFonts w:ascii="Inconsolata" w:hAnsi="Inconsolata"/>
          <w:lang w:val="ca-ES"/>
        </w:rPr>
        <w:t xml:space="preserve">no li ha prestat un servei d'assessorament en matèria bancària i, per tant, no ha emès </w:t>
      </w:r>
      <w:r w:rsidRPr="00B9134D">
        <w:rPr>
          <w:rFonts w:ascii="Inconsolata" w:hAnsi="Inconsolata"/>
          <w:spacing w:val="-3"/>
          <w:lang w:val="ca-ES"/>
        </w:rPr>
        <w:t xml:space="preserve">cap </w:t>
      </w:r>
      <w:r w:rsidRPr="00B9134D">
        <w:rPr>
          <w:rFonts w:ascii="Inconsolata" w:hAnsi="Inconsolata"/>
          <w:lang w:val="ca-ES"/>
        </w:rPr>
        <w:t>recomanació personalitzada a partir del conjunt de la seva situació patrimonial respecte al producte/servei al qual es refereix aquest contracte ni se li ha presentat com a idoni per al seu perfil, fet que el sol·licitant/ants reconeix i accepta.</w:t>
      </w:r>
    </w:p>
    <w:p w14:paraId="17B1D9D8" w14:textId="77777777" w:rsidR="006027BC" w:rsidRPr="00B9134D" w:rsidRDefault="006027BC" w:rsidP="00B9134D">
      <w:pPr>
        <w:pStyle w:val="Textoindependiente"/>
        <w:spacing w:after="120" w:line="180" w:lineRule="exact"/>
        <w:ind w:left="167" w:right="100"/>
        <w:jc w:val="both"/>
        <w:rPr>
          <w:rFonts w:ascii="Inconsolata" w:hAnsi="Inconsolata"/>
          <w:lang w:val="ca-ES"/>
        </w:rPr>
      </w:pPr>
    </w:p>
    <w:p w14:paraId="59190D94" w14:textId="720771CC" w:rsidR="007E5C81" w:rsidRDefault="007E5C81" w:rsidP="007E5C81">
      <w:pPr>
        <w:pStyle w:val="Textoindependiente"/>
        <w:pBdr>
          <w:bottom w:val="single" w:sz="4" w:space="1" w:color="auto"/>
        </w:pBdr>
        <w:spacing w:after="120" w:line="180" w:lineRule="exact"/>
        <w:ind w:left="167" w:right="100"/>
        <w:jc w:val="both"/>
        <w:rPr>
          <w:rFonts w:ascii="Inconsolata" w:hAnsi="Inconsolata"/>
          <w:lang w:val="ca-ES"/>
        </w:rPr>
      </w:pPr>
      <w:r w:rsidRPr="00B9134D">
        <w:rPr>
          <w:rFonts w:ascii="Inconsolata" w:hAnsi="Inconsolata"/>
          <w:b/>
          <w:lang w:val="ca-ES"/>
        </w:rPr>
        <w:t xml:space="preserve">TRACTAMENT DE DADES </w:t>
      </w:r>
      <w:r w:rsidR="003C3CFC">
        <w:rPr>
          <w:rFonts w:ascii="Inconsolata" w:hAnsi="Inconsolata"/>
          <w:b/>
          <w:lang w:val="ca-ES"/>
        </w:rPr>
        <w:t xml:space="preserve">DE CARÀCTER </w:t>
      </w:r>
      <w:r w:rsidRPr="00B9134D">
        <w:rPr>
          <w:rFonts w:ascii="Inconsolata" w:hAnsi="Inconsolata"/>
          <w:b/>
          <w:lang w:val="ca-ES"/>
        </w:rPr>
        <w:t>PERSONAL</w:t>
      </w:r>
    </w:p>
    <w:p w14:paraId="4E1FDA5A" w14:textId="312AC76D" w:rsidR="006027BC" w:rsidRPr="00B9134D" w:rsidRDefault="006027BC" w:rsidP="00B9134D">
      <w:pPr>
        <w:pStyle w:val="Textoindependiente"/>
        <w:spacing w:after="120" w:line="180" w:lineRule="exact"/>
        <w:ind w:left="167" w:right="100"/>
        <w:jc w:val="both"/>
        <w:rPr>
          <w:rFonts w:ascii="Inconsolata" w:hAnsi="Inconsolata"/>
          <w:lang w:val="ca-ES"/>
        </w:rPr>
      </w:pPr>
      <w:r w:rsidRPr="00B9134D">
        <w:rPr>
          <w:rFonts w:ascii="Inconsolata" w:hAnsi="Inconsolata"/>
          <w:lang w:val="ca-ES"/>
        </w:rPr>
        <w:t xml:space="preserve">Amb la firma del present document vostè accepta i presta el seu consentiment pel tractament de les dades personals incorporades en el mateix. De conformitat amb allò previst en la normativa europea de protecció de dades l’informem que Caixa de Crèdit dels Enginyers, S. </w:t>
      </w:r>
      <w:proofErr w:type="spellStart"/>
      <w:r w:rsidRPr="00B9134D">
        <w:rPr>
          <w:rFonts w:ascii="Inconsolata" w:hAnsi="Inconsolata"/>
          <w:lang w:val="ca-ES"/>
        </w:rPr>
        <w:t>Coop</w:t>
      </w:r>
      <w:proofErr w:type="spellEnd"/>
      <w:r w:rsidRPr="00B9134D">
        <w:rPr>
          <w:rFonts w:ascii="Inconsolata" w:hAnsi="Inconsolata"/>
          <w:lang w:val="ca-ES"/>
        </w:rPr>
        <w:t xml:space="preserve"> de Crèdit, com a Responsable del tractament de les teves dades personals, amb domicili social a Via Laietana, nº 39, 08003 de Barcelona, tractarà les seves dades personals amb la única finalitat d'acreditar el lliurament de la informació </w:t>
      </w:r>
      <w:proofErr w:type="spellStart"/>
      <w:r w:rsidRPr="00B9134D">
        <w:rPr>
          <w:rFonts w:ascii="Inconsolata" w:hAnsi="Inconsolata"/>
          <w:lang w:val="ca-ES"/>
        </w:rPr>
        <w:t>precontractual</w:t>
      </w:r>
      <w:proofErr w:type="spellEnd"/>
      <w:r w:rsidRPr="00B9134D">
        <w:rPr>
          <w:rFonts w:ascii="Inconsolata" w:hAnsi="Inconsolata"/>
          <w:lang w:val="ca-ES"/>
        </w:rPr>
        <w:t xml:space="preserve"> recollida al present document, dades que només seran cedides a tercers pel compliment de les obligacions legals o </w:t>
      </w:r>
      <w:proofErr w:type="spellStart"/>
      <w:r w:rsidRPr="00B9134D">
        <w:rPr>
          <w:rFonts w:ascii="Inconsolata" w:hAnsi="Inconsolata"/>
          <w:lang w:val="ca-ES"/>
        </w:rPr>
        <w:t>regulatòries</w:t>
      </w:r>
      <w:proofErr w:type="spellEnd"/>
      <w:r w:rsidRPr="00B9134D">
        <w:rPr>
          <w:rFonts w:ascii="Inconsolata" w:hAnsi="Inconsolata"/>
          <w:lang w:val="ca-ES"/>
        </w:rPr>
        <w:t xml:space="preserve"> que siguin d'aplicació.</w:t>
      </w:r>
    </w:p>
    <w:p w14:paraId="5EC0D20D" w14:textId="2704A777" w:rsidR="006027BC" w:rsidRPr="00B9134D" w:rsidRDefault="006027BC" w:rsidP="00B9134D">
      <w:pPr>
        <w:pStyle w:val="Textoindependiente"/>
        <w:spacing w:after="120" w:line="180" w:lineRule="exact"/>
        <w:ind w:left="167" w:right="100"/>
        <w:jc w:val="both"/>
        <w:rPr>
          <w:rFonts w:ascii="Inconsolata" w:hAnsi="Inconsolata"/>
          <w:lang w:val="ca-ES"/>
        </w:rPr>
      </w:pPr>
      <w:r w:rsidRPr="00B9134D">
        <w:rPr>
          <w:rFonts w:ascii="Inconsolata" w:hAnsi="Inconsolata"/>
          <w:lang w:val="ca-ES"/>
        </w:rPr>
        <w:t xml:space="preserve">En cas de signar mitjançant una firma manuscrita digitalitzada també són incorporats al tractament la firma digitalitzada i les dades biomètriques recopilades mitjançant l'esmentada digitalització. La única finalitat del tractament d'aquestes dades personals addicionals serà acreditar la seva identitat tant per la contractació, manteniment i seguiment de la seva relació contractual amb </w:t>
      </w:r>
      <w:r w:rsidR="002F2AD2">
        <w:rPr>
          <w:rFonts w:ascii="Inconsolata" w:hAnsi="Inconsolata"/>
          <w:lang w:val="ca-ES"/>
        </w:rPr>
        <w:t xml:space="preserve">Caixa Enginyers </w:t>
      </w:r>
      <w:r w:rsidRPr="00B9134D">
        <w:rPr>
          <w:rFonts w:ascii="Inconsolata" w:hAnsi="Inconsolata"/>
          <w:lang w:val="ca-ES"/>
        </w:rPr>
        <w:t>com per l'adopció de mesures de prevenció de la suplantació de la seva identitat per part de terceres persones (autenticació de la firma).</w:t>
      </w:r>
    </w:p>
    <w:p w14:paraId="11673669" w14:textId="77777777" w:rsidR="006027BC" w:rsidRPr="00B9134D" w:rsidRDefault="006027BC" w:rsidP="00B9134D">
      <w:pPr>
        <w:pStyle w:val="Textoindependiente"/>
        <w:spacing w:after="120" w:line="180" w:lineRule="exact"/>
        <w:ind w:left="167" w:right="100"/>
        <w:jc w:val="both"/>
        <w:rPr>
          <w:rFonts w:ascii="Inconsolata" w:hAnsi="Inconsolata"/>
          <w:lang w:val="ca-ES"/>
        </w:rPr>
      </w:pPr>
      <w:r w:rsidRPr="00B9134D">
        <w:rPr>
          <w:rFonts w:ascii="Inconsolata" w:hAnsi="Inconsolata"/>
          <w:lang w:val="ca-ES"/>
        </w:rPr>
        <w:t>Pot obtenir més informació sobre com seran tractades les seves dades personals en l'apartat Privacitat del lloc web de la Caixa: https://www.caixaenginyers.com/privacidad.</w:t>
      </w:r>
    </w:p>
    <w:p w14:paraId="522E11B4" w14:textId="2E35554F" w:rsidR="006027BC" w:rsidRPr="00B9134D" w:rsidRDefault="006027BC" w:rsidP="00B9134D">
      <w:pPr>
        <w:pStyle w:val="Textoindependiente"/>
        <w:spacing w:after="120" w:line="180" w:lineRule="exact"/>
        <w:ind w:left="167" w:right="100"/>
        <w:jc w:val="both"/>
        <w:rPr>
          <w:rFonts w:ascii="Inconsolata" w:hAnsi="Inconsolata"/>
          <w:lang w:val="ca-ES"/>
        </w:rPr>
      </w:pPr>
      <w:r w:rsidRPr="00B9134D">
        <w:rPr>
          <w:rFonts w:ascii="Inconsolata" w:hAnsi="Inconsolata"/>
          <w:lang w:val="ca-ES"/>
        </w:rPr>
        <w:t xml:space="preserve">Pot exercir els seus drets d'accés, rectificació, supressió, oposició, limitació i portabilitat en relació amb les seves dades personals, així com enretirar el consentiment prestat, sense efectes retroactius, en qualsevol moment. Pot exercir aquests drets sol·licitant-ho presencialment en una oficina de l’entitat, telefònicament en el servei de Banca TELEFÓNICA o mitjançant sol·licitud escrita dirigida a </w:t>
      </w:r>
      <w:r w:rsidR="002F2AD2">
        <w:rPr>
          <w:rFonts w:ascii="Inconsolata" w:hAnsi="Inconsolata"/>
          <w:lang w:val="ca-ES"/>
        </w:rPr>
        <w:t xml:space="preserve">Caixa Enginyers </w:t>
      </w:r>
      <w:r w:rsidRPr="00B9134D">
        <w:rPr>
          <w:rFonts w:ascii="Inconsolata" w:hAnsi="Inconsolata"/>
          <w:lang w:val="ca-ES"/>
        </w:rPr>
        <w:t>(via l’oficina o persona de contacte habitual) o a l’adreça dpo@caixa-enginyers.com, acompanyant una còpia del seu DNI o document equivalent acreditatiu d'identitat.</w:t>
      </w:r>
    </w:p>
    <w:p w14:paraId="1CFF0093" w14:textId="198F097F" w:rsidR="006027BC" w:rsidRPr="00B9134D" w:rsidRDefault="006027BC" w:rsidP="00B9134D">
      <w:pPr>
        <w:pStyle w:val="Textoindependiente"/>
        <w:spacing w:after="120" w:line="180" w:lineRule="exact"/>
        <w:ind w:left="167" w:right="100"/>
        <w:jc w:val="both"/>
        <w:rPr>
          <w:rFonts w:ascii="Inconsolata" w:hAnsi="Inconsolata"/>
          <w:lang w:val="ca-ES"/>
        </w:rPr>
      </w:pPr>
      <w:r w:rsidRPr="00B9134D">
        <w:rPr>
          <w:rFonts w:ascii="Inconsolata" w:hAnsi="Inconsolata"/>
          <w:lang w:val="ca-ES"/>
        </w:rPr>
        <w:t>L'exercici d'aquests drets és gratuït i si considera que no han estat adequadament atesos, té dret a presentar una reclamació davant d'una Autoritat de Control, com l'Agència Espanyola de Protecció de Dades.</w:t>
      </w:r>
    </w:p>
    <w:p w14:paraId="0CA5A132" w14:textId="77777777" w:rsidR="009A5AC1" w:rsidRDefault="009A5AC1" w:rsidP="00B9134D">
      <w:pPr>
        <w:pStyle w:val="Textoindependiente"/>
        <w:spacing w:after="120" w:line="180" w:lineRule="exact"/>
        <w:ind w:left="167" w:right="6949"/>
        <w:jc w:val="both"/>
        <w:rPr>
          <w:rFonts w:ascii="Inconsolata" w:hAnsi="Inconsolata"/>
          <w:lang w:val="ca-ES"/>
        </w:rPr>
      </w:pPr>
    </w:p>
    <w:p w14:paraId="4FC7CD2F" w14:textId="77777777" w:rsidR="00D6411B" w:rsidRPr="00B9134D" w:rsidRDefault="00D6411B" w:rsidP="00B9134D">
      <w:pPr>
        <w:pStyle w:val="Textoindependiente"/>
        <w:spacing w:after="120" w:line="180" w:lineRule="exact"/>
        <w:ind w:left="167" w:right="6949"/>
        <w:jc w:val="both"/>
        <w:rPr>
          <w:rFonts w:ascii="Inconsolata" w:hAnsi="Inconsolata"/>
          <w:lang w:val="ca-ES"/>
        </w:rPr>
      </w:pPr>
      <w:r w:rsidRPr="00B9134D">
        <w:rPr>
          <w:rFonts w:ascii="Inconsolata" w:hAnsi="Inconsolata"/>
          <w:lang w:val="ca-ES"/>
        </w:rPr>
        <w:t xml:space="preserve">He rebut: </w:t>
      </w:r>
    </w:p>
    <w:p w14:paraId="01660A0F" w14:textId="4140BBA6" w:rsidR="00241127" w:rsidRPr="00B9134D" w:rsidRDefault="00D6411B" w:rsidP="005D2C2B">
      <w:pPr>
        <w:pStyle w:val="Textoindependiente"/>
        <w:spacing w:after="120" w:line="180" w:lineRule="exact"/>
        <w:ind w:left="167" w:right="6949"/>
        <w:jc w:val="both"/>
        <w:rPr>
          <w:rFonts w:ascii="Inconsolata" w:hAnsi="Inconsolata"/>
          <w:lang w:val="ca-ES"/>
        </w:rPr>
      </w:pPr>
      <w:r w:rsidRPr="00B9134D">
        <w:rPr>
          <w:rFonts w:ascii="Inconsolata" w:hAnsi="Inconsolata"/>
          <w:lang w:val="ca-ES"/>
        </w:rPr>
        <w:t>Signat Sr./Sra.</w:t>
      </w:r>
    </w:p>
    <w:sectPr w:rsidR="00241127" w:rsidRPr="00B9134D" w:rsidSect="007E5C81">
      <w:footerReference w:type="default" r:id="rId23"/>
      <w:pgSz w:w="11910" w:h="16850"/>
      <w:pgMar w:top="1134" w:right="851" w:bottom="709"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02C94" w14:textId="77777777" w:rsidR="00D15DCB" w:rsidRDefault="00D15DCB">
      <w:r>
        <w:separator/>
      </w:r>
    </w:p>
  </w:endnote>
  <w:endnote w:type="continuationSeparator" w:id="0">
    <w:p w14:paraId="66BB534E" w14:textId="77777777" w:rsidR="00D15DCB" w:rsidRDefault="00D1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consolata">
    <w:panose1 w:val="020B0609030003000000"/>
    <w:charset w:val="00"/>
    <w:family w:val="modern"/>
    <w:pitch w:val="fixed"/>
    <w:sig w:usb0="8000002F" w:usb1="0000016B"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mo">
    <w:altName w:val="Calibri"/>
    <w:panose1 w:val="00000000000000000000"/>
    <w:charset w:val="00"/>
    <w:family w:val="swiss"/>
    <w:notTrueType/>
    <w:pitch w:val="default"/>
    <w:sig w:usb0="00000003" w:usb1="00000000" w:usb2="00000000" w:usb3="00000000" w:csb0="00000001" w:csb1="00000000"/>
  </w:font>
  <w:font w:name="News Gothic MT">
    <w:charset w:val="00"/>
    <w:family w:val="swiss"/>
    <w:pitch w:val="variable"/>
    <w:sig w:usb0="00000003" w:usb1="00000000" w:usb2="00000000" w:usb3="00000000" w:csb0="00000001" w:csb1="00000000"/>
  </w:font>
  <w:font w:name="Logo CajaCaixa">
    <w:panose1 w:val="05000500000000020004"/>
    <w:charset w:val="00"/>
    <w:family w:val="auto"/>
    <w:pitch w:val="variable"/>
    <w:sig w:usb0="00000003" w:usb1="00000000" w:usb2="00000000" w:usb3="00000000" w:csb0="00000001" w:csb1="00000000"/>
  </w:font>
  <w:font w:name="News Gothic BT">
    <w:panose1 w:val="020B0503030503020204"/>
    <w:charset w:val="00"/>
    <w:family w:val="swiss"/>
    <w:pitch w:val="variable"/>
    <w:sig w:usb0="800002EF" w:usb1="50002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CE75" w14:textId="77777777" w:rsidR="00057F1F" w:rsidRDefault="00057F1F" w:rsidP="00057F1F">
    <w:pPr>
      <w:pStyle w:val="Piedepgina"/>
      <w:spacing w:line="18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007418"/>
      <w:docPartObj>
        <w:docPartGallery w:val="Page Numbers (Bottom of Page)"/>
        <w:docPartUnique/>
      </w:docPartObj>
    </w:sdtPr>
    <w:sdtEndPr/>
    <w:sdtContent>
      <w:p w14:paraId="7EAC8D92" w14:textId="12B6B361" w:rsidR="00D15DCB" w:rsidRPr="0057135F" w:rsidRDefault="00D15DCB" w:rsidP="00057F1F">
        <w:pPr>
          <w:pStyle w:val="Prrafodelista"/>
          <w:numPr>
            <w:ilvl w:val="0"/>
            <w:numId w:val="19"/>
          </w:numPr>
          <w:tabs>
            <w:tab w:val="right" w:pos="9639"/>
          </w:tabs>
          <w:spacing w:line="180" w:lineRule="exact"/>
          <w:ind w:right="6"/>
          <w:contextualSpacing/>
          <w:rPr>
            <w:rFonts w:ascii="Inconsolata" w:hAnsi="Inconsolata"/>
            <w:sz w:val="12"/>
            <w:szCs w:val="12"/>
          </w:rPr>
        </w:pPr>
        <w:r w:rsidRPr="004A2279">
          <w:rPr>
            <w:noProof/>
            <w:highlight w:val="yellow"/>
            <w:lang w:val="ca-ES" w:eastAsia="ca-ES"/>
          </w:rPr>
          <mc:AlternateContent>
            <mc:Choice Requires="wps">
              <w:drawing>
                <wp:anchor distT="0" distB="0" distL="114300" distR="114300" simplePos="0" relativeHeight="251659264" behindDoc="0" locked="0" layoutInCell="1" allowOverlap="1" wp14:anchorId="16FB90A2" wp14:editId="055C7EB9">
                  <wp:simplePos x="0" y="0"/>
                  <wp:positionH relativeFrom="page">
                    <wp:posOffset>7200900</wp:posOffset>
                  </wp:positionH>
                  <wp:positionV relativeFrom="page">
                    <wp:posOffset>9541510</wp:posOffset>
                  </wp:positionV>
                  <wp:extent cx="100800" cy="5040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00800" cy="50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6E6166" w14:textId="523DB6F6" w:rsidR="00D15DCB" w:rsidRPr="002228E1" w:rsidRDefault="00D15DCB" w:rsidP="0057135F">
                              <w:pPr>
                                <w:rPr>
                                  <w:rFonts w:ascii="Inconsolata" w:hAnsi="Inconsolata"/>
                                  <w:sz w:val="12"/>
                                  <w:szCs w:val="12"/>
                                </w:rPr>
                              </w:pPr>
                              <w:r w:rsidRPr="0057135F">
                                <w:rPr>
                                  <w:rFonts w:ascii="Inconsolata" w:hAnsi="Inconsolata"/>
                                  <w:sz w:val="12"/>
                                  <w:szCs w:val="12"/>
                                  <w:lang w:eastAsia="ca-ES"/>
                                </w:rPr>
                                <w:t>01011161_01_2201</w:t>
                              </w:r>
                            </w:p>
                          </w:txbxContent>
                        </wps:txbx>
                        <wps:bodyPr rot="0" spcFirstLastPara="0" vertOverflow="overflow" horzOverflow="overflow" vert="vert"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6FB90A2" id="_x0000_t202" coordsize="21600,21600" o:spt="202" path="m,l,21600r21600,l21600,xe">
                  <v:stroke joinstyle="miter"/>
                  <v:path gradientshapeok="t" o:connecttype="rect"/>
                </v:shapetype>
                <v:shape id="Cuadro de texto 2" o:spid="_x0000_s1026" type="#_x0000_t202" style="position:absolute;left:0;text-align:left;margin-left:567pt;margin-top:751.3pt;width:7.95pt;height:39.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" fillcolor="white [3201]" stroked="f" strokeweight=".5pt">
                  <v:textbox style="layout-flow:vertical;mso-fit-shape-to-text:t" inset="0,0,0,0">
                    <w:txbxContent>
                      <w:p w14:paraId="446E6166" w14:textId="523DB6F6" w:rsidR="00D15DCB" w:rsidRPr="002228E1" w:rsidRDefault="00D15DCB" w:rsidP="0057135F">
                        <w:pPr>
                          <w:rPr>
                            <w:rFonts w:ascii="Inconsolata" w:hAnsi="Inconsolata"/>
                            <w:sz w:val="12"/>
                            <w:szCs w:val="12"/>
                          </w:rPr>
                        </w:pPr>
                        <w:r w:rsidRPr="0057135F">
                          <w:rPr>
                            <w:rFonts w:ascii="Inconsolata" w:hAnsi="Inconsolata"/>
                            <w:sz w:val="12"/>
                            <w:szCs w:val="12"/>
                            <w:lang w:eastAsia="ca-ES"/>
                          </w:rPr>
                          <w:t>01011161_01_2201</w:t>
                        </w:r>
                      </w:p>
                    </w:txbxContent>
                  </v:textbox>
                  <w10:wrap anchorx="page" anchory="page"/>
                </v:shape>
              </w:pict>
            </mc:Fallback>
          </mc:AlternateContent>
        </w:r>
        <w:proofErr w:type="spellStart"/>
        <w:r w:rsidRPr="0057135F">
          <w:rPr>
            <w:rFonts w:ascii="Inconsolata" w:hAnsi="Inconsolata"/>
            <w:sz w:val="12"/>
            <w:szCs w:val="12"/>
          </w:rPr>
          <w:t>Domicili</w:t>
        </w:r>
        <w:proofErr w:type="spellEnd"/>
        <w:r w:rsidRPr="0057135F">
          <w:rPr>
            <w:rFonts w:ascii="Inconsolata" w:hAnsi="Inconsolata"/>
            <w:sz w:val="12"/>
            <w:szCs w:val="12"/>
          </w:rPr>
          <w:t xml:space="preserve"> social: </w:t>
        </w:r>
        <w:proofErr w:type="spellStart"/>
        <w:r w:rsidRPr="0057135F">
          <w:rPr>
            <w:rFonts w:ascii="Inconsolata" w:hAnsi="Inconsolata"/>
            <w:sz w:val="12"/>
            <w:szCs w:val="12"/>
          </w:rPr>
          <w:t>Via</w:t>
        </w:r>
        <w:proofErr w:type="spellEnd"/>
        <w:r w:rsidRPr="0057135F">
          <w:rPr>
            <w:rFonts w:ascii="Inconsolata" w:hAnsi="Inconsolata"/>
            <w:sz w:val="12"/>
            <w:szCs w:val="12"/>
          </w:rPr>
          <w:t xml:space="preserve"> Laietana, 39 08003 Barcelona Tel. 93 268 29 29</w:t>
        </w:r>
        <w:r w:rsidRPr="0057135F">
          <w:rPr>
            <w:rFonts w:ascii="Inconsolata" w:hAnsi="Inconsolata"/>
            <w:sz w:val="12"/>
            <w:szCs w:val="12"/>
          </w:rPr>
          <w:tab/>
          <w:t>www.caixaenginyers.com</w:t>
        </w:r>
      </w:p>
      <w:p w14:paraId="18ED3878" w14:textId="1E6BFC2B" w:rsidR="00D15DCB" w:rsidRDefault="00D15DCB" w:rsidP="00057F1F">
        <w:pPr>
          <w:pStyle w:val="Piedepgina"/>
          <w:tabs>
            <w:tab w:val="clear" w:pos="8504"/>
            <w:tab w:val="right" w:pos="9639"/>
          </w:tabs>
          <w:spacing w:line="180" w:lineRule="exact"/>
          <w:contextualSpacing/>
          <w:jc w:val="right"/>
        </w:pPr>
        <w:r w:rsidRPr="004A2279">
          <w:rPr>
            <w:rFonts w:ascii="Inconsolata" w:hAnsi="Inconsolata"/>
            <w:noProof/>
            <w:sz w:val="12"/>
            <w:szCs w:val="12"/>
            <w:highlight w:val="yellow"/>
            <w:lang w:val="ca-ES" w:eastAsia="ca-ES"/>
          </w:rPr>
          <mc:AlternateContent>
            <mc:Choice Requires="wps">
              <w:drawing>
                <wp:anchor distT="0" distB="0" distL="114300" distR="114300" simplePos="0" relativeHeight="251660288" behindDoc="0" locked="1" layoutInCell="1" allowOverlap="1" wp14:anchorId="2864569B" wp14:editId="2C5B3753">
                  <wp:simplePos x="0" y="0"/>
                  <wp:positionH relativeFrom="page">
                    <wp:posOffset>215900</wp:posOffset>
                  </wp:positionH>
                  <wp:positionV relativeFrom="page">
                    <wp:posOffset>1440180</wp:posOffset>
                  </wp:positionV>
                  <wp:extent cx="144000" cy="7167600"/>
                  <wp:effectExtent l="0" t="0" r="889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7167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86E831" w14:textId="77777777" w:rsidR="00D15DCB" w:rsidRPr="002228E1" w:rsidRDefault="00D15DCB" w:rsidP="0057135F">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Registre</w:t>
                              </w:r>
                              <w:r w:rsidRPr="002228E1">
                                <w:rPr>
                                  <w:rFonts w:ascii="Inconsolata" w:hAnsi="Inconsolata" w:cs="News Gothic MT"/>
                                  <w:bCs/>
                                  <w:sz w:val="12"/>
                                  <w:szCs w:val="12"/>
                                </w:rPr>
                                <w:t xml:space="preserve"> Mercantil de Barcelona, Tom 21606, </w:t>
                              </w:r>
                              <w:proofErr w:type="spellStart"/>
                              <w:r w:rsidRPr="002228E1">
                                <w:rPr>
                                  <w:rFonts w:ascii="Inconsolata" w:hAnsi="Inconsolata" w:cs="News Gothic MT"/>
                                  <w:bCs/>
                                  <w:sz w:val="12"/>
                                  <w:szCs w:val="12"/>
                                </w:rPr>
                                <w:t>Foli</w:t>
                              </w:r>
                              <w:proofErr w:type="spellEnd"/>
                              <w:r w:rsidRPr="002228E1">
                                <w:rPr>
                                  <w:rFonts w:ascii="Inconsolata" w:hAnsi="Inconsolata" w:cs="News Gothic MT"/>
                                  <w:bCs/>
                                  <w:sz w:val="12"/>
                                  <w:szCs w:val="12"/>
                                </w:rPr>
                                <w:t xml:space="preserve"> 1, </w:t>
                              </w:r>
                              <w:r>
                                <w:rPr>
                                  <w:rFonts w:ascii="Inconsolata" w:hAnsi="Inconsolata" w:cs="News Gothic MT"/>
                                  <w:bCs/>
                                  <w:sz w:val="12"/>
                                  <w:szCs w:val="12"/>
                                </w:rPr>
                                <w:t>Full</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proofErr w:type="spellStart"/>
                              <w:r w:rsidRPr="002228E1">
                                <w:rPr>
                                  <w:rFonts w:ascii="Inconsolata" w:hAnsi="Inconsolata" w:cs="News Gothic MT"/>
                                  <w:bCs/>
                                  <w:sz w:val="12"/>
                                  <w:szCs w:val="12"/>
                                </w:rPr>
                                <w:t>Inscripció</w:t>
                              </w:r>
                              <w:proofErr w:type="spellEnd"/>
                              <w:r>
                                <w:rPr>
                                  <w:rFonts w:ascii="Inconsolata" w:hAnsi="Inconsolata" w:cs="News Gothic MT"/>
                                  <w:bCs/>
                                  <w:sz w:val="12"/>
                                  <w:szCs w:val="12"/>
                                </w:rPr>
                                <w:t xml:space="preserve"> 1a</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wps:txbx>
                        <wps:bodyPr rot="0" vert="vert270"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4569B" id="Rectángulo 3" o:spid="_x0000_s1027" style="position:absolute;left:0;text-align:left;margin-left:17pt;margin-top:113.4pt;width:11.35pt;height:56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" filled="f" stroked="f" strokeweight="0">
                  <v:textbox style="layout-flow:vertical;mso-layout-flow-alt:bottom-to-top" inset=".2mm,.2mm,.2mm,.2mm">
                    <w:txbxContent>
                      <w:p w14:paraId="3886E831" w14:textId="77777777" w:rsidR="00D15DCB" w:rsidRPr="002228E1" w:rsidRDefault="00D15DCB" w:rsidP="0057135F">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aixa de Crèdit dels Enginyers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Registre</w:t>
                        </w:r>
                        <w:r w:rsidRPr="002228E1">
                          <w:rPr>
                            <w:rFonts w:ascii="Inconsolata" w:hAnsi="Inconsolata" w:cs="News Gothic MT"/>
                            <w:bCs/>
                            <w:sz w:val="12"/>
                            <w:szCs w:val="12"/>
                          </w:rPr>
                          <w:t xml:space="preserve"> Mercantil de Barcelona, Tom 21606, Foli 1, </w:t>
                        </w:r>
                        <w:r>
                          <w:rPr>
                            <w:rFonts w:ascii="Inconsolata" w:hAnsi="Inconsolata" w:cs="News Gothic MT"/>
                            <w:bCs/>
                            <w:sz w:val="12"/>
                            <w:szCs w:val="12"/>
                          </w:rPr>
                          <w:t>Full</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r w:rsidRPr="002228E1">
                          <w:rPr>
                            <w:rFonts w:ascii="Inconsolata" w:hAnsi="Inconsolata" w:cs="News Gothic MT"/>
                            <w:bCs/>
                            <w:sz w:val="12"/>
                            <w:szCs w:val="12"/>
                          </w:rPr>
                          <w:t>Inscripció</w:t>
                        </w:r>
                        <w:r>
                          <w:rPr>
                            <w:rFonts w:ascii="Inconsolata" w:hAnsi="Inconsolata" w:cs="News Gothic MT"/>
                            <w:bCs/>
                            <w:sz w:val="12"/>
                            <w:szCs w:val="12"/>
                          </w:rPr>
                          <w:t xml:space="preserve"> 1a</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v:textbox>
                  <w10:wrap anchorx="page" anchory="page"/>
                  <w10:anchorlock/>
                </v:rect>
              </w:pict>
            </mc:Fallback>
          </mc:AlternateContent>
        </w:r>
        <w:r w:rsidRPr="001C2BDE">
          <w:rPr>
            <w:rFonts w:ascii="Inconsolata" w:hAnsi="Inconsolata"/>
            <w:sz w:val="12"/>
            <w:szCs w:val="12"/>
          </w:rPr>
          <w:fldChar w:fldCharType="begin"/>
        </w:r>
        <w:r w:rsidRPr="001C2BDE">
          <w:rPr>
            <w:rFonts w:ascii="Inconsolata" w:hAnsi="Inconsolata"/>
            <w:sz w:val="12"/>
            <w:szCs w:val="12"/>
          </w:rPr>
          <w:instrText xml:space="preserve"> PAGE  \* Arabic  \* MERGEFORMAT </w:instrText>
        </w:r>
        <w:r w:rsidRPr="001C2BDE">
          <w:rPr>
            <w:rFonts w:ascii="Inconsolata" w:hAnsi="Inconsolata"/>
            <w:sz w:val="12"/>
            <w:szCs w:val="12"/>
          </w:rPr>
          <w:fldChar w:fldCharType="separate"/>
        </w:r>
        <w:r w:rsidR="00EC5565">
          <w:rPr>
            <w:rFonts w:ascii="Inconsolata" w:hAnsi="Inconsolata"/>
            <w:noProof/>
            <w:sz w:val="12"/>
            <w:szCs w:val="12"/>
          </w:rPr>
          <w:t>11</w:t>
        </w:r>
        <w:r w:rsidRPr="001C2BDE">
          <w:rPr>
            <w:rFonts w:ascii="Inconsolata" w:hAnsi="Inconsolata"/>
            <w:sz w:val="12"/>
            <w:szCs w:val="12"/>
          </w:rPr>
          <w:fldChar w:fldCharType="end"/>
        </w:r>
        <w:r w:rsidRPr="001C2BDE">
          <w:rPr>
            <w:rFonts w:ascii="Inconsolata" w:hAnsi="Inconsolata"/>
            <w:sz w:val="12"/>
            <w:szCs w:val="12"/>
          </w:rPr>
          <w:t xml:space="preserve"> de </w:t>
        </w:r>
        <w:r w:rsidRPr="001C2BDE">
          <w:rPr>
            <w:rFonts w:ascii="Inconsolata" w:hAnsi="Inconsolata"/>
            <w:sz w:val="12"/>
            <w:szCs w:val="12"/>
          </w:rPr>
          <w:fldChar w:fldCharType="begin"/>
        </w:r>
        <w:r w:rsidRPr="001C2BDE">
          <w:rPr>
            <w:rFonts w:ascii="Inconsolata" w:hAnsi="Inconsolata"/>
            <w:sz w:val="12"/>
            <w:szCs w:val="12"/>
          </w:rPr>
          <w:instrText xml:space="preserve"> NUMPAGES  \* Arabic  \* MERGEFORMAT </w:instrText>
        </w:r>
        <w:r w:rsidRPr="001C2BDE">
          <w:rPr>
            <w:rFonts w:ascii="Inconsolata" w:hAnsi="Inconsolata"/>
            <w:sz w:val="12"/>
            <w:szCs w:val="12"/>
          </w:rPr>
          <w:fldChar w:fldCharType="separate"/>
        </w:r>
        <w:r w:rsidR="00EC5565">
          <w:rPr>
            <w:rFonts w:ascii="Inconsolata" w:hAnsi="Inconsolata"/>
            <w:noProof/>
            <w:sz w:val="12"/>
            <w:szCs w:val="12"/>
          </w:rPr>
          <w:t>14</w:t>
        </w:r>
        <w:r w:rsidRPr="001C2BDE">
          <w:rPr>
            <w:rFonts w:ascii="Inconsolata" w:hAnsi="Inconsolata"/>
            <w:sz w:val="12"/>
            <w:szCs w:val="1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93625"/>
      <w:docPartObj>
        <w:docPartGallery w:val="Page Numbers (Bottom of Page)"/>
        <w:docPartUnique/>
      </w:docPartObj>
    </w:sdtPr>
    <w:sdtEndPr/>
    <w:sdtContent>
      <w:p w14:paraId="37F57ED0" w14:textId="76C883B9" w:rsidR="00D15DCB" w:rsidRPr="00B9134D" w:rsidRDefault="00D15DCB" w:rsidP="009A5AC1">
        <w:pPr>
          <w:pStyle w:val="Prrafodelista"/>
          <w:numPr>
            <w:ilvl w:val="0"/>
            <w:numId w:val="20"/>
          </w:numPr>
          <w:tabs>
            <w:tab w:val="right" w:pos="9639"/>
          </w:tabs>
          <w:spacing w:line="180" w:lineRule="exact"/>
          <w:ind w:left="284" w:right="6" w:hanging="284"/>
          <w:rPr>
            <w:rFonts w:ascii="Inconsolata" w:hAnsi="Inconsolata"/>
            <w:sz w:val="12"/>
            <w:szCs w:val="12"/>
          </w:rPr>
        </w:pPr>
        <w:r w:rsidRPr="004A2279">
          <w:rPr>
            <w:noProof/>
            <w:highlight w:val="yellow"/>
            <w:lang w:val="ca-ES" w:eastAsia="ca-ES"/>
          </w:rPr>
          <mc:AlternateContent>
            <mc:Choice Requires="wps">
              <w:drawing>
                <wp:anchor distT="0" distB="0" distL="114300" distR="114300" simplePos="0" relativeHeight="251662336" behindDoc="0" locked="0" layoutInCell="1" allowOverlap="1" wp14:anchorId="67CF1847" wp14:editId="6E6C79A1">
                  <wp:simplePos x="0" y="0"/>
                  <wp:positionH relativeFrom="page">
                    <wp:posOffset>7200900</wp:posOffset>
                  </wp:positionH>
                  <wp:positionV relativeFrom="page">
                    <wp:posOffset>9541510</wp:posOffset>
                  </wp:positionV>
                  <wp:extent cx="100800" cy="504000"/>
                  <wp:effectExtent l="0" t="0" r="6350" b="0"/>
                  <wp:wrapNone/>
                  <wp:docPr id="204" name="Cuadro de texto 204"/>
                  <wp:cNvGraphicFramePr/>
                  <a:graphic xmlns:a="http://schemas.openxmlformats.org/drawingml/2006/main">
                    <a:graphicData uri="http://schemas.microsoft.com/office/word/2010/wordprocessingShape">
                      <wps:wsp>
                        <wps:cNvSpPr txBox="1"/>
                        <wps:spPr>
                          <a:xfrm>
                            <a:off x="0" y="0"/>
                            <a:ext cx="100800" cy="50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F10C67" w14:textId="67AECA62" w:rsidR="00D15DCB" w:rsidRPr="002228E1" w:rsidRDefault="00D15DCB" w:rsidP="00B9134D">
                              <w:pPr>
                                <w:rPr>
                                  <w:rFonts w:ascii="Inconsolata" w:hAnsi="Inconsolata"/>
                                  <w:sz w:val="12"/>
                                  <w:szCs w:val="12"/>
                                </w:rPr>
                              </w:pPr>
                              <w:r w:rsidRPr="00575DD4">
                                <w:rPr>
                                  <w:rFonts w:ascii="Inconsolata" w:hAnsi="Inconsolata"/>
                                  <w:sz w:val="12"/>
                                  <w:szCs w:val="12"/>
                                  <w:lang w:eastAsia="ca-ES"/>
                                </w:rPr>
                                <w:t>01010631_01_</w:t>
                              </w:r>
                              <w:r w:rsidR="00E00E02">
                                <w:rPr>
                                  <w:rFonts w:ascii="Inconsolata" w:hAnsi="Inconsolata"/>
                                  <w:sz w:val="12"/>
                                  <w:szCs w:val="12"/>
                                  <w:lang w:eastAsia="ca-ES"/>
                                </w:rPr>
                                <w:t>2</w:t>
                              </w:r>
                              <w:r w:rsidR="00591770">
                                <w:rPr>
                                  <w:rFonts w:ascii="Inconsolata" w:hAnsi="Inconsolata"/>
                                  <w:sz w:val="12"/>
                                  <w:szCs w:val="12"/>
                                  <w:lang w:eastAsia="ca-ES"/>
                                </w:rPr>
                                <w:t>50</w:t>
                              </w:r>
                              <w:r w:rsidR="009B1433">
                                <w:rPr>
                                  <w:rFonts w:ascii="Inconsolata" w:hAnsi="Inconsolata"/>
                                  <w:sz w:val="12"/>
                                  <w:szCs w:val="12"/>
                                  <w:lang w:eastAsia="ca-ES"/>
                                </w:rPr>
                                <w:t>9</w:t>
                              </w:r>
                            </w:p>
                          </w:txbxContent>
                        </wps:txbx>
                        <wps:bodyPr rot="0" spcFirstLastPara="0" vertOverflow="overflow" horzOverflow="overflow" vert="vert"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7CF1847" id="_x0000_t202" coordsize="21600,21600" o:spt="202" path="m,l,21600r21600,l21600,xe">
                  <v:stroke joinstyle="miter"/>
                  <v:path gradientshapeok="t" o:connecttype="rect"/>
                </v:shapetype>
                <v:shape id="Cuadro de texto 204" o:spid="_x0000_s1028" type="#_x0000_t202" style="position:absolute;left:0;text-align:left;margin-left:567pt;margin-top:751.3pt;width:7.95pt;height:39.7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" fillcolor="white [3201]" stroked="f" strokeweight=".5pt">
                  <v:textbox style="layout-flow:vertical;mso-fit-shape-to-text:t" inset="0,0,0,0">
                    <w:txbxContent>
                      <w:p w14:paraId="46F10C67" w14:textId="67AECA62" w:rsidR="00D15DCB" w:rsidRPr="002228E1" w:rsidRDefault="00D15DCB" w:rsidP="00B9134D">
                        <w:pPr>
                          <w:rPr>
                            <w:rFonts w:ascii="Inconsolata" w:hAnsi="Inconsolata"/>
                            <w:sz w:val="12"/>
                            <w:szCs w:val="12"/>
                          </w:rPr>
                        </w:pPr>
                        <w:r w:rsidRPr="00575DD4">
                          <w:rPr>
                            <w:rFonts w:ascii="Inconsolata" w:hAnsi="Inconsolata"/>
                            <w:sz w:val="12"/>
                            <w:szCs w:val="12"/>
                            <w:lang w:eastAsia="ca-ES"/>
                          </w:rPr>
                          <w:t>01010631_01_</w:t>
                        </w:r>
                        <w:r w:rsidR="00E00E02">
                          <w:rPr>
                            <w:rFonts w:ascii="Inconsolata" w:hAnsi="Inconsolata"/>
                            <w:sz w:val="12"/>
                            <w:szCs w:val="12"/>
                            <w:lang w:eastAsia="ca-ES"/>
                          </w:rPr>
                          <w:t>2</w:t>
                        </w:r>
                        <w:r w:rsidR="00591770">
                          <w:rPr>
                            <w:rFonts w:ascii="Inconsolata" w:hAnsi="Inconsolata"/>
                            <w:sz w:val="12"/>
                            <w:szCs w:val="12"/>
                            <w:lang w:eastAsia="ca-ES"/>
                          </w:rPr>
                          <w:t>50</w:t>
                        </w:r>
                        <w:r w:rsidR="009B1433">
                          <w:rPr>
                            <w:rFonts w:ascii="Inconsolata" w:hAnsi="Inconsolata"/>
                            <w:sz w:val="12"/>
                            <w:szCs w:val="12"/>
                            <w:lang w:eastAsia="ca-ES"/>
                          </w:rPr>
                          <w:t>9</w:t>
                        </w:r>
                      </w:p>
                    </w:txbxContent>
                  </v:textbox>
                  <w10:wrap anchorx="page" anchory="page"/>
                </v:shape>
              </w:pict>
            </mc:Fallback>
          </mc:AlternateContent>
        </w:r>
        <w:proofErr w:type="spellStart"/>
        <w:r w:rsidRPr="00B9134D">
          <w:rPr>
            <w:rFonts w:ascii="Inconsolata" w:hAnsi="Inconsolata"/>
            <w:sz w:val="12"/>
            <w:szCs w:val="12"/>
          </w:rPr>
          <w:t>Domicili</w:t>
        </w:r>
        <w:proofErr w:type="spellEnd"/>
        <w:r w:rsidRPr="00B9134D">
          <w:rPr>
            <w:rFonts w:ascii="Inconsolata" w:hAnsi="Inconsolata"/>
            <w:sz w:val="12"/>
            <w:szCs w:val="12"/>
          </w:rPr>
          <w:t xml:space="preserve"> social: </w:t>
        </w:r>
        <w:proofErr w:type="spellStart"/>
        <w:r w:rsidRPr="00B9134D">
          <w:rPr>
            <w:rFonts w:ascii="Inconsolata" w:hAnsi="Inconsolata"/>
            <w:sz w:val="12"/>
            <w:szCs w:val="12"/>
          </w:rPr>
          <w:t>Via</w:t>
        </w:r>
        <w:proofErr w:type="spellEnd"/>
        <w:r w:rsidRPr="00B9134D">
          <w:rPr>
            <w:rFonts w:ascii="Inconsolata" w:hAnsi="Inconsolata"/>
            <w:sz w:val="12"/>
            <w:szCs w:val="12"/>
          </w:rPr>
          <w:t xml:space="preserve"> Laietana, 39 08003 Barcelona Tel. 93 268 29 29</w:t>
        </w:r>
        <w:r w:rsidRPr="00B9134D">
          <w:rPr>
            <w:rFonts w:ascii="Inconsolata" w:hAnsi="Inconsolata"/>
            <w:sz w:val="12"/>
            <w:szCs w:val="12"/>
          </w:rPr>
          <w:tab/>
          <w:t>www.caixaenginyers.com</w:t>
        </w:r>
      </w:p>
      <w:p w14:paraId="57D13252" w14:textId="32EB227C" w:rsidR="00D15DCB" w:rsidRPr="00B9134D" w:rsidRDefault="00D15DCB" w:rsidP="00057F1F">
        <w:pPr>
          <w:pStyle w:val="Piedepgina"/>
          <w:tabs>
            <w:tab w:val="clear" w:pos="8504"/>
            <w:tab w:val="right" w:pos="9639"/>
          </w:tabs>
          <w:spacing w:line="180" w:lineRule="exact"/>
          <w:jc w:val="right"/>
          <w:rPr>
            <w:rFonts w:ascii="Inconsolata" w:hAnsi="Inconsolata"/>
            <w:sz w:val="12"/>
            <w:szCs w:val="12"/>
          </w:rPr>
        </w:pPr>
        <w:r w:rsidRPr="004A2279">
          <w:rPr>
            <w:rFonts w:ascii="Inconsolata" w:hAnsi="Inconsolata"/>
            <w:noProof/>
            <w:sz w:val="12"/>
            <w:szCs w:val="12"/>
            <w:highlight w:val="yellow"/>
            <w:lang w:val="ca-ES" w:eastAsia="ca-ES"/>
          </w:rPr>
          <mc:AlternateContent>
            <mc:Choice Requires="wps">
              <w:drawing>
                <wp:anchor distT="0" distB="0" distL="114300" distR="114300" simplePos="0" relativeHeight="251663360" behindDoc="0" locked="1" layoutInCell="1" allowOverlap="1" wp14:anchorId="40D1D3E4" wp14:editId="4CBAA140">
                  <wp:simplePos x="0" y="0"/>
                  <wp:positionH relativeFrom="page">
                    <wp:posOffset>215900</wp:posOffset>
                  </wp:positionH>
                  <wp:positionV relativeFrom="page">
                    <wp:posOffset>1440180</wp:posOffset>
                  </wp:positionV>
                  <wp:extent cx="144000" cy="7167600"/>
                  <wp:effectExtent l="0" t="0" r="8890" b="0"/>
                  <wp:wrapNone/>
                  <wp:docPr id="205" name="Rectángulo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7167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75B7EA" w14:textId="77777777" w:rsidR="00D15DCB" w:rsidRPr="002228E1" w:rsidRDefault="00D15DCB" w:rsidP="00B9134D">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Registre</w:t>
                              </w:r>
                              <w:r w:rsidRPr="002228E1">
                                <w:rPr>
                                  <w:rFonts w:ascii="Inconsolata" w:hAnsi="Inconsolata" w:cs="News Gothic MT"/>
                                  <w:bCs/>
                                  <w:sz w:val="12"/>
                                  <w:szCs w:val="12"/>
                                </w:rPr>
                                <w:t xml:space="preserve"> Mercantil de Barcelona, Tom 21606, </w:t>
                              </w:r>
                              <w:proofErr w:type="spellStart"/>
                              <w:r w:rsidRPr="002228E1">
                                <w:rPr>
                                  <w:rFonts w:ascii="Inconsolata" w:hAnsi="Inconsolata" w:cs="News Gothic MT"/>
                                  <w:bCs/>
                                  <w:sz w:val="12"/>
                                  <w:szCs w:val="12"/>
                                </w:rPr>
                                <w:t>Foli</w:t>
                              </w:r>
                              <w:proofErr w:type="spellEnd"/>
                              <w:r w:rsidRPr="002228E1">
                                <w:rPr>
                                  <w:rFonts w:ascii="Inconsolata" w:hAnsi="Inconsolata" w:cs="News Gothic MT"/>
                                  <w:bCs/>
                                  <w:sz w:val="12"/>
                                  <w:szCs w:val="12"/>
                                </w:rPr>
                                <w:t xml:space="preserve"> 1, </w:t>
                              </w:r>
                              <w:r>
                                <w:rPr>
                                  <w:rFonts w:ascii="Inconsolata" w:hAnsi="Inconsolata" w:cs="News Gothic MT"/>
                                  <w:bCs/>
                                  <w:sz w:val="12"/>
                                  <w:szCs w:val="12"/>
                                </w:rPr>
                                <w:t>Full</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proofErr w:type="spellStart"/>
                              <w:r w:rsidRPr="002228E1">
                                <w:rPr>
                                  <w:rFonts w:ascii="Inconsolata" w:hAnsi="Inconsolata" w:cs="News Gothic MT"/>
                                  <w:bCs/>
                                  <w:sz w:val="12"/>
                                  <w:szCs w:val="12"/>
                                </w:rPr>
                                <w:t>Inscripció</w:t>
                              </w:r>
                              <w:proofErr w:type="spellEnd"/>
                              <w:r>
                                <w:rPr>
                                  <w:rFonts w:ascii="Inconsolata" w:hAnsi="Inconsolata" w:cs="News Gothic MT"/>
                                  <w:bCs/>
                                  <w:sz w:val="12"/>
                                  <w:szCs w:val="12"/>
                                </w:rPr>
                                <w:t xml:space="preserve"> 1a</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wps:txbx>
                        <wps:bodyPr rot="0" vert="vert270"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1D3E4" id="Rectángulo 205" o:spid="_x0000_s1029" style="position:absolute;left:0;text-align:left;margin-left:17pt;margin-top:113.4pt;width:11.35pt;height:56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" filled="f" stroked="f" strokeweight="0">
                  <v:textbox style="layout-flow:vertical;mso-layout-flow-alt:bottom-to-top" inset=".2mm,.2mm,.2mm,.2mm">
                    <w:txbxContent>
                      <w:p w14:paraId="2875B7EA" w14:textId="77777777" w:rsidR="00D15DCB" w:rsidRPr="002228E1" w:rsidRDefault="00D15DCB" w:rsidP="00B9134D">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aixa de Crèdit dels Enginyers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Registre</w:t>
                        </w:r>
                        <w:r w:rsidRPr="002228E1">
                          <w:rPr>
                            <w:rFonts w:ascii="Inconsolata" w:hAnsi="Inconsolata" w:cs="News Gothic MT"/>
                            <w:bCs/>
                            <w:sz w:val="12"/>
                            <w:szCs w:val="12"/>
                          </w:rPr>
                          <w:t xml:space="preserve"> Mercantil de Barcelona, Tom 21606, Foli 1, </w:t>
                        </w:r>
                        <w:r>
                          <w:rPr>
                            <w:rFonts w:ascii="Inconsolata" w:hAnsi="Inconsolata" w:cs="News Gothic MT"/>
                            <w:bCs/>
                            <w:sz w:val="12"/>
                            <w:szCs w:val="12"/>
                          </w:rPr>
                          <w:t>Full</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r w:rsidRPr="002228E1">
                          <w:rPr>
                            <w:rFonts w:ascii="Inconsolata" w:hAnsi="Inconsolata" w:cs="News Gothic MT"/>
                            <w:bCs/>
                            <w:sz w:val="12"/>
                            <w:szCs w:val="12"/>
                          </w:rPr>
                          <w:t>Inscripció</w:t>
                        </w:r>
                        <w:r>
                          <w:rPr>
                            <w:rFonts w:ascii="Inconsolata" w:hAnsi="Inconsolata" w:cs="News Gothic MT"/>
                            <w:bCs/>
                            <w:sz w:val="12"/>
                            <w:szCs w:val="12"/>
                          </w:rPr>
                          <w:t xml:space="preserve"> 1a</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v:textbox>
                  <w10:wrap anchorx="page" anchory="page"/>
                  <w10:anchorlock/>
                </v:rect>
              </w:pict>
            </mc:Fallback>
          </mc:AlternateContent>
        </w:r>
        <w:r w:rsidRPr="001C2BDE">
          <w:rPr>
            <w:rFonts w:ascii="Inconsolata" w:hAnsi="Inconsolata"/>
            <w:sz w:val="12"/>
            <w:szCs w:val="12"/>
          </w:rPr>
          <w:fldChar w:fldCharType="begin"/>
        </w:r>
        <w:r w:rsidRPr="001C2BDE">
          <w:rPr>
            <w:rFonts w:ascii="Inconsolata" w:hAnsi="Inconsolata"/>
            <w:sz w:val="12"/>
            <w:szCs w:val="12"/>
          </w:rPr>
          <w:instrText xml:space="preserve"> PAGE  \* Arabic  \* MERGEFORMAT </w:instrText>
        </w:r>
        <w:r w:rsidRPr="001C2BDE">
          <w:rPr>
            <w:rFonts w:ascii="Inconsolata" w:hAnsi="Inconsolata"/>
            <w:sz w:val="12"/>
            <w:szCs w:val="12"/>
          </w:rPr>
          <w:fldChar w:fldCharType="separate"/>
        </w:r>
        <w:r w:rsidR="00A43AE8">
          <w:rPr>
            <w:rFonts w:ascii="Inconsolata" w:hAnsi="Inconsolata"/>
            <w:noProof/>
            <w:sz w:val="12"/>
            <w:szCs w:val="12"/>
          </w:rPr>
          <w:t>1</w:t>
        </w:r>
        <w:r w:rsidRPr="001C2BDE">
          <w:rPr>
            <w:rFonts w:ascii="Inconsolata" w:hAnsi="Inconsolata"/>
            <w:sz w:val="12"/>
            <w:szCs w:val="12"/>
          </w:rPr>
          <w:fldChar w:fldCharType="end"/>
        </w:r>
        <w:r w:rsidRPr="001C2BDE">
          <w:rPr>
            <w:rFonts w:ascii="Inconsolata" w:hAnsi="Inconsolata"/>
            <w:sz w:val="12"/>
            <w:szCs w:val="12"/>
          </w:rPr>
          <w:t xml:space="preserve"> de </w:t>
        </w:r>
        <w:r w:rsidRPr="001C2BDE">
          <w:rPr>
            <w:rFonts w:ascii="Inconsolata" w:hAnsi="Inconsolata"/>
            <w:sz w:val="12"/>
            <w:szCs w:val="12"/>
          </w:rPr>
          <w:fldChar w:fldCharType="begin"/>
        </w:r>
        <w:r w:rsidRPr="001C2BDE">
          <w:rPr>
            <w:rFonts w:ascii="Inconsolata" w:hAnsi="Inconsolata"/>
            <w:sz w:val="12"/>
            <w:szCs w:val="12"/>
          </w:rPr>
          <w:instrText xml:space="preserve"> NUMPAGES  \* Arabic  \* MERGEFORMAT </w:instrText>
        </w:r>
        <w:r w:rsidRPr="001C2BDE">
          <w:rPr>
            <w:rFonts w:ascii="Inconsolata" w:hAnsi="Inconsolata"/>
            <w:sz w:val="12"/>
            <w:szCs w:val="12"/>
          </w:rPr>
          <w:fldChar w:fldCharType="separate"/>
        </w:r>
        <w:r w:rsidR="00A43AE8">
          <w:rPr>
            <w:rFonts w:ascii="Inconsolata" w:hAnsi="Inconsolata"/>
            <w:noProof/>
            <w:sz w:val="12"/>
            <w:szCs w:val="12"/>
          </w:rPr>
          <w:t>14</w:t>
        </w:r>
        <w:r w:rsidRPr="001C2BDE">
          <w:rPr>
            <w:rFonts w:ascii="Inconsolata" w:hAnsi="Inconsolata"/>
            <w:sz w:val="12"/>
            <w:szCs w:val="1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959542"/>
      <w:docPartObj>
        <w:docPartGallery w:val="Page Numbers (Bottom of Page)"/>
        <w:docPartUnique/>
      </w:docPartObj>
    </w:sdtPr>
    <w:sdtEndPr/>
    <w:sdtContent>
      <w:p w14:paraId="46AFF776" w14:textId="52080A88" w:rsidR="00D15DCB" w:rsidRPr="0057135F" w:rsidRDefault="00D15DCB" w:rsidP="009A5AC1">
        <w:pPr>
          <w:pStyle w:val="Prrafodelista"/>
          <w:numPr>
            <w:ilvl w:val="0"/>
            <w:numId w:val="19"/>
          </w:numPr>
          <w:tabs>
            <w:tab w:val="right" w:pos="9639"/>
          </w:tabs>
          <w:spacing w:line="180" w:lineRule="exact"/>
          <w:ind w:left="284" w:right="6" w:hanging="284"/>
          <w:contextualSpacing/>
          <w:rPr>
            <w:rFonts w:ascii="Inconsolata" w:hAnsi="Inconsolata"/>
            <w:sz w:val="12"/>
            <w:szCs w:val="12"/>
          </w:rPr>
        </w:pPr>
        <w:proofErr w:type="spellStart"/>
        <w:r w:rsidRPr="0057135F">
          <w:rPr>
            <w:rFonts w:ascii="Inconsolata" w:hAnsi="Inconsolata"/>
            <w:sz w:val="12"/>
            <w:szCs w:val="12"/>
          </w:rPr>
          <w:t>Domicili</w:t>
        </w:r>
        <w:proofErr w:type="spellEnd"/>
        <w:r w:rsidRPr="0057135F">
          <w:rPr>
            <w:rFonts w:ascii="Inconsolata" w:hAnsi="Inconsolata"/>
            <w:sz w:val="12"/>
            <w:szCs w:val="12"/>
          </w:rPr>
          <w:t xml:space="preserve"> social: </w:t>
        </w:r>
        <w:proofErr w:type="spellStart"/>
        <w:r w:rsidRPr="0057135F">
          <w:rPr>
            <w:rFonts w:ascii="Inconsolata" w:hAnsi="Inconsolata"/>
            <w:sz w:val="12"/>
            <w:szCs w:val="12"/>
          </w:rPr>
          <w:t>Via</w:t>
        </w:r>
        <w:proofErr w:type="spellEnd"/>
        <w:r w:rsidRPr="0057135F">
          <w:rPr>
            <w:rFonts w:ascii="Inconsolata" w:hAnsi="Inconsolata"/>
            <w:sz w:val="12"/>
            <w:szCs w:val="12"/>
          </w:rPr>
          <w:t xml:space="preserve"> Laietana, 39 08003 Barcelona Tel. 93 268 29 29</w:t>
        </w:r>
        <w:r w:rsidRPr="0057135F">
          <w:rPr>
            <w:rFonts w:ascii="Inconsolata" w:hAnsi="Inconsolata"/>
            <w:sz w:val="12"/>
            <w:szCs w:val="12"/>
          </w:rPr>
          <w:tab/>
          <w:t>www.caixaenginyers.com</w:t>
        </w:r>
      </w:p>
      <w:p w14:paraId="67B54162" w14:textId="4B1F35F0" w:rsidR="00D15DCB" w:rsidRDefault="00D15DCB" w:rsidP="00057F1F">
        <w:pPr>
          <w:pStyle w:val="Piedepgina"/>
          <w:tabs>
            <w:tab w:val="clear" w:pos="8504"/>
            <w:tab w:val="right" w:pos="9639"/>
          </w:tabs>
          <w:spacing w:line="180" w:lineRule="exact"/>
          <w:contextualSpacing/>
          <w:jc w:val="right"/>
        </w:pPr>
        <w:r w:rsidRPr="004A2279">
          <w:rPr>
            <w:rFonts w:ascii="Inconsolata" w:hAnsi="Inconsolata"/>
            <w:noProof/>
            <w:sz w:val="12"/>
            <w:szCs w:val="12"/>
            <w:highlight w:val="yellow"/>
            <w:lang w:val="ca-ES" w:eastAsia="ca-ES"/>
          </w:rPr>
          <mc:AlternateContent>
            <mc:Choice Requires="wps">
              <w:drawing>
                <wp:anchor distT="0" distB="0" distL="114300" distR="114300" simplePos="0" relativeHeight="251669504" behindDoc="0" locked="1" layoutInCell="1" allowOverlap="1" wp14:anchorId="5D8E3FD9" wp14:editId="35345408">
                  <wp:simplePos x="0" y="0"/>
                  <wp:positionH relativeFrom="page">
                    <wp:posOffset>215900</wp:posOffset>
                  </wp:positionH>
                  <wp:positionV relativeFrom="page">
                    <wp:posOffset>1440180</wp:posOffset>
                  </wp:positionV>
                  <wp:extent cx="144000" cy="7167600"/>
                  <wp:effectExtent l="0" t="0" r="8890" b="0"/>
                  <wp:wrapNone/>
                  <wp:docPr id="209" name="Rectángulo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7167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6C2E2B" w14:textId="77777777" w:rsidR="00D15DCB" w:rsidRPr="002228E1" w:rsidRDefault="00D15DCB" w:rsidP="0057135F">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Registre</w:t>
                              </w:r>
                              <w:r w:rsidRPr="002228E1">
                                <w:rPr>
                                  <w:rFonts w:ascii="Inconsolata" w:hAnsi="Inconsolata" w:cs="News Gothic MT"/>
                                  <w:bCs/>
                                  <w:sz w:val="12"/>
                                  <w:szCs w:val="12"/>
                                </w:rPr>
                                <w:t xml:space="preserve"> Mercantil de Barcelona, Tom 21606, </w:t>
                              </w:r>
                              <w:proofErr w:type="spellStart"/>
                              <w:r w:rsidRPr="002228E1">
                                <w:rPr>
                                  <w:rFonts w:ascii="Inconsolata" w:hAnsi="Inconsolata" w:cs="News Gothic MT"/>
                                  <w:bCs/>
                                  <w:sz w:val="12"/>
                                  <w:szCs w:val="12"/>
                                </w:rPr>
                                <w:t>Foli</w:t>
                              </w:r>
                              <w:proofErr w:type="spellEnd"/>
                              <w:r w:rsidRPr="002228E1">
                                <w:rPr>
                                  <w:rFonts w:ascii="Inconsolata" w:hAnsi="Inconsolata" w:cs="News Gothic MT"/>
                                  <w:bCs/>
                                  <w:sz w:val="12"/>
                                  <w:szCs w:val="12"/>
                                </w:rPr>
                                <w:t xml:space="preserve"> 1, </w:t>
                              </w:r>
                              <w:r>
                                <w:rPr>
                                  <w:rFonts w:ascii="Inconsolata" w:hAnsi="Inconsolata" w:cs="News Gothic MT"/>
                                  <w:bCs/>
                                  <w:sz w:val="12"/>
                                  <w:szCs w:val="12"/>
                                </w:rPr>
                                <w:t>Full</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proofErr w:type="spellStart"/>
                              <w:r w:rsidRPr="002228E1">
                                <w:rPr>
                                  <w:rFonts w:ascii="Inconsolata" w:hAnsi="Inconsolata" w:cs="News Gothic MT"/>
                                  <w:bCs/>
                                  <w:sz w:val="12"/>
                                  <w:szCs w:val="12"/>
                                </w:rPr>
                                <w:t>Inscripció</w:t>
                              </w:r>
                              <w:proofErr w:type="spellEnd"/>
                              <w:r>
                                <w:rPr>
                                  <w:rFonts w:ascii="Inconsolata" w:hAnsi="Inconsolata" w:cs="News Gothic MT"/>
                                  <w:bCs/>
                                  <w:sz w:val="12"/>
                                  <w:szCs w:val="12"/>
                                </w:rPr>
                                <w:t xml:space="preserve"> 1a</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wps:txbx>
                        <wps:bodyPr rot="0" vert="vert270"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E3FD9" id="Rectángulo 209" o:spid="_x0000_s1030" style="position:absolute;left:0;text-align:left;margin-left:17pt;margin-top:113.4pt;width:11.35pt;height:564.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" filled="f" stroked="f" strokeweight="0">
                  <v:textbox style="layout-flow:vertical;mso-layout-flow-alt:bottom-to-top" inset=".2mm,.2mm,.2mm,.2mm">
                    <w:txbxContent>
                      <w:p w14:paraId="5B6C2E2B" w14:textId="77777777" w:rsidR="00D15DCB" w:rsidRPr="002228E1" w:rsidRDefault="00D15DCB" w:rsidP="0057135F">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aixa de Crèdit dels Enginyers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Registre</w:t>
                        </w:r>
                        <w:r w:rsidRPr="002228E1">
                          <w:rPr>
                            <w:rFonts w:ascii="Inconsolata" w:hAnsi="Inconsolata" w:cs="News Gothic MT"/>
                            <w:bCs/>
                            <w:sz w:val="12"/>
                            <w:szCs w:val="12"/>
                          </w:rPr>
                          <w:t xml:space="preserve"> Mercantil de Barcelona, Tom 21606, Foli 1, </w:t>
                        </w:r>
                        <w:r>
                          <w:rPr>
                            <w:rFonts w:ascii="Inconsolata" w:hAnsi="Inconsolata" w:cs="News Gothic MT"/>
                            <w:bCs/>
                            <w:sz w:val="12"/>
                            <w:szCs w:val="12"/>
                          </w:rPr>
                          <w:t>Full</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r w:rsidRPr="002228E1">
                          <w:rPr>
                            <w:rFonts w:ascii="Inconsolata" w:hAnsi="Inconsolata" w:cs="News Gothic MT"/>
                            <w:bCs/>
                            <w:sz w:val="12"/>
                            <w:szCs w:val="12"/>
                          </w:rPr>
                          <w:t>Inscripció</w:t>
                        </w:r>
                        <w:r>
                          <w:rPr>
                            <w:rFonts w:ascii="Inconsolata" w:hAnsi="Inconsolata" w:cs="News Gothic MT"/>
                            <w:bCs/>
                            <w:sz w:val="12"/>
                            <w:szCs w:val="12"/>
                          </w:rPr>
                          <w:t xml:space="preserve"> 1a</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v:textbox>
                  <w10:wrap anchorx="page" anchory="page"/>
                  <w10:anchorlock/>
                </v:rect>
              </w:pict>
            </mc:Fallback>
          </mc:AlternateContent>
        </w:r>
        <w:r w:rsidRPr="001C2BDE">
          <w:rPr>
            <w:rFonts w:ascii="Inconsolata" w:hAnsi="Inconsolata"/>
            <w:sz w:val="12"/>
            <w:szCs w:val="12"/>
          </w:rPr>
          <w:fldChar w:fldCharType="begin"/>
        </w:r>
        <w:r w:rsidRPr="001C2BDE">
          <w:rPr>
            <w:rFonts w:ascii="Inconsolata" w:hAnsi="Inconsolata"/>
            <w:sz w:val="12"/>
            <w:szCs w:val="12"/>
          </w:rPr>
          <w:instrText xml:space="preserve"> PAGE  \* Arabic  \* MERGEFORMAT </w:instrText>
        </w:r>
        <w:r w:rsidRPr="001C2BDE">
          <w:rPr>
            <w:rFonts w:ascii="Inconsolata" w:hAnsi="Inconsolata"/>
            <w:sz w:val="12"/>
            <w:szCs w:val="12"/>
          </w:rPr>
          <w:fldChar w:fldCharType="separate"/>
        </w:r>
        <w:r w:rsidR="00A43AE8">
          <w:rPr>
            <w:rFonts w:ascii="Inconsolata" w:hAnsi="Inconsolata"/>
            <w:noProof/>
            <w:sz w:val="12"/>
            <w:szCs w:val="12"/>
          </w:rPr>
          <w:t>7</w:t>
        </w:r>
        <w:r w:rsidRPr="001C2BDE">
          <w:rPr>
            <w:rFonts w:ascii="Inconsolata" w:hAnsi="Inconsolata"/>
            <w:sz w:val="12"/>
            <w:szCs w:val="12"/>
          </w:rPr>
          <w:fldChar w:fldCharType="end"/>
        </w:r>
        <w:r w:rsidRPr="001C2BDE">
          <w:rPr>
            <w:rFonts w:ascii="Inconsolata" w:hAnsi="Inconsolata"/>
            <w:sz w:val="12"/>
            <w:szCs w:val="12"/>
          </w:rPr>
          <w:t xml:space="preserve"> de </w:t>
        </w:r>
        <w:r w:rsidRPr="001C2BDE">
          <w:rPr>
            <w:rFonts w:ascii="Inconsolata" w:hAnsi="Inconsolata"/>
            <w:sz w:val="12"/>
            <w:szCs w:val="12"/>
          </w:rPr>
          <w:fldChar w:fldCharType="begin"/>
        </w:r>
        <w:r w:rsidRPr="001C2BDE">
          <w:rPr>
            <w:rFonts w:ascii="Inconsolata" w:hAnsi="Inconsolata"/>
            <w:sz w:val="12"/>
            <w:szCs w:val="12"/>
          </w:rPr>
          <w:instrText xml:space="preserve"> NUMPAGES  \* Arabic  \* MERGEFORMAT </w:instrText>
        </w:r>
        <w:r w:rsidRPr="001C2BDE">
          <w:rPr>
            <w:rFonts w:ascii="Inconsolata" w:hAnsi="Inconsolata"/>
            <w:sz w:val="12"/>
            <w:szCs w:val="12"/>
          </w:rPr>
          <w:fldChar w:fldCharType="separate"/>
        </w:r>
        <w:r w:rsidR="00A43AE8">
          <w:rPr>
            <w:rFonts w:ascii="Inconsolata" w:hAnsi="Inconsolata"/>
            <w:noProof/>
            <w:sz w:val="12"/>
            <w:szCs w:val="12"/>
          </w:rPr>
          <w:t>14</w:t>
        </w:r>
        <w:r w:rsidRPr="001C2BDE">
          <w:rPr>
            <w:rFonts w:ascii="Inconsolata" w:hAnsi="Inconsolata"/>
            <w:sz w:val="12"/>
            <w:szCs w:val="1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246373"/>
      <w:docPartObj>
        <w:docPartGallery w:val="Page Numbers (Bottom of Page)"/>
        <w:docPartUnique/>
      </w:docPartObj>
    </w:sdtPr>
    <w:sdtEndPr/>
    <w:sdtContent>
      <w:p w14:paraId="7DAE003D" w14:textId="28BC42CD" w:rsidR="00D15DCB" w:rsidRPr="00B9134D" w:rsidRDefault="00D15DCB" w:rsidP="009A5AC1">
        <w:pPr>
          <w:pStyle w:val="Prrafodelista"/>
          <w:numPr>
            <w:ilvl w:val="0"/>
            <w:numId w:val="20"/>
          </w:numPr>
          <w:tabs>
            <w:tab w:val="right" w:pos="9639"/>
          </w:tabs>
          <w:spacing w:line="180" w:lineRule="exact"/>
          <w:ind w:left="284" w:right="6" w:hanging="284"/>
          <w:rPr>
            <w:rFonts w:ascii="Inconsolata" w:hAnsi="Inconsolata"/>
            <w:sz w:val="12"/>
            <w:szCs w:val="12"/>
          </w:rPr>
        </w:pPr>
        <w:proofErr w:type="spellStart"/>
        <w:r w:rsidRPr="00B9134D">
          <w:rPr>
            <w:rFonts w:ascii="Inconsolata" w:hAnsi="Inconsolata"/>
            <w:sz w:val="12"/>
            <w:szCs w:val="12"/>
          </w:rPr>
          <w:t>Domicili</w:t>
        </w:r>
        <w:proofErr w:type="spellEnd"/>
        <w:r w:rsidRPr="00B9134D">
          <w:rPr>
            <w:rFonts w:ascii="Inconsolata" w:hAnsi="Inconsolata"/>
            <w:sz w:val="12"/>
            <w:szCs w:val="12"/>
          </w:rPr>
          <w:t xml:space="preserve"> social: </w:t>
        </w:r>
        <w:proofErr w:type="spellStart"/>
        <w:r w:rsidRPr="00B9134D">
          <w:rPr>
            <w:rFonts w:ascii="Inconsolata" w:hAnsi="Inconsolata"/>
            <w:sz w:val="12"/>
            <w:szCs w:val="12"/>
          </w:rPr>
          <w:t>Via</w:t>
        </w:r>
        <w:proofErr w:type="spellEnd"/>
        <w:r w:rsidRPr="00B9134D">
          <w:rPr>
            <w:rFonts w:ascii="Inconsolata" w:hAnsi="Inconsolata"/>
            <w:sz w:val="12"/>
            <w:szCs w:val="12"/>
          </w:rPr>
          <w:t xml:space="preserve"> Laietana, 39 08003 Barcelona Tel. 93 268 29 29</w:t>
        </w:r>
        <w:r w:rsidRPr="00B9134D">
          <w:rPr>
            <w:rFonts w:ascii="Inconsolata" w:hAnsi="Inconsolata"/>
            <w:sz w:val="12"/>
            <w:szCs w:val="12"/>
          </w:rPr>
          <w:tab/>
          <w:t>www.caixaenginyers.com</w:t>
        </w:r>
      </w:p>
      <w:p w14:paraId="5CF3EE5C" w14:textId="4B090FD7" w:rsidR="00D15DCB" w:rsidRPr="00B9134D" w:rsidRDefault="00D15DCB" w:rsidP="00057F1F">
        <w:pPr>
          <w:pStyle w:val="Piedepgina"/>
          <w:tabs>
            <w:tab w:val="clear" w:pos="8504"/>
            <w:tab w:val="right" w:pos="9639"/>
          </w:tabs>
          <w:spacing w:line="180" w:lineRule="exact"/>
          <w:jc w:val="right"/>
          <w:rPr>
            <w:rFonts w:ascii="Inconsolata" w:hAnsi="Inconsolata"/>
            <w:sz w:val="12"/>
            <w:szCs w:val="12"/>
          </w:rPr>
        </w:pPr>
        <w:r w:rsidRPr="004A2279">
          <w:rPr>
            <w:rFonts w:ascii="Inconsolata" w:hAnsi="Inconsolata"/>
            <w:noProof/>
            <w:sz w:val="12"/>
            <w:szCs w:val="12"/>
            <w:highlight w:val="yellow"/>
            <w:lang w:val="ca-ES" w:eastAsia="ca-ES"/>
          </w:rPr>
          <mc:AlternateContent>
            <mc:Choice Requires="wps">
              <w:drawing>
                <wp:anchor distT="0" distB="0" distL="114300" distR="114300" simplePos="0" relativeHeight="251666432" behindDoc="0" locked="1" layoutInCell="1" allowOverlap="1" wp14:anchorId="44EA32FB" wp14:editId="67B2946F">
                  <wp:simplePos x="0" y="0"/>
                  <wp:positionH relativeFrom="page">
                    <wp:posOffset>215900</wp:posOffset>
                  </wp:positionH>
                  <wp:positionV relativeFrom="page">
                    <wp:posOffset>1440180</wp:posOffset>
                  </wp:positionV>
                  <wp:extent cx="144000" cy="7167600"/>
                  <wp:effectExtent l="0" t="0" r="8890" b="0"/>
                  <wp:wrapNone/>
                  <wp:docPr id="207" name="Rectángulo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7167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83A26A" w14:textId="77777777" w:rsidR="00D15DCB" w:rsidRPr="002228E1" w:rsidRDefault="00D15DCB" w:rsidP="00B9134D">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Registre</w:t>
                              </w:r>
                              <w:r w:rsidRPr="002228E1">
                                <w:rPr>
                                  <w:rFonts w:ascii="Inconsolata" w:hAnsi="Inconsolata" w:cs="News Gothic MT"/>
                                  <w:bCs/>
                                  <w:sz w:val="12"/>
                                  <w:szCs w:val="12"/>
                                </w:rPr>
                                <w:t xml:space="preserve"> Mercantil de Barcelona, Tom 21606, </w:t>
                              </w:r>
                              <w:proofErr w:type="spellStart"/>
                              <w:r w:rsidRPr="002228E1">
                                <w:rPr>
                                  <w:rFonts w:ascii="Inconsolata" w:hAnsi="Inconsolata" w:cs="News Gothic MT"/>
                                  <w:bCs/>
                                  <w:sz w:val="12"/>
                                  <w:szCs w:val="12"/>
                                </w:rPr>
                                <w:t>Foli</w:t>
                              </w:r>
                              <w:proofErr w:type="spellEnd"/>
                              <w:r w:rsidRPr="002228E1">
                                <w:rPr>
                                  <w:rFonts w:ascii="Inconsolata" w:hAnsi="Inconsolata" w:cs="News Gothic MT"/>
                                  <w:bCs/>
                                  <w:sz w:val="12"/>
                                  <w:szCs w:val="12"/>
                                </w:rPr>
                                <w:t xml:space="preserve"> 1, </w:t>
                              </w:r>
                              <w:r>
                                <w:rPr>
                                  <w:rFonts w:ascii="Inconsolata" w:hAnsi="Inconsolata" w:cs="News Gothic MT"/>
                                  <w:bCs/>
                                  <w:sz w:val="12"/>
                                  <w:szCs w:val="12"/>
                                </w:rPr>
                                <w:t>Full</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proofErr w:type="spellStart"/>
                              <w:r w:rsidRPr="002228E1">
                                <w:rPr>
                                  <w:rFonts w:ascii="Inconsolata" w:hAnsi="Inconsolata" w:cs="News Gothic MT"/>
                                  <w:bCs/>
                                  <w:sz w:val="12"/>
                                  <w:szCs w:val="12"/>
                                </w:rPr>
                                <w:t>Inscripció</w:t>
                              </w:r>
                              <w:proofErr w:type="spellEnd"/>
                              <w:r>
                                <w:rPr>
                                  <w:rFonts w:ascii="Inconsolata" w:hAnsi="Inconsolata" w:cs="News Gothic MT"/>
                                  <w:bCs/>
                                  <w:sz w:val="12"/>
                                  <w:szCs w:val="12"/>
                                </w:rPr>
                                <w:t xml:space="preserve"> 1a</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wps:txbx>
                        <wps:bodyPr rot="0" vert="vert270"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A32FB" id="Rectángulo 207" o:spid="_x0000_s1031" style="position:absolute;left:0;text-align:left;margin-left:17pt;margin-top:113.4pt;width:11.35pt;height:564.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" filled="f" stroked="f" strokeweight="0">
                  <v:textbox style="layout-flow:vertical;mso-layout-flow-alt:bottom-to-top" inset=".2mm,.2mm,.2mm,.2mm">
                    <w:txbxContent>
                      <w:p w14:paraId="5E83A26A" w14:textId="77777777" w:rsidR="00D15DCB" w:rsidRPr="002228E1" w:rsidRDefault="00D15DCB" w:rsidP="00B9134D">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aixa de Crèdit dels Enginyers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Registre</w:t>
                        </w:r>
                        <w:r w:rsidRPr="002228E1">
                          <w:rPr>
                            <w:rFonts w:ascii="Inconsolata" w:hAnsi="Inconsolata" w:cs="News Gothic MT"/>
                            <w:bCs/>
                            <w:sz w:val="12"/>
                            <w:szCs w:val="12"/>
                          </w:rPr>
                          <w:t xml:space="preserve"> Mercantil de Barcelona, Tom 21606, Foli 1, </w:t>
                        </w:r>
                        <w:r>
                          <w:rPr>
                            <w:rFonts w:ascii="Inconsolata" w:hAnsi="Inconsolata" w:cs="News Gothic MT"/>
                            <w:bCs/>
                            <w:sz w:val="12"/>
                            <w:szCs w:val="12"/>
                          </w:rPr>
                          <w:t>Full</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r w:rsidRPr="002228E1">
                          <w:rPr>
                            <w:rFonts w:ascii="Inconsolata" w:hAnsi="Inconsolata" w:cs="News Gothic MT"/>
                            <w:bCs/>
                            <w:sz w:val="12"/>
                            <w:szCs w:val="12"/>
                          </w:rPr>
                          <w:t>Inscripció</w:t>
                        </w:r>
                        <w:r>
                          <w:rPr>
                            <w:rFonts w:ascii="Inconsolata" w:hAnsi="Inconsolata" w:cs="News Gothic MT"/>
                            <w:bCs/>
                            <w:sz w:val="12"/>
                            <w:szCs w:val="12"/>
                          </w:rPr>
                          <w:t xml:space="preserve"> 1a</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v:textbox>
                  <w10:wrap anchorx="page" anchory="page"/>
                  <w10:anchorlock/>
                </v:rect>
              </w:pict>
            </mc:Fallback>
          </mc:AlternateContent>
        </w:r>
        <w:r w:rsidRPr="001C2BDE">
          <w:rPr>
            <w:rFonts w:ascii="Inconsolata" w:hAnsi="Inconsolata"/>
            <w:sz w:val="12"/>
            <w:szCs w:val="12"/>
          </w:rPr>
          <w:fldChar w:fldCharType="begin"/>
        </w:r>
        <w:r w:rsidRPr="001C2BDE">
          <w:rPr>
            <w:rFonts w:ascii="Inconsolata" w:hAnsi="Inconsolata"/>
            <w:sz w:val="12"/>
            <w:szCs w:val="12"/>
          </w:rPr>
          <w:instrText xml:space="preserve"> PAGE  \* Arabic  \* MERGEFORMAT </w:instrText>
        </w:r>
        <w:r w:rsidRPr="001C2BDE">
          <w:rPr>
            <w:rFonts w:ascii="Inconsolata" w:hAnsi="Inconsolata"/>
            <w:sz w:val="12"/>
            <w:szCs w:val="12"/>
          </w:rPr>
          <w:fldChar w:fldCharType="separate"/>
        </w:r>
        <w:r w:rsidR="00A43AE8">
          <w:rPr>
            <w:rFonts w:ascii="Inconsolata" w:hAnsi="Inconsolata"/>
            <w:noProof/>
            <w:sz w:val="12"/>
            <w:szCs w:val="12"/>
          </w:rPr>
          <w:t>2</w:t>
        </w:r>
        <w:r w:rsidRPr="001C2BDE">
          <w:rPr>
            <w:rFonts w:ascii="Inconsolata" w:hAnsi="Inconsolata"/>
            <w:sz w:val="12"/>
            <w:szCs w:val="12"/>
          </w:rPr>
          <w:fldChar w:fldCharType="end"/>
        </w:r>
        <w:r w:rsidRPr="001C2BDE">
          <w:rPr>
            <w:rFonts w:ascii="Inconsolata" w:hAnsi="Inconsolata"/>
            <w:sz w:val="12"/>
            <w:szCs w:val="12"/>
          </w:rPr>
          <w:t xml:space="preserve"> de </w:t>
        </w:r>
        <w:r w:rsidRPr="001C2BDE">
          <w:rPr>
            <w:rFonts w:ascii="Inconsolata" w:hAnsi="Inconsolata"/>
            <w:sz w:val="12"/>
            <w:szCs w:val="12"/>
          </w:rPr>
          <w:fldChar w:fldCharType="begin"/>
        </w:r>
        <w:r w:rsidRPr="001C2BDE">
          <w:rPr>
            <w:rFonts w:ascii="Inconsolata" w:hAnsi="Inconsolata"/>
            <w:sz w:val="12"/>
            <w:szCs w:val="12"/>
          </w:rPr>
          <w:instrText xml:space="preserve"> NUMPAGES  \* Arabic  \* MERGEFORMAT </w:instrText>
        </w:r>
        <w:r w:rsidRPr="001C2BDE">
          <w:rPr>
            <w:rFonts w:ascii="Inconsolata" w:hAnsi="Inconsolata"/>
            <w:sz w:val="12"/>
            <w:szCs w:val="12"/>
          </w:rPr>
          <w:fldChar w:fldCharType="separate"/>
        </w:r>
        <w:r w:rsidR="00A43AE8">
          <w:rPr>
            <w:rFonts w:ascii="Inconsolata" w:hAnsi="Inconsolata"/>
            <w:noProof/>
            <w:sz w:val="12"/>
            <w:szCs w:val="12"/>
          </w:rPr>
          <w:t>14</w:t>
        </w:r>
        <w:r w:rsidRPr="001C2BDE">
          <w:rPr>
            <w:rFonts w:ascii="Inconsolata" w:hAnsi="Inconsolata"/>
            <w:sz w:val="12"/>
            <w:szCs w:val="1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657676"/>
      <w:docPartObj>
        <w:docPartGallery w:val="Page Numbers (Bottom of Page)"/>
        <w:docPartUnique/>
      </w:docPartObj>
    </w:sdtPr>
    <w:sdtEndPr>
      <w:rPr>
        <w:rFonts w:ascii="Inconsolata" w:hAnsi="Inconsolata"/>
        <w:sz w:val="12"/>
        <w:szCs w:val="12"/>
      </w:rPr>
    </w:sdtEndPr>
    <w:sdtContent>
      <w:p w14:paraId="10442A21" w14:textId="77777777" w:rsidR="00D15DCB" w:rsidRPr="0057135F" w:rsidRDefault="00D15DCB" w:rsidP="009A5AC1">
        <w:pPr>
          <w:pStyle w:val="Prrafodelista"/>
          <w:numPr>
            <w:ilvl w:val="0"/>
            <w:numId w:val="19"/>
          </w:numPr>
          <w:tabs>
            <w:tab w:val="right" w:pos="14575"/>
          </w:tabs>
          <w:spacing w:line="180" w:lineRule="exact"/>
          <w:ind w:left="284" w:right="6" w:hanging="284"/>
          <w:contextualSpacing/>
          <w:rPr>
            <w:rFonts w:ascii="Inconsolata" w:hAnsi="Inconsolata"/>
            <w:sz w:val="12"/>
            <w:szCs w:val="12"/>
          </w:rPr>
        </w:pPr>
        <w:proofErr w:type="spellStart"/>
        <w:r w:rsidRPr="0057135F">
          <w:rPr>
            <w:rFonts w:ascii="Inconsolata" w:hAnsi="Inconsolata"/>
            <w:sz w:val="12"/>
            <w:szCs w:val="12"/>
          </w:rPr>
          <w:t>Domicili</w:t>
        </w:r>
        <w:proofErr w:type="spellEnd"/>
        <w:r w:rsidRPr="0057135F">
          <w:rPr>
            <w:rFonts w:ascii="Inconsolata" w:hAnsi="Inconsolata"/>
            <w:sz w:val="12"/>
            <w:szCs w:val="12"/>
          </w:rPr>
          <w:t xml:space="preserve"> social: </w:t>
        </w:r>
        <w:proofErr w:type="spellStart"/>
        <w:r w:rsidRPr="0057135F">
          <w:rPr>
            <w:rFonts w:ascii="Inconsolata" w:hAnsi="Inconsolata"/>
            <w:sz w:val="12"/>
            <w:szCs w:val="12"/>
          </w:rPr>
          <w:t>Via</w:t>
        </w:r>
        <w:proofErr w:type="spellEnd"/>
        <w:r w:rsidRPr="0057135F">
          <w:rPr>
            <w:rFonts w:ascii="Inconsolata" w:hAnsi="Inconsolata"/>
            <w:sz w:val="12"/>
            <w:szCs w:val="12"/>
          </w:rPr>
          <w:t xml:space="preserve"> Laietana, 39 08003 Barcelona Tel. 93 268 29 29</w:t>
        </w:r>
        <w:r w:rsidRPr="0057135F">
          <w:rPr>
            <w:rFonts w:ascii="Inconsolata" w:hAnsi="Inconsolata"/>
            <w:sz w:val="12"/>
            <w:szCs w:val="12"/>
          </w:rPr>
          <w:tab/>
          <w:t>www.caixa</w:t>
        </w:r>
        <w:r>
          <w:rPr>
            <w:rFonts w:ascii="Inconsolata" w:hAnsi="Inconsolata"/>
            <w:sz w:val="12"/>
            <w:szCs w:val="12"/>
          </w:rPr>
          <w:t>-</w:t>
        </w:r>
        <w:r w:rsidRPr="0057135F">
          <w:rPr>
            <w:rFonts w:ascii="Inconsolata" w:hAnsi="Inconsolata"/>
            <w:sz w:val="12"/>
            <w:szCs w:val="12"/>
          </w:rPr>
          <w:t>enginyers.com</w:t>
        </w:r>
      </w:p>
      <w:p w14:paraId="75908F3D" w14:textId="2263373C" w:rsidR="00D15DCB" w:rsidRDefault="00D15DCB" w:rsidP="00057F1F">
        <w:pPr>
          <w:pStyle w:val="Piedepgina"/>
          <w:tabs>
            <w:tab w:val="clear" w:pos="8504"/>
            <w:tab w:val="right" w:pos="9639"/>
          </w:tabs>
          <w:spacing w:line="180" w:lineRule="exact"/>
          <w:contextualSpacing/>
          <w:jc w:val="right"/>
          <w:rPr>
            <w:rFonts w:ascii="Inconsolata" w:hAnsi="Inconsolata"/>
            <w:sz w:val="12"/>
            <w:szCs w:val="12"/>
          </w:rPr>
        </w:pPr>
        <w:r w:rsidRPr="001C2BDE">
          <w:rPr>
            <w:rFonts w:ascii="Inconsolata" w:hAnsi="Inconsolata"/>
            <w:sz w:val="12"/>
            <w:szCs w:val="12"/>
          </w:rPr>
          <w:fldChar w:fldCharType="begin"/>
        </w:r>
        <w:r w:rsidRPr="001C2BDE">
          <w:rPr>
            <w:rFonts w:ascii="Inconsolata" w:hAnsi="Inconsolata"/>
            <w:sz w:val="12"/>
            <w:szCs w:val="12"/>
          </w:rPr>
          <w:instrText xml:space="preserve"> PAGE  \* Arabic  \* MERGEFORMAT </w:instrText>
        </w:r>
        <w:r w:rsidRPr="001C2BDE">
          <w:rPr>
            <w:rFonts w:ascii="Inconsolata" w:hAnsi="Inconsolata"/>
            <w:sz w:val="12"/>
            <w:szCs w:val="12"/>
          </w:rPr>
          <w:fldChar w:fldCharType="separate"/>
        </w:r>
        <w:r w:rsidR="00A43AE8">
          <w:rPr>
            <w:rFonts w:ascii="Inconsolata" w:hAnsi="Inconsolata"/>
            <w:noProof/>
            <w:sz w:val="12"/>
            <w:szCs w:val="12"/>
          </w:rPr>
          <w:t>8</w:t>
        </w:r>
        <w:r w:rsidRPr="001C2BDE">
          <w:rPr>
            <w:rFonts w:ascii="Inconsolata" w:hAnsi="Inconsolata"/>
            <w:sz w:val="12"/>
            <w:szCs w:val="12"/>
          </w:rPr>
          <w:fldChar w:fldCharType="end"/>
        </w:r>
        <w:r w:rsidRPr="001C2BDE">
          <w:rPr>
            <w:rFonts w:ascii="Inconsolata" w:hAnsi="Inconsolata"/>
            <w:sz w:val="12"/>
            <w:szCs w:val="12"/>
          </w:rPr>
          <w:t xml:space="preserve"> de </w:t>
        </w:r>
        <w:r w:rsidRPr="001C2BDE">
          <w:rPr>
            <w:rFonts w:ascii="Inconsolata" w:hAnsi="Inconsolata"/>
            <w:sz w:val="12"/>
            <w:szCs w:val="12"/>
          </w:rPr>
          <w:fldChar w:fldCharType="begin"/>
        </w:r>
        <w:r w:rsidRPr="001C2BDE">
          <w:rPr>
            <w:rFonts w:ascii="Inconsolata" w:hAnsi="Inconsolata"/>
            <w:sz w:val="12"/>
            <w:szCs w:val="12"/>
          </w:rPr>
          <w:instrText xml:space="preserve"> NUMPAGES  \* Arabic  \* MERGEFORMAT </w:instrText>
        </w:r>
        <w:r w:rsidRPr="001C2BDE">
          <w:rPr>
            <w:rFonts w:ascii="Inconsolata" w:hAnsi="Inconsolata"/>
            <w:sz w:val="12"/>
            <w:szCs w:val="12"/>
          </w:rPr>
          <w:fldChar w:fldCharType="separate"/>
        </w:r>
        <w:r w:rsidR="00A43AE8">
          <w:rPr>
            <w:rFonts w:ascii="Inconsolata" w:hAnsi="Inconsolata"/>
            <w:noProof/>
            <w:sz w:val="12"/>
            <w:szCs w:val="12"/>
          </w:rPr>
          <w:t>14</w:t>
        </w:r>
        <w:r w:rsidRPr="001C2BDE">
          <w:rPr>
            <w:rFonts w:ascii="Inconsolata" w:hAnsi="Inconsolata"/>
            <w:sz w:val="12"/>
            <w:szCs w:val="12"/>
          </w:rPr>
          <w:fldChar w:fldCharType="end"/>
        </w:r>
      </w:p>
      <w:p w14:paraId="2210FBD9" w14:textId="10222E79" w:rsidR="00D15DCB" w:rsidRPr="002E2DD2" w:rsidRDefault="00D15DCB" w:rsidP="004B2BD1">
        <w:pPr>
          <w:pStyle w:val="Piedepgina"/>
          <w:tabs>
            <w:tab w:val="clear" w:pos="8504"/>
            <w:tab w:val="right" w:pos="9639"/>
          </w:tabs>
          <w:spacing w:line="180" w:lineRule="exact"/>
          <w:ind w:left="142"/>
          <w:contextualSpacing/>
          <w:rPr>
            <w:rFonts w:ascii="Inconsolata" w:hAnsi="Inconsolata"/>
            <w:sz w:val="12"/>
            <w:szCs w:val="12"/>
          </w:rPr>
        </w:pPr>
        <w:r w:rsidRPr="002E2DD2">
          <w:rPr>
            <w:rFonts w:ascii="Inconsolata" w:hAnsi="Inconsolata"/>
            <w:sz w:val="12"/>
            <w:szCs w:val="12"/>
          </w:rPr>
          <w:t xml:space="preserve">Caixa de </w:t>
        </w:r>
        <w:proofErr w:type="spellStart"/>
        <w:r w:rsidRPr="002E2DD2">
          <w:rPr>
            <w:rFonts w:ascii="Inconsolata" w:hAnsi="Inconsolata"/>
            <w:sz w:val="12"/>
            <w:szCs w:val="12"/>
          </w:rPr>
          <w:t>Crèdit</w:t>
        </w:r>
        <w:proofErr w:type="spellEnd"/>
        <w:r w:rsidRPr="002E2DD2">
          <w:rPr>
            <w:rFonts w:ascii="Inconsolata" w:hAnsi="Inconsolata"/>
            <w:sz w:val="12"/>
            <w:szCs w:val="12"/>
          </w:rPr>
          <w:t xml:space="preserve"> </w:t>
        </w:r>
        <w:proofErr w:type="spellStart"/>
        <w:r w:rsidRPr="002E2DD2">
          <w:rPr>
            <w:rFonts w:ascii="Inconsolata" w:hAnsi="Inconsolata"/>
            <w:sz w:val="12"/>
            <w:szCs w:val="12"/>
          </w:rPr>
          <w:t>dels</w:t>
        </w:r>
        <w:proofErr w:type="spellEnd"/>
        <w:r w:rsidRPr="002E2DD2">
          <w:rPr>
            <w:rFonts w:ascii="Inconsolata" w:hAnsi="Inconsolata"/>
            <w:sz w:val="12"/>
            <w:szCs w:val="12"/>
          </w:rPr>
          <w:t xml:space="preserve"> </w:t>
        </w:r>
        <w:proofErr w:type="spellStart"/>
        <w:r w:rsidRPr="002E2DD2">
          <w:rPr>
            <w:rFonts w:ascii="Inconsolata" w:hAnsi="Inconsolata"/>
            <w:sz w:val="12"/>
            <w:szCs w:val="12"/>
          </w:rPr>
          <w:t>Enginyers</w:t>
        </w:r>
        <w:proofErr w:type="spellEnd"/>
        <w:r w:rsidRPr="002E2DD2">
          <w:rPr>
            <w:rFonts w:ascii="Inconsolata" w:hAnsi="Inconsolata"/>
            <w:sz w:val="12"/>
            <w:szCs w:val="12"/>
          </w:rPr>
          <w:t xml:space="preserve"> - Caja de Crédito de los Ingenieros, S. Coop. de Crédito. Registre Mercantil de Barcelona, Tom 21606, </w:t>
        </w:r>
        <w:proofErr w:type="spellStart"/>
        <w:r w:rsidRPr="002E2DD2">
          <w:rPr>
            <w:rFonts w:ascii="Inconsolata" w:hAnsi="Inconsolata"/>
            <w:sz w:val="12"/>
            <w:szCs w:val="12"/>
          </w:rPr>
          <w:t>Foli</w:t>
        </w:r>
        <w:proofErr w:type="spellEnd"/>
        <w:r w:rsidRPr="002E2DD2">
          <w:rPr>
            <w:rFonts w:ascii="Inconsolata" w:hAnsi="Inconsolata"/>
            <w:sz w:val="12"/>
            <w:szCs w:val="12"/>
          </w:rPr>
          <w:t xml:space="preserve"> 1, Full B-25121, </w:t>
        </w:r>
        <w:proofErr w:type="spellStart"/>
        <w:r w:rsidRPr="002E2DD2">
          <w:rPr>
            <w:rFonts w:ascii="Inconsolata" w:hAnsi="Inconsolata"/>
            <w:sz w:val="12"/>
            <w:szCs w:val="12"/>
          </w:rPr>
          <w:t>Inscripció</w:t>
        </w:r>
        <w:proofErr w:type="spellEnd"/>
        <w:r w:rsidRPr="002E2DD2">
          <w:rPr>
            <w:rFonts w:ascii="Inconsolata" w:hAnsi="Inconsolata"/>
            <w:sz w:val="12"/>
            <w:szCs w:val="12"/>
          </w:rPr>
          <w:t xml:space="preserve"> 1a CIF F-08216863</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061580"/>
      <w:docPartObj>
        <w:docPartGallery w:val="Page Numbers (Bottom of Page)"/>
        <w:docPartUnique/>
      </w:docPartObj>
    </w:sdtPr>
    <w:sdtEndPr>
      <w:rPr>
        <w:rFonts w:ascii="Inconsolata" w:hAnsi="Inconsolata"/>
        <w:sz w:val="12"/>
        <w:szCs w:val="12"/>
      </w:rPr>
    </w:sdtEndPr>
    <w:sdtContent>
      <w:p w14:paraId="4EA20698" w14:textId="77777777" w:rsidR="00D15DCB" w:rsidRPr="0057135F" w:rsidRDefault="00D15DCB" w:rsidP="00DC0F42">
        <w:pPr>
          <w:pStyle w:val="Prrafodelista"/>
          <w:numPr>
            <w:ilvl w:val="0"/>
            <w:numId w:val="19"/>
          </w:numPr>
          <w:tabs>
            <w:tab w:val="right" w:pos="14575"/>
          </w:tabs>
          <w:ind w:right="6"/>
          <w:contextualSpacing/>
          <w:rPr>
            <w:rFonts w:ascii="Inconsolata" w:hAnsi="Inconsolata"/>
            <w:sz w:val="12"/>
            <w:szCs w:val="12"/>
          </w:rPr>
        </w:pPr>
        <w:proofErr w:type="spellStart"/>
        <w:r w:rsidRPr="0057135F">
          <w:rPr>
            <w:rFonts w:ascii="Inconsolata" w:hAnsi="Inconsolata"/>
            <w:sz w:val="12"/>
            <w:szCs w:val="12"/>
          </w:rPr>
          <w:t>Domicili</w:t>
        </w:r>
        <w:proofErr w:type="spellEnd"/>
        <w:r w:rsidRPr="0057135F">
          <w:rPr>
            <w:rFonts w:ascii="Inconsolata" w:hAnsi="Inconsolata"/>
            <w:sz w:val="12"/>
            <w:szCs w:val="12"/>
          </w:rPr>
          <w:t xml:space="preserve"> social: </w:t>
        </w:r>
        <w:proofErr w:type="spellStart"/>
        <w:r w:rsidRPr="0057135F">
          <w:rPr>
            <w:rFonts w:ascii="Inconsolata" w:hAnsi="Inconsolata"/>
            <w:sz w:val="12"/>
            <w:szCs w:val="12"/>
          </w:rPr>
          <w:t>Via</w:t>
        </w:r>
        <w:proofErr w:type="spellEnd"/>
        <w:r w:rsidRPr="0057135F">
          <w:rPr>
            <w:rFonts w:ascii="Inconsolata" w:hAnsi="Inconsolata"/>
            <w:sz w:val="12"/>
            <w:szCs w:val="12"/>
          </w:rPr>
          <w:t xml:space="preserve"> Laietana, 39 08003 Barcelona Tel. 93 268 29 29</w:t>
        </w:r>
        <w:r w:rsidRPr="0057135F">
          <w:rPr>
            <w:rFonts w:ascii="Inconsolata" w:hAnsi="Inconsolata"/>
            <w:sz w:val="12"/>
            <w:szCs w:val="12"/>
          </w:rPr>
          <w:tab/>
          <w:t>www.caixa</w:t>
        </w:r>
        <w:r>
          <w:rPr>
            <w:rFonts w:ascii="Inconsolata" w:hAnsi="Inconsolata"/>
            <w:sz w:val="12"/>
            <w:szCs w:val="12"/>
          </w:rPr>
          <w:t>-</w:t>
        </w:r>
        <w:r w:rsidRPr="0057135F">
          <w:rPr>
            <w:rFonts w:ascii="Inconsolata" w:hAnsi="Inconsolata"/>
            <w:sz w:val="12"/>
            <w:szCs w:val="12"/>
          </w:rPr>
          <w:t>enginyers.com</w:t>
        </w:r>
      </w:p>
      <w:p w14:paraId="7808D4C4" w14:textId="4E88BC03" w:rsidR="00D15DCB" w:rsidRDefault="00D15DCB" w:rsidP="007E5C81">
        <w:pPr>
          <w:pStyle w:val="Piedepgina"/>
          <w:tabs>
            <w:tab w:val="clear" w:pos="8504"/>
            <w:tab w:val="right" w:pos="9639"/>
          </w:tabs>
          <w:contextualSpacing/>
          <w:jc w:val="right"/>
          <w:rPr>
            <w:rFonts w:ascii="Inconsolata" w:hAnsi="Inconsolata"/>
            <w:sz w:val="12"/>
            <w:szCs w:val="12"/>
          </w:rPr>
        </w:pPr>
        <w:r w:rsidRPr="001C2BDE">
          <w:rPr>
            <w:rFonts w:ascii="Inconsolata" w:hAnsi="Inconsolata"/>
            <w:sz w:val="12"/>
            <w:szCs w:val="12"/>
          </w:rPr>
          <w:fldChar w:fldCharType="begin"/>
        </w:r>
        <w:r w:rsidRPr="001C2BDE">
          <w:rPr>
            <w:rFonts w:ascii="Inconsolata" w:hAnsi="Inconsolata"/>
            <w:sz w:val="12"/>
            <w:szCs w:val="12"/>
          </w:rPr>
          <w:instrText xml:space="preserve"> PAGE  \* Arabic  \* MERGEFORMAT </w:instrText>
        </w:r>
        <w:r w:rsidRPr="001C2BDE">
          <w:rPr>
            <w:rFonts w:ascii="Inconsolata" w:hAnsi="Inconsolata"/>
            <w:sz w:val="12"/>
            <w:szCs w:val="12"/>
          </w:rPr>
          <w:fldChar w:fldCharType="separate"/>
        </w:r>
        <w:r w:rsidR="00A43AE8">
          <w:rPr>
            <w:rFonts w:ascii="Inconsolata" w:hAnsi="Inconsolata"/>
            <w:noProof/>
            <w:sz w:val="12"/>
            <w:szCs w:val="12"/>
          </w:rPr>
          <w:t>9</w:t>
        </w:r>
        <w:r w:rsidRPr="001C2BDE">
          <w:rPr>
            <w:rFonts w:ascii="Inconsolata" w:hAnsi="Inconsolata"/>
            <w:sz w:val="12"/>
            <w:szCs w:val="12"/>
          </w:rPr>
          <w:fldChar w:fldCharType="end"/>
        </w:r>
        <w:r w:rsidRPr="001C2BDE">
          <w:rPr>
            <w:rFonts w:ascii="Inconsolata" w:hAnsi="Inconsolata"/>
            <w:sz w:val="12"/>
            <w:szCs w:val="12"/>
          </w:rPr>
          <w:t xml:space="preserve"> de </w:t>
        </w:r>
        <w:r w:rsidRPr="001C2BDE">
          <w:rPr>
            <w:rFonts w:ascii="Inconsolata" w:hAnsi="Inconsolata"/>
            <w:sz w:val="12"/>
            <w:szCs w:val="12"/>
          </w:rPr>
          <w:fldChar w:fldCharType="begin"/>
        </w:r>
        <w:r w:rsidRPr="001C2BDE">
          <w:rPr>
            <w:rFonts w:ascii="Inconsolata" w:hAnsi="Inconsolata"/>
            <w:sz w:val="12"/>
            <w:szCs w:val="12"/>
          </w:rPr>
          <w:instrText xml:space="preserve"> NUMPAGES  \* Arabic  \* MERGEFORMAT </w:instrText>
        </w:r>
        <w:r w:rsidRPr="001C2BDE">
          <w:rPr>
            <w:rFonts w:ascii="Inconsolata" w:hAnsi="Inconsolata"/>
            <w:sz w:val="12"/>
            <w:szCs w:val="12"/>
          </w:rPr>
          <w:fldChar w:fldCharType="separate"/>
        </w:r>
        <w:r w:rsidR="00A43AE8">
          <w:rPr>
            <w:rFonts w:ascii="Inconsolata" w:hAnsi="Inconsolata"/>
            <w:noProof/>
            <w:sz w:val="12"/>
            <w:szCs w:val="12"/>
          </w:rPr>
          <w:t>14</w:t>
        </w:r>
        <w:r w:rsidRPr="001C2BDE">
          <w:rPr>
            <w:rFonts w:ascii="Inconsolata" w:hAnsi="Inconsolata"/>
            <w:sz w:val="12"/>
            <w:szCs w:val="12"/>
          </w:rPr>
          <w:fldChar w:fldCharType="end"/>
        </w:r>
      </w:p>
      <w:p w14:paraId="38E3C65E" w14:textId="53240788" w:rsidR="00D15DCB" w:rsidRPr="002E2DD2" w:rsidRDefault="00D15DCB" w:rsidP="004B2BD1">
        <w:pPr>
          <w:pStyle w:val="Piedepgina"/>
          <w:tabs>
            <w:tab w:val="clear" w:pos="8504"/>
            <w:tab w:val="right" w:pos="9639"/>
          </w:tabs>
          <w:ind w:left="142"/>
          <w:contextualSpacing/>
          <w:rPr>
            <w:rFonts w:ascii="Inconsolata" w:hAnsi="Inconsolata"/>
            <w:sz w:val="12"/>
            <w:szCs w:val="12"/>
          </w:rPr>
        </w:pPr>
        <w:r w:rsidRPr="002E2DD2">
          <w:rPr>
            <w:rFonts w:ascii="Inconsolata" w:hAnsi="Inconsolata"/>
            <w:sz w:val="12"/>
            <w:szCs w:val="12"/>
          </w:rPr>
          <w:t xml:space="preserve">Caixa de </w:t>
        </w:r>
        <w:proofErr w:type="spellStart"/>
        <w:r w:rsidRPr="002E2DD2">
          <w:rPr>
            <w:rFonts w:ascii="Inconsolata" w:hAnsi="Inconsolata"/>
            <w:sz w:val="12"/>
            <w:szCs w:val="12"/>
          </w:rPr>
          <w:t>Crèdit</w:t>
        </w:r>
        <w:proofErr w:type="spellEnd"/>
        <w:r w:rsidRPr="002E2DD2">
          <w:rPr>
            <w:rFonts w:ascii="Inconsolata" w:hAnsi="Inconsolata"/>
            <w:sz w:val="12"/>
            <w:szCs w:val="12"/>
          </w:rPr>
          <w:t xml:space="preserve"> </w:t>
        </w:r>
        <w:proofErr w:type="spellStart"/>
        <w:r w:rsidRPr="002E2DD2">
          <w:rPr>
            <w:rFonts w:ascii="Inconsolata" w:hAnsi="Inconsolata"/>
            <w:sz w:val="12"/>
            <w:szCs w:val="12"/>
          </w:rPr>
          <w:t>dels</w:t>
        </w:r>
        <w:proofErr w:type="spellEnd"/>
        <w:r w:rsidRPr="002E2DD2">
          <w:rPr>
            <w:rFonts w:ascii="Inconsolata" w:hAnsi="Inconsolata"/>
            <w:sz w:val="12"/>
            <w:szCs w:val="12"/>
          </w:rPr>
          <w:t xml:space="preserve"> </w:t>
        </w:r>
        <w:proofErr w:type="spellStart"/>
        <w:r w:rsidRPr="002E2DD2">
          <w:rPr>
            <w:rFonts w:ascii="Inconsolata" w:hAnsi="Inconsolata"/>
            <w:sz w:val="12"/>
            <w:szCs w:val="12"/>
          </w:rPr>
          <w:t>Enginyers</w:t>
        </w:r>
        <w:proofErr w:type="spellEnd"/>
        <w:r w:rsidRPr="002E2DD2">
          <w:rPr>
            <w:rFonts w:ascii="Inconsolata" w:hAnsi="Inconsolata"/>
            <w:sz w:val="12"/>
            <w:szCs w:val="12"/>
          </w:rPr>
          <w:t xml:space="preserve"> - Caja de Crédito de los Ingenieros, S. Coop. de Crédito. Registre Mercantil de Barcelona, Tom 21606, </w:t>
        </w:r>
        <w:proofErr w:type="spellStart"/>
        <w:r w:rsidRPr="002E2DD2">
          <w:rPr>
            <w:rFonts w:ascii="Inconsolata" w:hAnsi="Inconsolata"/>
            <w:sz w:val="12"/>
            <w:szCs w:val="12"/>
          </w:rPr>
          <w:t>Foli</w:t>
        </w:r>
        <w:proofErr w:type="spellEnd"/>
        <w:r w:rsidRPr="002E2DD2">
          <w:rPr>
            <w:rFonts w:ascii="Inconsolata" w:hAnsi="Inconsolata"/>
            <w:sz w:val="12"/>
            <w:szCs w:val="12"/>
          </w:rPr>
          <w:t xml:space="preserve"> 1, Full B-25121, </w:t>
        </w:r>
        <w:proofErr w:type="spellStart"/>
        <w:r w:rsidRPr="002E2DD2">
          <w:rPr>
            <w:rFonts w:ascii="Inconsolata" w:hAnsi="Inconsolata"/>
            <w:sz w:val="12"/>
            <w:szCs w:val="12"/>
          </w:rPr>
          <w:t>Inscripció</w:t>
        </w:r>
        <w:proofErr w:type="spellEnd"/>
        <w:r w:rsidRPr="002E2DD2">
          <w:rPr>
            <w:rFonts w:ascii="Inconsolata" w:hAnsi="Inconsolata"/>
            <w:sz w:val="12"/>
            <w:szCs w:val="12"/>
          </w:rPr>
          <w:t xml:space="preserve"> 1a CIF F-08216863</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344897"/>
      <w:docPartObj>
        <w:docPartGallery w:val="Page Numbers (Bottom of Page)"/>
        <w:docPartUnique/>
      </w:docPartObj>
    </w:sdtPr>
    <w:sdtEndPr>
      <w:rPr>
        <w:rFonts w:ascii="Inconsolata" w:hAnsi="Inconsolata"/>
        <w:sz w:val="12"/>
        <w:szCs w:val="12"/>
      </w:rPr>
    </w:sdtEndPr>
    <w:sdtContent>
      <w:p w14:paraId="70B22D2D" w14:textId="77777777" w:rsidR="00D15DCB" w:rsidRPr="0057135F" w:rsidRDefault="00D15DCB" w:rsidP="009A5AC1">
        <w:pPr>
          <w:pStyle w:val="Prrafodelista"/>
          <w:numPr>
            <w:ilvl w:val="0"/>
            <w:numId w:val="19"/>
          </w:numPr>
          <w:tabs>
            <w:tab w:val="right" w:pos="14575"/>
          </w:tabs>
          <w:spacing w:line="180" w:lineRule="exact"/>
          <w:ind w:left="284" w:right="6" w:hanging="284"/>
          <w:rPr>
            <w:rFonts w:ascii="Inconsolata" w:hAnsi="Inconsolata"/>
            <w:sz w:val="12"/>
            <w:szCs w:val="12"/>
          </w:rPr>
        </w:pPr>
        <w:proofErr w:type="spellStart"/>
        <w:r w:rsidRPr="0057135F">
          <w:rPr>
            <w:rFonts w:ascii="Inconsolata" w:hAnsi="Inconsolata"/>
            <w:sz w:val="12"/>
            <w:szCs w:val="12"/>
          </w:rPr>
          <w:t>Domicili</w:t>
        </w:r>
        <w:proofErr w:type="spellEnd"/>
        <w:r w:rsidRPr="0057135F">
          <w:rPr>
            <w:rFonts w:ascii="Inconsolata" w:hAnsi="Inconsolata"/>
            <w:sz w:val="12"/>
            <w:szCs w:val="12"/>
          </w:rPr>
          <w:t xml:space="preserve"> social: </w:t>
        </w:r>
        <w:proofErr w:type="spellStart"/>
        <w:r w:rsidRPr="0057135F">
          <w:rPr>
            <w:rFonts w:ascii="Inconsolata" w:hAnsi="Inconsolata"/>
            <w:sz w:val="12"/>
            <w:szCs w:val="12"/>
          </w:rPr>
          <w:t>Via</w:t>
        </w:r>
        <w:proofErr w:type="spellEnd"/>
        <w:r w:rsidRPr="0057135F">
          <w:rPr>
            <w:rFonts w:ascii="Inconsolata" w:hAnsi="Inconsolata"/>
            <w:sz w:val="12"/>
            <w:szCs w:val="12"/>
          </w:rPr>
          <w:t xml:space="preserve"> Laietana, 39 08003 Barcelona Tel. 93 268 29 29</w:t>
        </w:r>
        <w:r w:rsidRPr="0057135F">
          <w:rPr>
            <w:rFonts w:ascii="Inconsolata" w:hAnsi="Inconsolata"/>
            <w:sz w:val="12"/>
            <w:szCs w:val="12"/>
          </w:rPr>
          <w:tab/>
          <w:t>www.caixa</w:t>
        </w:r>
        <w:r>
          <w:rPr>
            <w:rFonts w:ascii="Inconsolata" w:hAnsi="Inconsolata"/>
            <w:sz w:val="12"/>
            <w:szCs w:val="12"/>
          </w:rPr>
          <w:t>-</w:t>
        </w:r>
        <w:r w:rsidRPr="0057135F">
          <w:rPr>
            <w:rFonts w:ascii="Inconsolata" w:hAnsi="Inconsolata"/>
            <w:sz w:val="12"/>
            <w:szCs w:val="12"/>
          </w:rPr>
          <w:t>enginyers.com</w:t>
        </w:r>
      </w:p>
      <w:p w14:paraId="77EE416B" w14:textId="7B41F047" w:rsidR="00D15DCB" w:rsidRPr="002E2DD2" w:rsidRDefault="00D15DCB" w:rsidP="00057F1F">
        <w:pPr>
          <w:pStyle w:val="Piedepgina"/>
          <w:tabs>
            <w:tab w:val="clear" w:pos="8504"/>
            <w:tab w:val="right" w:pos="9639"/>
          </w:tabs>
          <w:spacing w:line="180" w:lineRule="exact"/>
          <w:jc w:val="right"/>
          <w:rPr>
            <w:rFonts w:ascii="Inconsolata" w:hAnsi="Inconsolata"/>
            <w:sz w:val="12"/>
            <w:szCs w:val="12"/>
          </w:rPr>
        </w:pPr>
        <w:r w:rsidRPr="001C2BDE">
          <w:rPr>
            <w:rFonts w:ascii="Inconsolata" w:hAnsi="Inconsolata"/>
            <w:sz w:val="12"/>
            <w:szCs w:val="12"/>
          </w:rPr>
          <w:fldChar w:fldCharType="begin"/>
        </w:r>
        <w:r w:rsidRPr="001C2BDE">
          <w:rPr>
            <w:rFonts w:ascii="Inconsolata" w:hAnsi="Inconsolata"/>
            <w:sz w:val="12"/>
            <w:szCs w:val="12"/>
          </w:rPr>
          <w:instrText xml:space="preserve"> PAGE  \* Arabic  \* MERGEFORMAT </w:instrText>
        </w:r>
        <w:r w:rsidRPr="001C2BDE">
          <w:rPr>
            <w:rFonts w:ascii="Inconsolata" w:hAnsi="Inconsolata"/>
            <w:sz w:val="12"/>
            <w:szCs w:val="12"/>
          </w:rPr>
          <w:fldChar w:fldCharType="separate"/>
        </w:r>
        <w:r w:rsidR="00A43AE8">
          <w:rPr>
            <w:rFonts w:ascii="Inconsolata" w:hAnsi="Inconsolata"/>
            <w:noProof/>
            <w:sz w:val="12"/>
            <w:szCs w:val="12"/>
          </w:rPr>
          <w:t>14</w:t>
        </w:r>
        <w:r w:rsidRPr="001C2BDE">
          <w:rPr>
            <w:rFonts w:ascii="Inconsolata" w:hAnsi="Inconsolata"/>
            <w:sz w:val="12"/>
            <w:szCs w:val="12"/>
          </w:rPr>
          <w:fldChar w:fldCharType="end"/>
        </w:r>
        <w:r w:rsidRPr="001C2BDE">
          <w:rPr>
            <w:rFonts w:ascii="Inconsolata" w:hAnsi="Inconsolata"/>
            <w:sz w:val="12"/>
            <w:szCs w:val="12"/>
          </w:rPr>
          <w:t xml:space="preserve"> de </w:t>
        </w:r>
        <w:r w:rsidRPr="001C2BDE">
          <w:rPr>
            <w:rFonts w:ascii="Inconsolata" w:hAnsi="Inconsolata"/>
            <w:sz w:val="12"/>
            <w:szCs w:val="12"/>
          </w:rPr>
          <w:fldChar w:fldCharType="begin"/>
        </w:r>
        <w:r w:rsidRPr="001C2BDE">
          <w:rPr>
            <w:rFonts w:ascii="Inconsolata" w:hAnsi="Inconsolata"/>
            <w:sz w:val="12"/>
            <w:szCs w:val="12"/>
          </w:rPr>
          <w:instrText xml:space="preserve"> NUMPAGES  \* Arabic  \* MERGEFORMAT </w:instrText>
        </w:r>
        <w:r w:rsidRPr="001C2BDE">
          <w:rPr>
            <w:rFonts w:ascii="Inconsolata" w:hAnsi="Inconsolata"/>
            <w:sz w:val="12"/>
            <w:szCs w:val="12"/>
          </w:rPr>
          <w:fldChar w:fldCharType="separate"/>
        </w:r>
        <w:r w:rsidR="00A43AE8">
          <w:rPr>
            <w:rFonts w:ascii="Inconsolata" w:hAnsi="Inconsolata"/>
            <w:noProof/>
            <w:sz w:val="12"/>
            <w:szCs w:val="12"/>
          </w:rPr>
          <w:t>14</w:t>
        </w:r>
        <w:r w:rsidRPr="001C2BDE">
          <w:rPr>
            <w:rFonts w:ascii="Inconsolata" w:hAnsi="Inconsolata"/>
            <w:sz w:val="12"/>
            <w:szCs w:val="12"/>
          </w:rPr>
          <w:fldChar w:fldCharType="end"/>
        </w:r>
        <w:r w:rsidRPr="004A2279">
          <w:rPr>
            <w:rFonts w:ascii="Inconsolata" w:hAnsi="Inconsolata"/>
            <w:noProof/>
            <w:sz w:val="12"/>
            <w:szCs w:val="12"/>
            <w:highlight w:val="yellow"/>
            <w:lang w:val="ca-ES" w:eastAsia="ca-ES"/>
          </w:rPr>
          <mc:AlternateContent>
            <mc:Choice Requires="wps">
              <w:drawing>
                <wp:anchor distT="0" distB="0" distL="114300" distR="114300" simplePos="0" relativeHeight="251671552" behindDoc="0" locked="1" layoutInCell="1" allowOverlap="1" wp14:anchorId="12BEDD77" wp14:editId="2D186B5D">
                  <wp:simplePos x="0" y="0"/>
                  <wp:positionH relativeFrom="page">
                    <wp:posOffset>215900</wp:posOffset>
                  </wp:positionH>
                  <wp:positionV relativeFrom="page">
                    <wp:posOffset>1440180</wp:posOffset>
                  </wp:positionV>
                  <wp:extent cx="144000" cy="7167600"/>
                  <wp:effectExtent l="0" t="0" r="889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7167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A903B0" w14:textId="77777777" w:rsidR="00D15DCB" w:rsidRPr="002228E1" w:rsidRDefault="00D15DCB" w:rsidP="002E2DD2">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 xml:space="preserve">aixa de </w:t>
                              </w:r>
                              <w:proofErr w:type="spellStart"/>
                              <w:r w:rsidRPr="002228E1">
                                <w:rPr>
                                  <w:rFonts w:ascii="Inconsolata" w:hAnsi="Inconsolata" w:cs="News Gothic MT"/>
                                  <w:bCs/>
                                  <w:sz w:val="12"/>
                                  <w:szCs w:val="12"/>
                                </w:rPr>
                                <w:t>Crèdit</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dels</w:t>
                              </w:r>
                              <w:proofErr w:type="spellEnd"/>
                              <w:r w:rsidRPr="002228E1">
                                <w:rPr>
                                  <w:rFonts w:ascii="Inconsolata" w:hAnsi="Inconsolata" w:cs="News Gothic MT"/>
                                  <w:bCs/>
                                  <w:sz w:val="12"/>
                                  <w:szCs w:val="12"/>
                                </w:rPr>
                                <w:t xml:space="preserve"> </w:t>
                              </w:r>
                              <w:proofErr w:type="spellStart"/>
                              <w:r w:rsidRPr="002228E1">
                                <w:rPr>
                                  <w:rFonts w:ascii="Inconsolata" w:hAnsi="Inconsolata" w:cs="News Gothic MT"/>
                                  <w:bCs/>
                                  <w:sz w:val="12"/>
                                  <w:szCs w:val="12"/>
                                </w:rPr>
                                <w:t>Enginyers</w:t>
                              </w:r>
                              <w:proofErr w:type="spellEnd"/>
                              <w:r w:rsidRPr="002228E1">
                                <w:rPr>
                                  <w:rFonts w:ascii="Inconsolata" w:hAnsi="Inconsolata" w:cs="News Gothic MT"/>
                                  <w:bCs/>
                                  <w:sz w:val="12"/>
                                  <w:szCs w:val="12"/>
                                </w:rPr>
                                <w:t xml:space="preserve">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Registre</w:t>
                              </w:r>
                              <w:r w:rsidRPr="002228E1">
                                <w:rPr>
                                  <w:rFonts w:ascii="Inconsolata" w:hAnsi="Inconsolata" w:cs="News Gothic MT"/>
                                  <w:bCs/>
                                  <w:sz w:val="12"/>
                                  <w:szCs w:val="12"/>
                                </w:rPr>
                                <w:t xml:space="preserve"> Mercantil de Barcelona, Tom 21606, </w:t>
                              </w:r>
                              <w:proofErr w:type="spellStart"/>
                              <w:r w:rsidRPr="002228E1">
                                <w:rPr>
                                  <w:rFonts w:ascii="Inconsolata" w:hAnsi="Inconsolata" w:cs="News Gothic MT"/>
                                  <w:bCs/>
                                  <w:sz w:val="12"/>
                                  <w:szCs w:val="12"/>
                                </w:rPr>
                                <w:t>Foli</w:t>
                              </w:r>
                              <w:proofErr w:type="spellEnd"/>
                              <w:r w:rsidRPr="002228E1">
                                <w:rPr>
                                  <w:rFonts w:ascii="Inconsolata" w:hAnsi="Inconsolata" w:cs="News Gothic MT"/>
                                  <w:bCs/>
                                  <w:sz w:val="12"/>
                                  <w:szCs w:val="12"/>
                                </w:rPr>
                                <w:t xml:space="preserve"> 1, </w:t>
                              </w:r>
                              <w:r>
                                <w:rPr>
                                  <w:rFonts w:ascii="Inconsolata" w:hAnsi="Inconsolata" w:cs="News Gothic MT"/>
                                  <w:bCs/>
                                  <w:sz w:val="12"/>
                                  <w:szCs w:val="12"/>
                                </w:rPr>
                                <w:t>Full</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proofErr w:type="spellStart"/>
                              <w:r w:rsidRPr="002228E1">
                                <w:rPr>
                                  <w:rFonts w:ascii="Inconsolata" w:hAnsi="Inconsolata" w:cs="News Gothic MT"/>
                                  <w:bCs/>
                                  <w:sz w:val="12"/>
                                  <w:szCs w:val="12"/>
                                </w:rPr>
                                <w:t>Inscripció</w:t>
                              </w:r>
                              <w:proofErr w:type="spellEnd"/>
                              <w:r>
                                <w:rPr>
                                  <w:rFonts w:ascii="Inconsolata" w:hAnsi="Inconsolata" w:cs="News Gothic MT"/>
                                  <w:bCs/>
                                  <w:sz w:val="12"/>
                                  <w:szCs w:val="12"/>
                                </w:rPr>
                                <w:t xml:space="preserve"> 1a</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wps:txbx>
                        <wps:bodyPr rot="0" vert="vert270"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EDD77" id="Rectángulo 5" o:spid="_x0000_s1032" style="position:absolute;left:0;text-align:left;margin-left:17pt;margin-top:113.4pt;width:11.35pt;height:564.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" filled="f" stroked="f" strokeweight="0">
                  <v:textbox style="layout-flow:vertical;mso-layout-flow-alt:bottom-to-top" inset=".2mm,.2mm,.2mm,.2mm">
                    <w:txbxContent>
                      <w:p w14:paraId="55A903B0" w14:textId="77777777" w:rsidR="00D15DCB" w:rsidRPr="002228E1" w:rsidRDefault="00D15DCB" w:rsidP="002E2DD2">
                        <w:pPr>
                          <w:rPr>
                            <w:rFonts w:ascii="Inconsolata" w:hAnsi="Inconsolata"/>
                            <w:sz w:val="12"/>
                            <w:szCs w:val="12"/>
                          </w:rPr>
                        </w:pPr>
                        <w:r w:rsidRPr="002228E1">
                          <w:rPr>
                            <w:rFonts w:ascii="Inconsolata" w:hAnsi="Inconsolata" w:cs="News Gothic MT"/>
                            <w:bCs/>
                            <w:caps/>
                            <w:sz w:val="12"/>
                            <w:szCs w:val="12"/>
                          </w:rPr>
                          <w:t>C</w:t>
                        </w:r>
                        <w:r w:rsidRPr="002228E1">
                          <w:rPr>
                            <w:rFonts w:ascii="Inconsolata" w:hAnsi="Inconsolata" w:cs="News Gothic MT"/>
                            <w:bCs/>
                            <w:sz w:val="12"/>
                            <w:szCs w:val="12"/>
                          </w:rPr>
                          <w:t>aixa de Crèdit dels Enginyers -</w:t>
                        </w:r>
                        <w:r w:rsidRPr="002228E1">
                          <w:rPr>
                            <w:rFonts w:ascii="Inconsolata" w:hAnsi="Inconsolata" w:cs="News Gothic MT"/>
                            <w:bCs/>
                            <w:caps/>
                            <w:sz w:val="12"/>
                            <w:szCs w:val="12"/>
                          </w:rPr>
                          <w:t xml:space="preserve"> </w:t>
                        </w:r>
                        <w:r w:rsidRPr="002228E1">
                          <w:rPr>
                            <w:rFonts w:ascii="Inconsolata" w:hAnsi="Inconsolata" w:cs="News Gothic MT"/>
                            <w:bCs/>
                            <w:sz w:val="12"/>
                            <w:szCs w:val="12"/>
                          </w:rPr>
                          <w:t>Caja de Crédito de</w:t>
                        </w:r>
                        <w:r>
                          <w:rPr>
                            <w:rFonts w:ascii="Inconsolata" w:hAnsi="Inconsolata" w:cs="News Gothic MT"/>
                            <w:bCs/>
                            <w:sz w:val="12"/>
                            <w:szCs w:val="12"/>
                          </w:rPr>
                          <w:t xml:space="preserve"> los Ingenieros, S. Coop. de Cré</w:t>
                        </w:r>
                        <w:r w:rsidRPr="002228E1">
                          <w:rPr>
                            <w:rFonts w:ascii="Inconsolata" w:hAnsi="Inconsolata" w:cs="News Gothic MT"/>
                            <w:bCs/>
                            <w:sz w:val="12"/>
                            <w:szCs w:val="12"/>
                          </w:rPr>
                          <w:t>dit</w:t>
                        </w:r>
                        <w:r>
                          <w:rPr>
                            <w:rFonts w:ascii="Inconsolata" w:hAnsi="Inconsolata" w:cs="News Gothic MT"/>
                            <w:bCs/>
                            <w:sz w:val="12"/>
                            <w:szCs w:val="12"/>
                          </w:rPr>
                          <w:t>o. Registre</w:t>
                        </w:r>
                        <w:r w:rsidRPr="002228E1">
                          <w:rPr>
                            <w:rFonts w:ascii="Inconsolata" w:hAnsi="Inconsolata" w:cs="News Gothic MT"/>
                            <w:bCs/>
                            <w:sz w:val="12"/>
                            <w:szCs w:val="12"/>
                          </w:rPr>
                          <w:t xml:space="preserve"> Mercantil de Barcelona, Tom 21606, Foli 1, </w:t>
                        </w:r>
                        <w:r>
                          <w:rPr>
                            <w:rFonts w:ascii="Inconsolata" w:hAnsi="Inconsolata" w:cs="News Gothic MT"/>
                            <w:bCs/>
                            <w:sz w:val="12"/>
                            <w:szCs w:val="12"/>
                          </w:rPr>
                          <w:t>Full</w:t>
                        </w:r>
                        <w:r w:rsidRPr="002228E1">
                          <w:rPr>
                            <w:rFonts w:ascii="Inconsolata" w:hAnsi="Inconsolata" w:cs="News Gothic MT"/>
                            <w:bCs/>
                            <w:sz w:val="12"/>
                            <w:szCs w:val="12"/>
                          </w:rPr>
                          <w:t xml:space="preserve"> B</w:t>
                        </w:r>
                        <w:r w:rsidRPr="002228E1">
                          <w:rPr>
                            <w:rFonts w:ascii="Inconsolata" w:hAnsi="Inconsolata" w:cs="News Gothic MT"/>
                            <w:bCs/>
                            <w:caps/>
                            <w:sz w:val="12"/>
                            <w:szCs w:val="12"/>
                          </w:rPr>
                          <w:t xml:space="preserve">-25121, </w:t>
                        </w:r>
                        <w:r w:rsidRPr="002228E1">
                          <w:rPr>
                            <w:rFonts w:ascii="Inconsolata" w:hAnsi="Inconsolata" w:cs="News Gothic MT"/>
                            <w:bCs/>
                            <w:sz w:val="12"/>
                            <w:szCs w:val="12"/>
                          </w:rPr>
                          <w:t>Inscripció</w:t>
                        </w:r>
                        <w:r>
                          <w:rPr>
                            <w:rFonts w:ascii="Inconsolata" w:hAnsi="Inconsolata" w:cs="News Gothic MT"/>
                            <w:bCs/>
                            <w:sz w:val="12"/>
                            <w:szCs w:val="12"/>
                          </w:rPr>
                          <w:t xml:space="preserve"> 1a</w:t>
                        </w:r>
                        <w:r w:rsidRPr="002228E1">
                          <w:rPr>
                            <w:rFonts w:ascii="Inconsolata" w:hAnsi="Inconsolata" w:cs="News Gothic MT"/>
                            <w:bCs/>
                            <w:sz w:val="12"/>
                            <w:szCs w:val="12"/>
                          </w:rPr>
                          <w:t xml:space="preserve"> CIF F-082168</w:t>
                        </w:r>
                        <w:r>
                          <w:rPr>
                            <w:rFonts w:ascii="Inconsolata" w:hAnsi="Inconsolata" w:cs="News Gothic MT"/>
                            <w:bCs/>
                            <w:sz w:val="12"/>
                            <w:szCs w:val="12"/>
                          </w:rPr>
                          <w:t>6</w:t>
                        </w:r>
                        <w:r w:rsidRPr="002228E1">
                          <w:rPr>
                            <w:rFonts w:ascii="Inconsolata" w:hAnsi="Inconsolata" w:cs="News Gothic MT"/>
                            <w:bCs/>
                            <w:sz w:val="12"/>
                            <w:szCs w:val="12"/>
                          </w:rPr>
                          <w:t>3</w:t>
                        </w:r>
                      </w:p>
                    </w:txbxContent>
                  </v:textbox>
                  <w10:wrap anchorx="page" anchory="page"/>
                  <w10:anchorlock/>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2B36D" w14:textId="77777777" w:rsidR="00D15DCB" w:rsidRDefault="00D15DCB">
      <w:r>
        <w:separator/>
      </w:r>
    </w:p>
  </w:footnote>
  <w:footnote w:type="continuationSeparator" w:id="0">
    <w:p w14:paraId="5DE4CFB6" w14:textId="77777777" w:rsidR="00D15DCB" w:rsidRDefault="00D15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AB83" w14:textId="4CE1E695" w:rsidR="00D15DCB" w:rsidRPr="0057135F" w:rsidRDefault="00D15DCB" w:rsidP="00057F1F">
    <w:pPr>
      <w:pStyle w:val="Encabezado"/>
      <w:spacing w:line="180" w:lineRule="exact"/>
    </w:pPr>
    <w:r w:rsidRPr="0057135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7C70F" w14:textId="77777777" w:rsidR="00D15DCB" w:rsidRDefault="00D15DCB" w:rsidP="00057F1F">
    <w:pPr>
      <w:spacing w:line="180" w:lineRule="exact"/>
      <w:rPr>
        <w:sz w:val="20"/>
        <w:szCs w:val="20"/>
      </w:rPr>
    </w:pPr>
  </w:p>
  <w:p w14:paraId="6F7C579F" w14:textId="7E97887B" w:rsidR="00D15DCB" w:rsidRDefault="00D15DCB" w:rsidP="00E00E02">
    <w:pPr>
      <w:tabs>
        <w:tab w:val="right" w:pos="9639"/>
      </w:tabs>
      <w:spacing w:before="240" w:after="120" w:line="180" w:lineRule="exact"/>
      <w:ind w:left="-567" w:right="6" w:hanging="567"/>
      <w:rPr>
        <w:rFonts w:ascii="Inconsolata" w:hAnsi="Inconsolata"/>
        <w:b/>
        <w:sz w:val="24"/>
        <w:szCs w:val="24"/>
      </w:rPr>
    </w:pPr>
    <w:r>
      <w:rPr>
        <w:rFonts w:ascii="Logo CajaCaixa" w:hAnsi="Logo CajaCaixa"/>
        <w:sz w:val="36"/>
        <w:szCs w:val="36"/>
      </w:rPr>
      <w:tab/>
    </w:r>
    <w:r w:rsidR="00E00E02">
      <w:rPr>
        <w:rFonts w:ascii="Logo CajaCaixa" w:hAnsi="Logo CajaCaixa"/>
        <w:sz w:val="36"/>
        <w:szCs w:val="36"/>
      </w:rPr>
      <w:t>E</w:t>
    </w:r>
    <w:r w:rsidRPr="009A6701">
      <w:rPr>
        <w:rFonts w:ascii="News Gothic BT" w:hAnsi="News Gothic BT"/>
        <w:color w:val="003FAF"/>
        <w:sz w:val="24"/>
        <w:szCs w:val="24"/>
      </w:rPr>
      <w:tab/>
    </w:r>
    <w:proofErr w:type="spellStart"/>
    <w:r>
      <w:rPr>
        <w:rFonts w:ascii="Inconsolata" w:hAnsi="Inconsolata"/>
        <w:b/>
        <w:sz w:val="24"/>
        <w:szCs w:val="24"/>
      </w:rPr>
      <w:t>F</w:t>
    </w:r>
    <w:r w:rsidRPr="0057135F">
      <w:rPr>
        <w:rFonts w:ascii="Inconsolata" w:hAnsi="Inconsolata"/>
        <w:b/>
        <w:sz w:val="24"/>
        <w:szCs w:val="24"/>
      </w:rPr>
      <w:t>itxa</w:t>
    </w:r>
    <w:proofErr w:type="spellEnd"/>
    <w:r w:rsidRPr="0057135F">
      <w:rPr>
        <w:rFonts w:ascii="Inconsolata" w:hAnsi="Inconsolata"/>
        <w:b/>
        <w:sz w:val="24"/>
        <w:szCs w:val="24"/>
      </w:rPr>
      <w:t xml:space="preserve"> </w:t>
    </w:r>
    <w:proofErr w:type="spellStart"/>
    <w:r w:rsidRPr="0057135F">
      <w:rPr>
        <w:rFonts w:ascii="Inconsolata" w:hAnsi="Inconsolata"/>
        <w:b/>
        <w:sz w:val="24"/>
        <w:szCs w:val="24"/>
      </w:rPr>
      <w:t>d'informació</w:t>
    </w:r>
    <w:proofErr w:type="spellEnd"/>
    <w:r w:rsidRPr="0057135F">
      <w:rPr>
        <w:rFonts w:ascii="Inconsolata" w:hAnsi="Inconsolata"/>
        <w:b/>
        <w:sz w:val="24"/>
        <w:szCs w:val="24"/>
      </w:rPr>
      <w:t xml:space="preserve"> precontractual </w:t>
    </w:r>
  </w:p>
  <w:p w14:paraId="2D991AFC" w14:textId="7A98CF27" w:rsidR="00D15DCB" w:rsidRPr="00B9134D" w:rsidRDefault="00D15DCB" w:rsidP="00057F1F">
    <w:pPr>
      <w:tabs>
        <w:tab w:val="right" w:pos="9639"/>
      </w:tabs>
      <w:spacing w:line="180" w:lineRule="exact"/>
      <w:ind w:right="6" w:hanging="567"/>
      <w:jc w:val="right"/>
      <w:rPr>
        <w:rFonts w:ascii="Inconsolata" w:hAnsi="Inconsolata"/>
        <w:w w:val="105"/>
        <w:sz w:val="18"/>
        <w:szCs w:val="18"/>
      </w:rPr>
    </w:pPr>
    <w:proofErr w:type="spellStart"/>
    <w:r w:rsidRPr="0057135F">
      <w:rPr>
        <w:rFonts w:ascii="Inconsolata" w:hAnsi="Inconsolata"/>
        <w:b/>
        <w:sz w:val="24"/>
        <w:szCs w:val="24"/>
      </w:rPr>
      <w:t>Préstecs</w:t>
    </w:r>
    <w:proofErr w:type="spellEnd"/>
    <w:r w:rsidRPr="0057135F">
      <w:rPr>
        <w:rFonts w:ascii="Inconsolata" w:hAnsi="Inconsolata"/>
        <w:b/>
        <w:sz w:val="24"/>
        <w:szCs w:val="24"/>
      </w:rPr>
      <w:t xml:space="preserve"> </w:t>
    </w:r>
    <w:proofErr w:type="spellStart"/>
    <w:r w:rsidRPr="0057135F">
      <w:rPr>
        <w:rFonts w:ascii="Inconsolata" w:hAnsi="Inconsolata"/>
        <w:b/>
        <w:sz w:val="24"/>
        <w:szCs w:val="24"/>
      </w:rPr>
      <w:t>hipotecaris</w:t>
    </w:r>
    <w:proofErr w:type="spellEnd"/>
    <w:r w:rsidRPr="0057135F">
      <w:rPr>
        <w:rFonts w:ascii="Inconsolata" w:hAnsi="Inconsolata"/>
        <w:b/>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F76B" w14:textId="48CCA02F" w:rsidR="00D15DCB" w:rsidRPr="00B9134D" w:rsidRDefault="00D15DCB" w:rsidP="00B9134D">
    <w:pPr>
      <w:tabs>
        <w:tab w:val="right" w:pos="9639"/>
      </w:tabs>
      <w:ind w:right="6" w:hanging="567"/>
      <w:jc w:val="right"/>
      <w:rPr>
        <w:rFonts w:ascii="Inconsolata" w:hAnsi="Inconsolata"/>
        <w:w w:val="105"/>
        <w:sz w:val="18"/>
        <w:szCs w:val="18"/>
      </w:rPr>
    </w:pPr>
    <w:r w:rsidRPr="0057135F">
      <w:rPr>
        <w:rFonts w:ascii="Inconsolata" w:hAnsi="Inconsolata"/>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4.5pt" o:bullet="t">
        <v:imagedata r:id="rId1" o:title="cuadrado negro"/>
      </v:shape>
    </w:pict>
  </w:numPicBullet>
  <w:abstractNum w:abstractNumId="0" w15:restartNumberingAfterBreak="0">
    <w:nsid w:val="0CE845F6"/>
    <w:multiLevelType w:val="hybridMultilevel"/>
    <w:tmpl w:val="AC1E8336"/>
    <w:lvl w:ilvl="0" w:tplc="7130B664">
      <w:start w:val="1"/>
      <w:numFmt w:val="decimal"/>
      <w:lvlText w:val="%1."/>
      <w:lvlJc w:val="left"/>
      <w:pPr>
        <w:ind w:left="467" w:hanging="361"/>
      </w:pPr>
      <w:rPr>
        <w:rFonts w:ascii="Inconsolata" w:eastAsia="SimSun" w:hAnsi="Inconsolata" w:hint="default"/>
        <w:spacing w:val="-8"/>
        <w:w w:val="102"/>
        <w:sz w:val="18"/>
        <w:szCs w:val="18"/>
      </w:rPr>
    </w:lvl>
    <w:lvl w:ilvl="1" w:tplc="0EA2C478">
      <w:start w:val="1"/>
      <w:numFmt w:val="bullet"/>
      <w:lvlText w:val=""/>
      <w:lvlJc w:val="left"/>
      <w:pPr>
        <w:ind w:left="888" w:hanging="361"/>
      </w:pPr>
      <w:rPr>
        <w:rFonts w:ascii="Symbol" w:eastAsia="Symbol" w:hAnsi="Symbol" w:hint="default"/>
        <w:w w:val="103"/>
      </w:rPr>
    </w:lvl>
    <w:lvl w:ilvl="2" w:tplc="E9C4C31E">
      <w:start w:val="1"/>
      <w:numFmt w:val="bullet"/>
      <w:lvlText w:val=""/>
      <w:lvlJc w:val="left"/>
      <w:pPr>
        <w:ind w:left="1308" w:hanging="360"/>
      </w:pPr>
      <w:rPr>
        <w:rFonts w:ascii="Symbol" w:eastAsia="Symbol" w:hAnsi="Symbol" w:hint="default"/>
        <w:w w:val="103"/>
      </w:rPr>
    </w:lvl>
    <w:lvl w:ilvl="3" w:tplc="0F22D72E">
      <w:start w:val="1"/>
      <w:numFmt w:val="bullet"/>
      <w:lvlText w:val="•"/>
      <w:lvlJc w:val="left"/>
      <w:pPr>
        <w:ind w:left="1040" w:hanging="360"/>
      </w:pPr>
      <w:rPr>
        <w:rFonts w:hint="default"/>
      </w:rPr>
    </w:lvl>
    <w:lvl w:ilvl="4" w:tplc="85CC74EC">
      <w:start w:val="1"/>
      <w:numFmt w:val="bullet"/>
      <w:lvlText w:val="•"/>
      <w:lvlJc w:val="left"/>
      <w:pPr>
        <w:ind w:left="1180" w:hanging="360"/>
      </w:pPr>
      <w:rPr>
        <w:rFonts w:hint="default"/>
      </w:rPr>
    </w:lvl>
    <w:lvl w:ilvl="5" w:tplc="1C543D22">
      <w:start w:val="1"/>
      <w:numFmt w:val="bullet"/>
      <w:lvlText w:val="•"/>
      <w:lvlJc w:val="left"/>
      <w:pPr>
        <w:ind w:left="1300" w:hanging="360"/>
      </w:pPr>
      <w:rPr>
        <w:rFonts w:hint="default"/>
      </w:rPr>
    </w:lvl>
    <w:lvl w:ilvl="6" w:tplc="D4F2E042">
      <w:start w:val="1"/>
      <w:numFmt w:val="bullet"/>
      <w:lvlText w:val="•"/>
      <w:lvlJc w:val="left"/>
      <w:pPr>
        <w:ind w:left="1540" w:hanging="360"/>
      </w:pPr>
      <w:rPr>
        <w:rFonts w:hint="default"/>
      </w:rPr>
    </w:lvl>
    <w:lvl w:ilvl="7" w:tplc="038A2B86">
      <w:start w:val="1"/>
      <w:numFmt w:val="bullet"/>
      <w:lvlText w:val="•"/>
      <w:lvlJc w:val="left"/>
      <w:pPr>
        <w:ind w:left="1600" w:hanging="360"/>
      </w:pPr>
      <w:rPr>
        <w:rFonts w:hint="default"/>
      </w:rPr>
    </w:lvl>
    <w:lvl w:ilvl="8" w:tplc="246E0C5E">
      <w:start w:val="1"/>
      <w:numFmt w:val="bullet"/>
      <w:lvlText w:val="•"/>
      <w:lvlJc w:val="left"/>
      <w:pPr>
        <w:ind w:left="1840" w:hanging="360"/>
      </w:pPr>
      <w:rPr>
        <w:rFonts w:hint="default"/>
      </w:rPr>
    </w:lvl>
  </w:abstractNum>
  <w:abstractNum w:abstractNumId="1" w15:restartNumberingAfterBreak="0">
    <w:nsid w:val="0E324BA1"/>
    <w:multiLevelType w:val="hybridMultilevel"/>
    <w:tmpl w:val="379CACB8"/>
    <w:lvl w:ilvl="0" w:tplc="0C0A000F">
      <w:start w:val="1"/>
      <w:numFmt w:val="decimal"/>
      <w:lvlText w:val="%1."/>
      <w:lvlJc w:val="left"/>
      <w:pPr>
        <w:ind w:left="1977" w:hanging="360"/>
      </w:pPr>
    </w:lvl>
    <w:lvl w:ilvl="1" w:tplc="0C0A0019" w:tentative="1">
      <w:start w:val="1"/>
      <w:numFmt w:val="lowerLetter"/>
      <w:lvlText w:val="%2."/>
      <w:lvlJc w:val="left"/>
      <w:pPr>
        <w:ind w:left="2697" w:hanging="360"/>
      </w:pPr>
    </w:lvl>
    <w:lvl w:ilvl="2" w:tplc="0C0A001B" w:tentative="1">
      <w:start w:val="1"/>
      <w:numFmt w:val="lowerRoman"/>
      <w:lvlText w:val="%3."/>
      <w:lvlJc w:val="right"/>
      <w:pPr>
        <w:ind w:left="3417" w:hanging="180"/>
      </w:pPr>
    </w:lvl>
    <w:lvl w:ilvl="3" w:tplc="0C0A000F" w:tentative="1">
      <w:start w:val="1"/>
      <w:numFmt w:val="decimal"/>
      <w:lvlText w:val="%4."/>
      <w:lvlJc w:val="left"/>
      <w:pPr>
        <w:ind w:left="4137" w:hanging="360"/>
      </w:pPr>
    </w:lvl>
    <w:lvl w:ilvl="4" w:tplc="0C0A0019" w:tentative="1">
      <w:start w:val="1"/>
      <w:numFmt w:val="lowerLetter"/>
      <w:lvlText w:val="%5."/>
      <w:lvlJc w:val="left"/>
      <w:pPr>
        <w:ind w:left="4857" w:hanging="360"/>
      </w:pPr>
    </w:lvl>
    <w:lvl w:ilvl="5" w:tplc="0C0A001B" w:tentative="1">
      <w:start w:val="1"/>
      <w:numFmt w:val="lowerRoman"/>
      <w:lvlText w:val="%6."/>
      <w:lvlJc w:val="right"/>
      <w:pPr>
        <w:ind w:left="5577" w:hanging="180"/>
      </w:pPr>
    </w:lvl>
    <w:lvl w:ilvl="6" w:tplc="0C0A000F" w:tentative="1">
      <w:start w:val="1"/>
      <w:numFmt w:val="decimal"/>
      <w:lvlText w:val="%7."/>
      <w:lvlJc w:val="left"/>
      <w:pPr>
        <w:ind w:left="6297" w:hanging="360"/>
      </w:pPr>
    </w:lvl>
    <w:lvl w:ilvl="7" w:tplc="0C0A0019" w:tentative="1">
      <w:start w:val="1"/>
      <w:numFmt w:val="lowerLetter"/>
      <w:lvlText w:val="%8."/>
      <w:lvlJc w:val="left"/>
      <w:pPr>
        <w:ind w:left="7017" w:hanging="360"/>
      </w:pPr>
    </w:lvl>
    <w:lvl w:ilvl="8" w:tplc="0C0A001B" w:tentative="1">
      <w:start w:val="1"/>
      <w:numFmt w:val="lowerRoman"/>
      <w:lvlText w:val="%9."/>
      <w:lvlJc w:val="right"/>
      <w:pPr>
        <w:ind w:left="7737" w:hanging="180"/>
      </w:pPr>
    </w:lvl>
  </w:abstractNum>
  <w:abstractNum w:abstractNumId="2" w15:restartNumberingAfterBreak="0">
    <w:nsid w:val="16451C80"/>
    <w:multiLevelType w:val="hybridMultilevel"/>
    <w:tmpl w:val="27AC73A4"/>
    <w:lvl w:ilvl="0" w:tplc="0C0A0005">
      <w:start w:val="1"/>
      <w:numFmt w:val="bullet"/>
      <w:lvlText w:val=""/>
      <w:lvlJc w:val="left"/>
      <w:pPr>
        <w:ind w:left="153" w:hanging="360"/>
      </w:pPr>
      <w:rPr>
        <w:rFonts w:ascii="Wingdings" w:hAnsi="Wingdings" w:hint="default"/>
      </w:rPr>
    </w:lvl>
    <w:lvl w:ilvl="1" w:tplc="04030003" w:tentative="1">
      <w:start w:val="1"/>
      <w:numFmt w:val="bullet"/>
      <w:lvlText w:val="o"/>
      <w:lvlJc w:val="left"/>
      <w:pPr>
        <w:ind w:left="873" w:hanging="360"/>
      </w:pPr>
      <w:rPr>
        <w:rFonts w:ascii="Courier New" w:hAnsi="Courier New" w:cs="Courier New" w:hint="default"/>
      </w:rPr>
    </w:lvl>
    <w:lvl w:ilvl="2" w:tplc="04030005" w:tentative="1">
      <w:start w:val="1"/>
      <w:numFmt w:val="bullet"/>
      <w:lvlText w:val=""/>
      <w:lvlJc w:val="left"/>
      <w:pPr>
        <w:ind w:left="1593" w:hanging="360"/>
      </w:pPr>
      <w:rPr>
        <w:rFonts w:ascii="Wingdings" w:hAnsi="Wingdings" w:hint="default"/>
      </w:rPr>
    </w:lvl>
    <w:lvl w:ilvl="3" w:tplc="04030001" w:tentative="1">
      <w:start w:val="1"/>
      <w:numFmt w:val="bullet"/>
      <w:lvlText w:val=""/>
      <w:lvlJc w:val="left"/>
      <w:pPr>
        <w:ind w:left="2313" w:hanging="360"/>
      </w:pPr>
      <w:rPr>
        <w:rFonts w:ascii="Symbol" w:hAnsi="Symbol" w:hint="default"/>
      </w:rPr>
    </w:lvl>
    <w:lvl w:ilvl="4" w:tplc="04030003" w:tentative="1">
      <w:start w:val="1"/>
      <w:numFmt w:val="bullet"/>
      <w:lvlText w:val="o"/>
      <w:lvlJc w:val="left"/>
      <w:pPr>
        <w:ind w:left="3033" w:hanging="360"/>
      </w:pPr>
      <w:rPr>
        <w:rFonts w:ascii="Courier New" w:hAnsi="Courier New" w:cs="Courier New" w:hint="default"/>
      </w:rPr>
    </w:lvl>
    <w:lvl w:ilvl="5" w:tplc="04030005" w:tentative="1">
      <w:start w:val="1"/>
      <w:numFmt w:val="bullet"/>
      <w:lvlText w:val=""/>
      <w:lvlJc w:val="left"/>
      <w:pPr>
        <w:ind w:left="3753" w:hanging="360"/>
      </w:pPr>
      <w:rPr>
        <w:rFonts w:ascii="Wingdings" w:hAnsi="Wingdings" w:hint="default"/>
      </w:rPr>
    </w:lvl>
    <w:lvl w:ilvl="6" w:tplc="04030001" w:tentative="1">
      <w:start w:val="1"/>
      <w:numFmt w:val="bullet"/>
      <w:lvlText w:val=""/>
      <w:lvlJc w:val="left"/>
      <w:pPr>
        <w:ind w:left="4473" w:hanging="360"/>
      </w:pPr>
      <w:rPr>
        <w:rFonts w:ascii="Symbol" w:hAnsi="Symbol" w:hint="default"/>
      </w:rPr>
    </w:lvl>
    <w:lvl w:ilvl="7" w:tplc="04030003" w:tentative="1">
      <w:start w:val="1"/>
      <w:numFmt w:val="bullet"/>
      <w:lvlText w:val="o"/>
      <w:lvlJc w:val="left"/>
      <w:pPr>
        <w:ind w:left="5193" w:hanging="360"/>
      </w:pPr>
      <w:rPr>
        <w:rFonts w:ascii="Courier New" w:hAnsi="Courier New" w:cs="Courier New" w:hint="default"/>
      </w:rPr>
    </w:lvl>
    <w:lvl w:ilvl="8" w:tplc="04030005" w:tentative="1">
      <w:start w:val="1"/>
      <w:numFmt w:val="bullet"/>
      <w:lvlText w:val=""/>
      <w:lvlJc w:val="left"/>
      <w:pPr>
        <w:ind w:left="5913" w:hanging="360"/>
      </w:pPr>
      <w:rPr>
        <w:rFonts w:ascii="Wingdings" w:hAnsi="Wingdings" w:hint="default"/>
      </w:rPr>
    </w:lvl>
  </w:abstractNum>
  <w:abstractNum w:abstractNumId="3" w15:restartNumberingAfterBreak="0">
    <w:nsid w:val="18CF7C91"/>
    <w:multiLevelType w:val="hybridMultilevel"/>
    <w:tmpl w:val="A9967146"/>
    <w:lvl w:ilvl="0" w:tplc="25FA596E">
      <w:start w:val="1"/>
      <w:numFmt w:val="lowerLetter"/>
      <w:lvlText w:val="%1."/>
      <w:lvlJc w:val="left"/>
      <w:pPr>
        <w:ind w:left="1894" w:hanging="721"/>
      </w:pPr>
      <w:rPr>
        <w:rFonts w:ascii="Inconsolata" w:eastAsia="SimSun" w:hAnsi="Inconsolata" w:hint="default"/>
        <w:spacing w:val="-15"/>
        <w:w w:val="100"/>
        <w:sz w:val="18"/>
        <w:szCs w:val="18"/>
      </w:rPr>
    </w:lvl>
    <w:lvl w:ilvl="1" w:tplc="1E0AAD54">
      <w:start w:val="1"/>
      <w:numFmt w:val="bullet"/>
      <w:lvlText w:val="•"/>
      <w:lvlJc w:val="left"/>
      <w:pPr>
        <w:ind w:left="2611" w:hanging="721"/>
      </w:pPr>
      <w:rPr>
        <w:rFonts w:hint="default"/>
      </w:rPr>
    </w:lvl>
    <w:lvl w:ilvl="2" w:tplc="222C6AC8">
      <w:start w:val="1"/>
      <w:numFmt w:val="bullet"/>
      <w:lvlText w:val="•"/>
      <w:lvlJc w:val="left"/>
      <w:pPr>
        <w:ind w:left="3322" w:hanging="721"/>
      </w:pPr>
      <w:rPr>
        <w:rFonts w:hint="default"/>
      </w:rPr>
    </w:lvl>
    <w:lvl w:ilvl="3" w:tplc="0C5ECD12">
      <w:start w:val="1"/>
      <w:numFmt w:val="bullet"/>
      <w:lvlText w:val="•"/>
      <w:lvlJc w:val="left"/>
      <w:pPr>
        <w:ind w:left="4033" w:hanging="721"/>
      </w:pPr>
      <w:rPr>
        <w:rFonts w:hint="default"/>
      </w:rPr>
    </w:lvl>
    <w:lvl w:ilvl="4" w:tplc="B8F8ADC0">
      <w:start w:val="1"/>
      <w:numFmt w:val="bullet"/>
      <w:lvlText w:val="•"/>
      <w:lvlJc w:val="left"/>
      <w:pPr>
        <w:ind w:left="4744" w:hanging="721"/>
      </w:pPr>
      <w:rPr>
        <w:rFonts w:hint="default"/>
      </w:rPr>
    </w:lvl>
    <w:lvl w:ilvl="5" w:tplc="1B42FA86">
      <w:start w:val="1"/>
      <w:numFmt w:val="bullet"/>
      <w:lvlText w:val="•"/>
      <w:lvlJc w:val="left"/>
      <w:pPr>
        <w:ind w:left="5455" w:hanging="721"/>
      </w:pPr>
      <w:rPr>
        <w:rFonts w:hint="default"/>
      </w:rPr>
    </w:lvl>
    <w:lvl w:ilvl="6" w:tplc="8A240A4A">
      <w:start w:val="1"/>
      <w:numFmt w:val="bullet"/>
      <w:lvlText w:val="•"/>
      <w:lvlJc w:val="left"/>
      <w:pPr>
        <w:ind w:left="6166" w:hanging="721"/>
      </w:pPr>
      <w:rPr>
        <w:rFonts w:hint="default"/>
      </w:rPr>
    </w:lvl>
    <w:lvl w:ilvl="7" w:tplc="3D567DE8">
      <w:start w:val="1"/>
      <w:numFmt w:val="bullet"/>
      <w:lvlText w:val="•"/>
      <w:lvlJc w:val="left"/>
      <w:pPr>
        <w:ind w:left="6877" w:hanging="721"/>
      </w:pPr>
      <w:rPr>
        <w:rFonts w:hint="default"/>
      </w:rPr>
    </w:lvl>
    <w:lvl w:ilvl="8" w:tplc="CE147C78">
      <w:start w:val="1"/>
      <w:numFmt w:val="bullet"/>
      <w:lvlText w:val="•"/>
      <w:lvlJc w:val="left"/>
      <w:pPr>
        <w:ind w:left="7588" w:hanging="721"/>
      </w:pPr>
      <w:rPr>
        <w:rFonts w:hint="default"/>
      </w:rPr>
    </w:lvl>
  </w:abstractNum>
  <w:abstractNum w:abstractNumId="4" w15:restartNumberingAfterBreak="0">
    <w:nsid w:val="227F1F68"/>
    <w:multiLevelType w:val="hybridMultilevel"/>
    <w:tmpl w:val="FA588BEA"/>
    <w:lvl w:ilvl="0" w:tplc="ED78A5B8">
      <w:start w:val="14"/>
      <w:numFmt w:val="bullet"/>
      <w:lvlText w:val="-"/>
      <w:lvlJc w:val="left"/>
      <w:pPr>
        <w:ind w:left="827" w:hanging="360"/>
      </w:pPr>
      <w:rPr>
        <w:rFonts w:ascii="Inconsolata" w:eastAsia="SimSun" w:hAnsi="Inconsolata" w:cstheme="minorBidi" w:hint="default"/>
      </w:rPr>
    </w:lvl>
    <w:lvl w:ilvl="1" w:tplc="04030003" w:tentative="1">
      <w:start w:val="1"/>
      <w:numFmt w:val="bullet"/>
      <w:lvlText w:val="o"/>
      <w:lvlJc w:val="left"/>
      <w:pPr>
        <w:ind w:left="1547" w:hanging="360"/>
      </w:pPr>
      <w:rPr>
        <w:rFonts w:ascii="Courier New" w:hAnsi="Courier New" w:cs="Courier New" w:hint="default"/>
      </w:rPr>
    </w:lvl>
    <w:lvl w:ilvl="2" w:tplc="04030005" w:tentative="1">
      <w:start w:val="1"/>
      <w:numFmt w:val="bullet"/>
      <w:lvlText w:val=""/>
      <w:lvlJc w:val="left"/>
      <w:pPr>
        <w:ind w:left="2267" w:hanging="360"/>
      </w:pPr>
      <w:rPr>
        <w:rFonts w:ascii="Wingdings" w:hAnsi="Wingdings" w:hint="default"/>
      </w:rPr>
    </w:lvl>
    <w:lvl w:ilvl="3" w:tplc="04030001" w:tentative="1">
      <w:start w:val="1"/>
      <w:numFmt w:val="bullet"/>
      <w:lvlText w:val=""/>
      <w:lvlJc w:val="left"/>
      <w:pPr>
        <w:ind w:left="2987" w:hanging="360"/>
      </w:pPr>
      <w:rPr>
        <w:rFonts w:ascii="Symbol" w:hAnsi="Symbol" w:hint="default"/>
      </w:rPr>
    </w:lvl>
    <w:lvl w:ilvl="4" w:tplc="04030003" w:tentative="1">
      <w:start w:val="1"/>
      <w:numFmt w:val="bullet"/>
      <w:lvlText w:val="o"/>
      <w:lvlJc w:val="left"/>
      <w:pPr>
        <w:ind w:left="3707" w:hanging="360"/>
      </w:pPr>
      <w:rPr>
        <w:rFonts w:ascii="Courier New" w:hAnsi="Courier New" w:cs="Courier New" w:hint="default"/>
      </w:rPr>
    </w:lvl>
    <w:lvl w:ilvl="5" w:tplc="04030005" w:tentative="1">
      <w:start w:val="1"/>
      <w:numFmt w:val="bullet"/>
      <w:lvlText w:val=""/>
      <w:lvlJc w:val="left"/>
      <w:pPr>
        <w:ind w:left="4427" w:hanging="360"/>
      </w:pPr>
      <w:rPr>
        <w:rFonts w:ascii="Wingdings" w:hAnsi="Wingdings" w:hint="default"/>
      </w:rPr>
    </w:lvl>
    <w:lvl w:ilvl="6" w:tplc="04030001" w:tentative="1">
      <w:start w:val="1"/>
      <w:numFmt w:val="bullet"/>
      <w:lvlText w:val=""/>
      <w:lvlJc w:val="left"/>
      <w:pPr>
        <w:ind w:left="5147" w:hanging="360"/>
      </w:pPr>
      <w:rPr>
        <w:rFonts w:ascii="Symbol" w:hAnsi="Symbol" w:hint="default"/>
      </w:rPr>
    </w:lvl>
    <w:lvl w:ilvl="7" w:tplc="04030003" w:tentative="1">
      <w:start w:val="1"/>
      <w:numFmt w:val="bullet"/>
      <w:lvlText w:val="o"/>
      <w:lvlJc w:val="left"/>
      <w:pPr>
        <w:ind w:left="5867" w:hanging="360"/>
      </w:pPr>
      <w:rPr>
        <w:rFonts w:ascii="Courier New" w:hAnsi="Courier New" w:cs="Courier New" w:hint="default"/>
      </w:rPr>
    </w:lvl>
    <w:lvl w:ilvl="8" w:tplc="04030005" w:tentative="1">
      <w:start w:val="1"/>
      <w:numFmt w:val="bullet"/>
      <w:lvlText w:val=""/>
      <w:lvlJc w:val="left"/>
      <w:pPr>
        <w:ind w:left="6587" w:hanging="360"/>
      </w:pPr>
      <w:rPr>
        <w:rFonts w:ascii="Wingdings" w:hAnsi="Wingdings" w:hint="default"/>
      </w:rPr>
    </w:lvl>
  </w:abstractNum>
  <w:abstractNum w:abstractNumId="5" w15:restartNumberingAfterBreak="0">
    <w:nsid w:val="23F81BBB"/>
    <w:multiLevelType w:val="hybridMultilevel"/>
    <w:tmpl w:val="59FEB960"/>
    <w:lvl w:ilvl="0" w:tplc="0C0A0001">
      <w:start w:val="1"/>
      <w:numFmt w:val="bullet"/>
      <w:lvlText w:val=""/>
      <w:lvlJc w:val="left"/>
      <w:pPr>
        <w:ind w:left="1364" w:hanging="360"/>
      </w:pPr>
      <w:rPr>
        <w:rFonts w:ascii="Symbol" w:hAnsi="Symbol" w:hint="default"/>
      </w:rPr>
    </w:lvl>
    <w:lvl w:ilvl="1" w:tplc="0C0A0003">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6" w15:restartNumberingAfterBreak="0">
    <w:nsid w:val="26E978BD"/>
    <w:multiLevelType w:val="hybridMultilevel"/>
    <w:tmpl w:val="7B82BE84"/>
    <w:lvl w:ilvl="0" w:tplc="51DCD58E">
      <w:start w:val="1"/>
      <w:numFmt w:val="bullet"/>
      <w:lvlText w:val=""/>
      <w:lvlJc w:val="left"/>
      <w:pPr>
        <w:ind w:left="752" w:hanging="285"/>
      </w:pPr>
      <w:rPr>
        <w:rFonts w:ascii="Symbol" w:eastAsia="Symbol" w:hAnsi="Symbol" w:hint="default"/>
        <w:w w:val="100"/>
        <w:sz w:val="18"/>
        <w:szCs w:val="18"/>
      </w:rPr>
    </w:lvl>
    <w:lvl w:ilvl="1" w:tplc="3D566E96">
      <w:start w:val="1"/>
      <w:numFmt w:val="bullet"/>
      <w:lvlText w:val="•"/>
      <w:lvlJc w:val="left"/>
      <w:pPr>
        <w:ind w:left="1585" w:hanging="285"/>
      </w:pPr>
      <w:rPr>
        <w:rFonts w:hint="default"/>
      </w:rPr>
    </w:lvl>
    <w:lvl w:ilvl="2" w:tplc="F7DA0D54">
      <w:start w:val="1"/>
      <w:numFmt w:val="bullet"/>
      <w:lvlText w:val="•"/>
      <w:lvlJc w:val="left"/>
      <w:pPr>
        <w:ind w:left="2410" w:hanging="285"/>
      </w:pPr>
      <w:rPr>
        <w:rFonts w:hint="default"/>
      </w:rPr>
    </w:lvl>
    <w:lvl w:ilvl="3" w:tplc="B502BE52">
      <w:start w:val="1"/>
      <w:numFmt w:val="bullet"/>
      <w:lvlText w:val="•"/>
      <w:lvlJc w:val="left"/>
      <w:pPr>
        <w:ind w:left="3235" w:hanging="285"/>
      </w:pPr>
      <w:rPr>
        <w:rFonts w:hint="default"/>
      </w:rPr>
    </w:lvl>
    <w:lvl w:ilvl="4" w:tplc="E3748280">
      <w:start w:val="1"/>
      <w:numFmt w:val="bullet"/>
      <w:lvlText w:val="•"/>
      <w:lvlJc w:val="left"/>
      <w:pPr>
        <w:ind w:left="4060" w:hanging="285"/>
      </w:pPr>
      <w:rPr>
        <w:rFonts w:hint="default"/>
      </w:rPr>
    </w:lvl>
    <w:lvl w:ilvl="5" w:tplc="11AEC626">
      <w:start w:val="1"/>
      <w:numFmt w:val="bullet"/>
      <w:lvlText w:val="•"/>
      <w:lvlJc w:val="left"/>
      <w:pPr>
        <w:ind w:left="4885" w:hanging="285"/>
      </w:pPr>
      <w:rPr>
        <w:rFonts w:hint="default"/>
      </w:rPr>
    </w:lvl>
    <w:lvl w:ilvl="6" w:tplc="41C2019E">
      <w:start w:val="1"/>
      <w:numFmt w:val="bullet"/>
      <w:lvlText w:val="•"/>
      <w:lvlJc w:val="left"/>
      <w:pPr>
        <w:ind w:left="5710" w:hanging="285"/>
      </w:pPr>
      <w:rPr>
        <w:rFonts w:hint="default"/>
      </w:rPr>
    </w:lvl>
    <w:lvl w:ilvl="7" w:tplc="82FC9EAA">
      <w:start w:val="1"/>
      <w:numFmt w:val="bullet"/>
      <w:lvlText w:val="•"/>
      <w:lvlJc w:val="left"/>
      <w:pPr>
        <w:ind w:left="6535" w:hanging="285"/>
      </w:pPr>
      <w:rPr>
        <w:rFonts w:hint="default"/>
      </w:rPr>
    </w:lvl>
    <w:lvl w:ilvl="8" w:tplc="6172CD6E">
      <w:start w:val="1"/>
      <w:numFmt w:val="bullet"/>
      <w:lvlText w:val="•"/>
      <w:lvlJc w:val="left"/>
      <w:pPr>
        <w:ind w:left="7360" w:hanging="285"/>
      </w:pPr>
      <w:rPr>
        <w:rFonts w:hint="default"/>
      </w:rPr>
    </w:lvl>
  </w:abstractNum>
  <w:abstractNum w:abstractNumId="7" w15:restartNumberingAfterBreak="0">
    <w:nsid w:val="277D21FB"/>
    <w:multiLevelType w:val="hybridMultilevel"/>
    <w:tmpl w:val="BB1E180A"/>
    <w:lvl w:ilvl="0" w:tplc="CC0EDCF8">
      <w:start w:val="1"/>
      <w:numFmt w:val="lowerRoman"/>
      <w:lvlText w:val="%1)"/>
      <w:lvlJc w:val="left"/>
      <w:pPr>
        <w:ind w:left="1776" w:hanging="360"/>
      </w:pPr>
      <w:rPr>
        <w:rFonts w:ascii="SimSun" w:eastAsia="SimSun" w:hAnsi="SimSun" w:hint="default"/>
        <w:spacing w:val="-30"/>
        <w:w w:val="100"/>
        <w:sz w:val="18"/>
        <w:szCs w:val="18"/>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8" w15:restartNumberingAfterBreak="0">
    <w:nsid w:val="2B70159C"/>
    <w:multiLevelType w:val="hybridMultilevel"/>
    <w:tmpl w:val="6C72D89C"/>
    <w:lvl w:ilvl="0" w:tplc="0C0A000F">
      <w:start w:val="1"/>
      <w:numFmt w:val="decimal"/>
      <w:lvlText w:val="%1."/>
      <w:lvlJc w:val="left"/>
      <w:pPr>
        <w:ind w:left="1758" w:hanging="360"/>
      </w:pPr>
    </w:lvl>
    <w:lvl w:ilvl="1" w:tplc="0C0A0019" w:tentative="1">
      <w:start w:val="1"/>
      <w:numFmt w:val="lowerLetter"/>
      <w:lvlText w:val="%2."/>
      <w:lvlJc w:val="left"/>
      <w:pPr>
        <w:ind w:left="2478" w:hanging="360"/>
      </w:pPr>
    </w:lvl>
    <w:lvl w:ilvl="2" w:tplc="0C0A001B" w:tentative="1">
      <w:start w:val="1"/>
      <w:numFmt w:val="lowerRoman"/>
      <w:lvlText w:val="%3."/>
      <w:lvlJc w:val="right"/>
      <w:pPr>
        <w:ind w:left="3198" w:hanging="180"/>
      </w:pPr>
    </w:lvl>
    <w:lvl w:ilvl="3" w:tplc="0C0A000F" w:tentative="1">
      <w:start w:val="1"/>
      <w:numFmt w:val="decimal"/>
      <w:lvlText w:val="%4."/>
      <w:lvlJc w:val="left"/>
      <w:pPr>
        <w:ind w:left="3918" w:hanging="360"/>
      </w:pPr>
    </w:lvl>
    <w:lvl w:ilvl="4" w:tplc="0C0A0019" w:tentative="1">
      <w:start w:val="1"/>
      <w:numFmt w:val="lowerLetter"/>
      <w:lvlText w:val="%5."/>
      <w:lvlJc w:val="left"/>
      <w:pPr>
        <w:ind w:left="4638" w:hanging="360"/>
      </w:pPr>
    </w:lvl>
    <w:lvl w:ilvl="5" w:tplc="0C0A001B" w:tentative="1">
      <w:start w:val="1"/>
      <w:numFmt w:val="lowerRoman"/>
      <w:lvlText w:val="%6."/>
      <w:lvlJc w:val="right"/>
      <w:pPr>
        <w:ind w:left="5358" w:hanging="180"/>
      </w:pPr>
    </w:lvl>
    <w:lvl w:ilvl="6" w:tplc="0C0A000F" w:tentative="1">
      <w:start w:val="1"/>
      <w:numFmt w:val="decimal"/>
      <w:lvlText w:val="%7."/>
      <w:lvlJc w:val="left"/>
      <w:pPr>
        <w:ind w:left="6078" w:hanging="360"/>
      </w:pPr>
    </w:lvl>
    <w:lvl w:ilvl="7" w:tplc="0C0A0019" w:tentative="1">
      <w:start w:val="1"/>
      <w:numFmt w:val="lowerLetter"/>
      <w:lvlText w:val="%8."/>
      <w:lvlJc w:val="left"/>
      <w:pPr>
        <w:ind w:left="6798" w:hanging="360"/>
      </w:pPr>
    </w:lvl>
    <w:lvl w:ilvl="8" w:tplc="0C0A001B" w:tentative="1">
      <w:start w:val="1"/>
      <w:numFmt w:val="lowerRoman"/>
      <w:lvlText w:val="%9."/>
      <w:lvlJc w:val="right"/>
      <w:pPr>
        <w:ind w:left="7518" w:hanging="180"/>
      </w:pPr>
    </w:lvl>
  </w:abstractNum>
  <w:abstractNum w:abstractNumId="9" w15:restartNumberingAfterBreak="0">
    <w:nsid w:val="3DCE4307"/>
    <w:multiLevelType w:val="hybridMultilevel"/>
    <w:tmpl w:val="4F2CBCDA"/>
    <w:lvl w:ilvl="0" w:tplc="6A8E2F4C">
      <w:start w:val="1"/>
      <w:numFmt w:val="decimal"/>
      <w:lvlText w:val="%1."/>
      <w:lvlJc w:val="left"/>
      <w:pPr>
        <w:ind w:left="1069" w:hanging="361"/>
        <w:jc w:val="right"/>
      </w:pPr>
      <w:rPr>
        <w:rFonts w:ascii="SimSun" w:eastAsia="SimSun" w:hAnsi="SimSun" w:hint="default"/>
        <w:spacing w:val="-15"/>
        <w:w w:val="100"/>
        <w:sz w:val="18"/>
        <w:szCs w:val="18"/>
      </w:rPr>
    </w:lvl>
    <w:lvl w:ilvl="1" w:tplc="F0CA3AA0">
      <w:start w:val="1"/>
      <w:numFmt w:val="bullet"/>
      <w:lvlText w:val="•"/>
      <w:lvlJc w:val="left"/>
      <w:pPr>
        <w:ind w:left="1789" w:hanging="361"/>
      </w:pPr>
      <w:rPr>
        <w:rFonts w:hint="default"/>
      </w:rPr>
    </w:lvl>
    <w:lvl w:ilvl="2" w:tplc="77845DBC">
      <w:start w:val="1"/>
      <w:numFmt w:val="bullet"/>
      <w:lvlText w:val="•"/>
      <w:lvlJc w:val="left"/>
      <w:pPr>
        <w:ind w:left="2508" w:hanging="361"/>
      </w:pPr>
      <w:rPr>
        <w:rFonts w:hint="default"/>
      </w:rPr>
    </w:lvl>
    <w:lvl w:ilvl="3" w:tplc="79ECE2D8">
      <w:start w:val="1"/>
      <w:numFmt w:val="bullet"/>
      <w:lvlText w:val="•"/>
      <w:lvlJc w:val="left"/>
      <w:pPr>
        <w:ind w:left="3227" w:hanging="361"/>
      </w:pPr>
      <w:rPr>
        <w:rFonts w:hint="default"/>
      </w:rPr>
    </w:lvl>
    <w:lvl w:ilvl="4" w:tplc="2A04262E">
      <w:start w:val="1"/>
      <w:numFmt w:val="bullet"/>
      <w:lvlText w:val="•"/>
      <w:lvlJc w:val="left"/>
      <w:pPr>
        <w:ind w:left="3946" w:hanging="361"/>
      </w:pPr>
      <w:rPr>
        <w:rFonts w:hint="default"/>
      </w:rPr>
    </w:lvl>
    <w:lvl w:ilvl="5" w:tplc="0B1ED78E">
      <w:start w:val="1"/>
      <w:numFmt w:val="bullet"/>
      <w:lvlText w:val="•"/>
      <w:lvlJc w:val="left"/>
      <w:pPr>
        <w:ind w:left="4665" w:hanging="361"/>
      </w:pPr>
      <w:rPr>
        <w:rFonts w:hint="default"/>
      </w:rPr>
    </w:lvl>
    <w:lvl w:ilvl="6" w:tplc="D952AD6E">
      <w:start w:val="1"/>
      <w:numFmt w:val="bullet"/>
      <w:lvlText w:val="•"/>
      <w:lvlJc w:val="left"/>
      <w:pPr>
        <w:ind w:left="5384" w:hanging="361"/>
      </w:pPr>
      <w:rPr>
        <w:rFonts w:hint="default"/>
      </w:rPr>
    </w:lvl>
    <w:lvl w:ilvl="7" w:tplc="DE7A99EC">
      <w:start w:val="1"/>
      <w:numFmt w:val="bullet"/>
      <w:lvlText w:val="•"/>
      <w:lvlJc w:val="left"/>
      <w:pPr>
        <w:ind w:left="6103" w:hanging="361"/>
      </w:pPr>
      <w:rPr>
        <w:rFonts w:hint="default"/>
      </w:rPr>
    </w:lvl>
    <w:lvl w:ilvl="8" w:tplc="9D4254EE">
      <w:start w:val="1"/>
      <w:numFmt w:val="bullet"/>
      <w:lvlText w:val="•"/>
      <w:lvlJc w:val="left"/>
      <w:pPr>
        <w:ind w:left="6822" w:hanging="361"/>
      </w:pPr>
      <w:rPr>
        <w:rFonts w:hint="default"/>
      </w:rPr>
    </w:lvl>
  </w:abstractNum>
  <w:abstractNum w:abstractNumId="10" w15:restartNumberingAfterBreak="0">
    <w:nsid w:val="3DDA1232"/>
    <w:multiLevelType w:val="hybridMultilevel"/>
    <w:tmpl w:val="68805BE0"/>
    <w:lvl w:ilvl="0" w:tplc="0C0A0005">
      <w:start w:val="1"/>
      <w:numFmt w:val="bullet"/>
      <w:lvlText w:val=""/>
      <w:lvlJc w:val="left"/>
      <w:pPr>
        <w:ind w:left="153" w:hanging="360"/>
      </w:pPr>
      <w:rPr>
        <w:rFonts w:ascii="Wingdings" w:hAnsi="Wingdings" w:hint="default"/>
      </w:rPr>
    </w:lvl>
    <w:lvl w:ilvl="1" w:tplc="04030003" w:tentative="1">
      <w:start w:val="1"/>
      <w:numFmt w:val="bullet"/>
      <w:lvlText w:val="o"/>
      <w:lvlJc w:val="left"/>
      <w:pPr>
        <w:ind w:left="873" w:hanging="360"/>
      </w:pPr>
      <w:rPr>
        <w:rFonts w:ascii="Courier New" w:hAnsi="Courier New" w:cs="Courier New" w:hint="default"/>
      </w:rPr>
    </w:lvl>
    <w:lvl w:ilvl="2" w:tplc="04030005" w:tentative="1">
      <w:start w:val="1"/>
      <w:numFmt w:val="bullet"/>
      <w:lvlText w:val=""/>
      <w:lvlJc w:val="left"/>
      <w:pPr>
        <w:ind w:left="1593" w:hanging="360"/>
      </w:pPr>
      <w:rPr>
        <w:rFonts w:ascii="Wingdings" w:hAnsi="Wingdings" w:hint="default"/>
      </w:rPr>
    </w:lvl>
    <w:lvl w:ilvl="3" w:tplc="04030001" w:tentative="1">
      <w:start w:val="1"/>
      <w:numFmt w:val="bullet"/>
      <w:lvlText w:val=""/>
      <w:lvlJc w:val="left"/>
      <w:pPr>
        <w:ind w:left="2313" w:hanging="360"/>
      </w:pPr>
      <w:rPr>
        <w:rFonts w:ascii="Symbol" w:hAnsi="Symbol" w:hint="default"/>
      </w:rPr>
    </w:lvl>
    <w:lvl w:ilvl="4" w:tplc="04030003" w:tentative="1">
      <w:start w:val="1"/>
      <w:numFmt w:val="bullet"/>
      <w:lvlText w:val="o"/>
      <w:lvlJc w:val="left"/>
      <w:pPr>
        <w:ind w:left="3033" w:hanging="360"/>
      </w:pPr>
      <w:rPr>
        <w:rFonts w:ascii="Courier New" w:hAnsi="Courier New" w:cs="Courier New" w:hint="default"/>
      </w:rPr>
    </w:lvl>
    <w:lvl w:ilvl="5" w:tplc="04030005" w:tentative="1">
      <w:start w:val="1"/>
      <w:numFmt w:val="bullet"/>
      <w:lvlText w:val=""/>
      <w:lvlJc w:val="left"/>
      <w:pPr>
        <w:ind w:left="3753" w:hanging="360"/>
      </w:pPr>
      <w:rPr>
        <w:rFonts w:ascii="Wingdings" w:hAnsi="Wingdings" w:hint="default"/>
      </w:rPr>
    </w:lvl>
    <w:lvl w:ilvl="6" w:tplc="04030001" w:tentative="1">
      <w:start w:val="1"/>
      <w:numFmt w:val="bullet"/>
      <w:lvlText w:val=""/>
      <w:lvlJc w:val="left"/>
      <w:pPr>
        <w:ind w:left="4473" w:hanging="360"/>
      </w:pPr>
      <w:rPr>
        <w:rFonts w:ascii="Symbol" w:hAnsi="Symbol" w:hint="default"/>
      </w:rPr>
    </w:lvl>
    <w:lvl w:ilvl="7" w:tplc="04030003" w:tentative="1">
      <w:start w:val="1"/>
      <w:numFmt w:val="bullet"/>
      <w:lvlText w:val="o"/>
      <w:lvlJc w:val="left"/>
      <w:pPr>
        <w:ind w:left="5193" w:hanging="360"/>
      </w:pPr>
      <w:rPr>
        <w:rFonts w:ascii="Courier New" w:hAnsi="Courier New" w:cs="Courier New" w:hint="default"/>
      </w:rPr>
    </w:lvl>
    <w:lvl w:ilvl="8" w:tplc="04030005" w:tentative="1">
      <w:start w:val="1"/>
      <w:numFmt w:val="bullet"/>
      <w:lvlText w:val=""/>
      <w:lvlJc w:val="left"/>
      <w:pPr>
        <w:ind w:left="5913" w:hanging="360"/>
      </w:pPr>
      <w:rPr>
        <w:rFonts w:ascii="Wingdings" w:hAnsi="Wingdings" w:hint="default"/>
      </w:rPr>
    </w:lvl>
  </w:abstractNum>
  <w:abstractNum w:abstractNumId="11" w15:restartNumberingAfterBreak="0">
    <w:nsid w:val="40A36AB7"/>
    <w:multiLevelType w:val="hybridMultilevel"/>
    <w:tmpl w:val="F45E51DE"/>
    <w:lvl w:ilvl="0" w:tplc="3E44013E">
      <w:numFmt w:val="bullet"/>
      <w:lvlText w:val="-"/>
      <w:lvlJc w:val="left"/>
      <w:pPr>
        <w:ind w:left="626" w:hanging="360"/>
      </w:pPr>
      <w:rPr>
        <w:rFonts w:ascii="Inconsolata" w:eastAsia="SimSun" w:hAnsi="Inconsolata" w:cstheme="minorBidi" w:hint="default"/>
      </w:rPr>
    </w:lvl>
    <w:lvl w:ilvl="1" w:tplc="0C0A0003" w:tentative="1">
      <w:start w:val="1"/>
      <w:numFmt w:val="bullet"/>
      <w:lvlText w:val="o"/>
      <w:lvlJc w:val="left"/>
      <w:pPr>
        <w:ind w:left="1346" w:hanging="360"/>
      </w:pPr>
      <w:rPr>
        <w:rFonts w:ascii="Courier New" w:hAnsi="Courier New" w:cs="Courier New" w:hint="default"/>
      </w:rPr>
    </w:lvl>
    <w:lvl w:ilvl="2" w:tplc="0C0A0005" w:tentative="1">
      <w:start w:val="1"/>
      <w:numFmt w:val="bullet"/>
      <w:lvlText w:val=""/>
      <w:lvlJc w:val="left"/>
      <w:pPr>
        <w:ind w:left="2066" w:hanging="360"/>
      </w:pPr>
      <w:rPr>
        <w:rFonts w:ascii="Wingdings" w:hAnsi="Wingdings" w:hint="default"/>
      </w:rPr>
    </w:lvl>
    <w:lvl w:ilvl="3" w:tplc="0C0A0001" w:tentative="1">
      <w:start w:val="1"/>
      <w:numFmt w:val="bullet"/>
      <w:lvlText w:val=""/>
      <w:lvlJc w:val="left"/>
      <w:pPr>
        <w:ind w:left="2786" w:hanging="360"/>
      </w:pPr>
      <w:rPr>
        <w:rFonts w:ascii="Symbol" w:hAnsi="Symbol" w:hint="default"/>
      </w:rPr>
    </w:lvl>
    <w:lvl w:ilvl="4" w:tplc="0C0A0003" w:tentative="1">
      <w:start w:val="1"/>
      <w:numFmt w:val="bullet"/>
      <w:lvlText w:val="o"/>
      <w:lvlJc w:val="left"/>
      <w:pPr>
        <w:ind w:left="3506" w:hanging="360"/>
      </w:pPr>
      <w:rPr>
        <w:rFonts w:ascii="Courier New" w:hAnsi="Courier New" w:cs="Courier New" w:hint="default"/>
      </w:rPr>
    </w:lvl>
    <w:lvl w:ilvl="5" w:tplc="0C0A0005" w:tentative="1">
      <w:start w:val="1"/>
      <w:numFmt w:val="bullet"/>
      <w:lvlText w:val=""/>
      <w:lvlJc w:val="left"/>
      <w:pPr>
        <w:ind w:left="4226" w:hanging="360"/>
      </w:pPr>
      <w:rPr>
        <w:rFonts w:ascii="Wingdings" w:hAnsi="Wingdings" w:hint="default"/>
      </w:rPr>
    </w:lvl>
    <w:lvl w:ilvl="6" w:tplc="0C0A0001" w:tentative="1">
      <w:start w:val="1"/>
      <w:numFmt w:val="bullet"/>
      <w:lvlText w:val=""/>
      <w:lvlJc w:val="left"/>
      <w:pPr>
        <w:ind w:left="4946" w:hanging="360"/>
      </w:pPr>
      <w:rPr>
        <w:rFonts w:ascii="Symbol" w:hAnsi="Symbol" w:hint="default"/>
      </w:rPr>
    </w:lvl>
    <w:lvl w:ilvl="7" w:tplc="0C0A0003" w:tentative="1">
      <w:start w:val="1"/>
      <w:numFmt w:val="bullet"/>
      <w:lvlText w:val="o"/>
      <w:lvlJc w:val="left"/>
      <w:pPr>
        <w:ind w:left="5666" w:hanging="360"/>
      </w:pPr>
      <w:rPr>
        <w:rFonts w:ascii="Courier New" w:hAnsi="Courier New" w:cs="Courier New" w:hint="default"/>
      </w:rPr>
    </w:lvl>
    <w:lvl w:ilvl="8" w:tplc="0C0A0005" w:tentative="1">
      <w:start w:val="1"/>
      <w:numFmt w:val="bullet"/>
      <w:lvlText w:val=""/>
      <w:lvlJc w:val="left"/>
      <w:pPr>
        <w:ind w:left="6386" w:hanging="360"/>
      </w:pPr>
      <w:rPr>
        <w:rFonts w:ascii="Wingdings" w:hAnsi="Wingdings" w:hint="default"/>
      </w:rPr>
    </w:lvl>
  </w:abstractNum>
  <w:abstractNum w:abstractNumId="12" w15:restartNumberingAfterBreak="0">
    <w:nsid w:val="45E805BE"/>
    <w:multiLevelType w:val="hybridMultilevel"/>
    <w:tmpl w:val="9B882438"/>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462F2B7B"/>
    <w:multiLevelType w:val="hybridMultilevel"/>
    <w:tmpl w:val="713ED45A"/>
    <w:lvl w:ilvl="0" w:tplc="3EE07CBC">
      <w:start w:val="1"/>
      <w:numFmt w:val="bullet"/>
      <w:lvlText w:val=""/>
      <w:lvlJc w:val="left"/>
      <w:pPr>
        <w:ind w:left="1188" w:hanging="361"/>
      </w:pPr>
      <w:rPr>
        <w:rFonts w:ascii="Symbol" w:eastAsia="Symbol" w:hAnsi="Symbol" w:hint="default"/>
        <w:w w:val="103"/>
      </w:rPr>
    </w:lvl>
    <w:lvl w:ilvl="1" w:tplc="D13A2818">
      <w:start w:val="1"/>
      <w:numFmt w:val="bullet"/>
      <w:lvlText w:val="•"/>
      <w:lvlJc w:val="left"/>
      <w:pPr>
        <w:ind w:left="1320" w:hanging="361"/>
      </w:pPr>
      <w:rPr>
        <w:rFonts w:hint="default"/>
      </w:rPr>
    </w:lvl>
    <w:lvl w:ilvl="2" w:tplc="91107B9E">
      <w:start w:val="1"/>
      <w:numFmt w:val="bullet"/>
      <w:lvlText w:val="•"/>
      <w:lvlJc w:val="left"/>
      <w:pPr>
        <w:ind w:left="2174" w:hanging="361"/>
      </w:pPr>
      <w:rPr>
        <w:rFonts w:hint="default"/>
      </w:rPr>
    </w:lvl>
    <w:lvl w:ilvl="3" w:tplc="D0085A5C">
      <w:start w:val="1"/>
      <w:numFmt w:val="bullet"/>
      <w:lvlText w:val="•"/>
      <w:lvlJc w:val="left"/>
      <w:pPr>
        <w:ind w:left="3028" w:hanging="361"/>
      </w:pPr>
      <w:rPr>
        <w:rFonts w:hint="default"/>
      </w:rPr>
    </w:lvl>
    <w:lvl w:ilvl="4" w:tplc="F3661320">
      <w:start w:val="1"/>
      <w:numFmt w:val="bullet"/>
      <w:lvlText w:val="•"/>
      <w:lvlJc w:val="left"/>
      <w:pPr>
        <w:ind w:left="3883" w:hanging="361"/>
      </w:pPr>
      <w:rPr>
        <w:rFonts w:hint="default"/>
      </w:rPr>
    </w:lvl>
    <w:lvl w:ilvl="5" w:tplc="087A97C0">
      <w:start w:val="1"/>
      <w:numFmt w:val="bullet"/>
      <w:lvlText w:val="•"/>
      <w:lvlJc w:val="left"/>
      <w:pPr>
        <w:ind w:left="4737" w:hanging="361"/>
      </w:pPr>
      <w:rPr>
        <w:rFonts w:hint="default"/>
      </w:rPr>
    </w:lvl>
    <w:lvl w:ilvl="6" w:tplc="14DA57D4">
      <w:start w:val="1"/>
      <w:numFmt w:val="bullet"/>
      <w:lvlText w:val="•"/>
      <w:lvlJc w:val="left"/>
      <w:pPr>
        <w:ind w:left="5592" w:hanging="361"/>
      </w:pPr>
      <w:rPr>
        <w:rFonts w:hint="default"/>
      </w:rPr>
    </w:lvl>
    <w:lvl w:ilvl="7" w:tplc="BABA01EE">
      <w:start w:val="1"/>
      <w:numFmt w:val="bullet"/>
      <w:lvlText w:val="•"/>
      <w:lvlJc w:val="left"/>
      <w:pPr>
        <w:ind w:left="6446" w:hanging="361"/>
      </w:pPr>
      <w:rPr>
        <w:rFonts w:hint="default"/>
      </w:rPr>
    </w:lvl>
    <w:lvl w:ilvl="8" w:tplc="7C58A40E">
      <w:start w:val="1"/>
      <w:numFmt w:val="bullet"/>
      <w:lvlText w:val="•"/>
      <w:lvlJc w:val="left"/>
      <w:pPr>
        <w:ind w:left="7301" w:hanging="361"/>
      </w:pPr>
      <w:rPr>
        <w:rFonts w:hint="default"/>
      </w:rPr>
    </w:lvl>
  </w:abstractNum>
  <w:abstractNum w:abstractNumId="14" w15:restartNumberingAfterBreak="0">
    <w:nsid w:val="4B9C5418"/>
    <w:multiLevelType w:val="hybridMultilevel"/>
    <w:tmpl w:val="DEAE44B4"/>
    <w:lvl w:ilvl="0" w:tplc="1A822CA4">
      <w:start w:val="1"/>
      <w:numFmt w:val="decimal"/>
      <w:lvlText w:val="%1."/>
      <w:lvlJc w:val="left"/>
      <w:pPr>
        <w:ind w:left="1768" w:hanging="511"/>
        <w:jc w:val="right"/>
      </w:pPr>
      <w:rPr>
        <w:rFonts w:ascii="Inconsolata" w:eastAsia="SimSun" w:hAnsi="Inconsolata" w:hint="default"/>
        <w:w w:val="100"/>
        <w:sz w:val="18"/>
        <w:szCs w:val="18"/>
      </w:rPr>
    </w:lvl>
    <w:lvl w:ilvl="1" w:tplc="5DB2EB42">
      <w:start w:val="1"/>
      <w:numFmt w:val="bullet"/>
      <w:lvlText w:val=""/>
      <w:lvlJc w:val="left"/>
      <w:pPr>
        <w:ind w:left="1744" w:hanging="286"/>
      </w:pPr>
      <w:rPr>
        <w:rFonts w:ascii="Symbol" w:eastAsia="Symbol" w:hAnsi="Symbol" w:hint="default"/>
        <w:w w:val="100"/>
        <w:sz w:val="18"/>
        <w:szCs w:val="18"/>
      </w:rPr>
    </w:lvl>
    <w:lvl w:ilvl="2" w:tplc="D9CE4B98">
      <w:start w:val="1"/>
      <w:numFmt w:val="bullet"/>
      <w:lvlText w:val="•"/>
      <w:lvlJc w:val="left"/>
      <w:pPr>
        <w:ind w:left="2565" w:hanging="286"/>
      </w:pPr>
      <w:rPr>
        <w:rFonts w:hint="default"/>
      </w:rPr>
    </w:lvl>
    <w:lvl w:ilvl="3" w:tplc="622E1A14">
      <w:start w:val="1"/>
      <w:numFmt w:val="bullet"/>
      <w:lvlText w:val="•"/>
      <w:lvlJc w:val="left"/>
      <w:pPr>
        <w:ind w:left="3371" w:hanging="286"/>
      </w:pPr>
      <w:rPr>
        <w:rFonts w:hint="default"/>
      </w:rPr>
    </w:lvl>
    <w:lvl w:ilvl="4" w:tplc="B3C07E34">
      <w:start w:val="1"/>
      <w:numFmt w:val="bullet"/>
      <w:lvlText w:val="•"/>
      <w:lvlJc w:val="left"/>
      <w:pPr>
        <w:ind w:left="4176" w:hanging="286"/>
      </w:pPr>
      <w:rPr>
        <w:rFonts w:hint="default"/>
      </w:rPr>
    </w:lvl>
    <w:lvl w:ilvl="5" w:tplc="0AEA2054">
      <w:start w:val="1"/>
      <w:numFmt w:val="bullet"/>
      <w:lvlText w:val="•"/>
      <w:lvlJc w:val="left"/>
      <w:pPr>
        <w:ind w:left="4982" w:hanging="286"/>
      </w:pPr>
      <w:rPr>
        <w:rFonts w:hint="default"/>
      </w:rPr>
    </w:lvl>
    <w:lvl w:ilvl="6" w:tplc="BE7E95A2">
      <w:start w:val="1"/>
      <w:numFmt w:val="bullet"/>
      <w:lvlText w:val="•"/>
      <w:lvlJc w:val="left"/>
      <w:pPr>
        <w:ind w:left="5787" w:hanging="286"/>
      </w:pPr>
      <w:rPr>
        <w:rFonts w:hint="default"/>
      </w:rPr>
    </w:lvl>
    <w:lvl w:ilvl="7" w:tplc="D68EA990">
      <w:start w:val="1"/>
      <w:numFmt w:val="bullet"/>
      <w:lvlText w:val="•"/>
      <w:lvlJc w:val="left"/>
      <w:pPr>
        <w:ind w:left="6593" w:hanging="286"/>
      </w:pPr>
      <w:rPr>
        <w:rFonts w:hint="default"/>
      </w:rPr>
    </w:lvl>
    <w:lvl w:ilvl="8" w:tplc="93882BA0">
      <w:start w:val="1"/>
      <w:numFmt w:val="bullet"/>
      <w:lvlText w:val="•"/>
      <w:lvlJc w:val="left"/>
      <w:pPr>
        <w:ind w:left="7398" w:hanging="286"/>
      </w:pPr>
      <w:rPr>
        <w:rFonts w:hint="default"/>
      </w:rPr>
    </w:lvl>
  </w:abstractNum>
  <w:abstractNum w:abstractNumId="15" w15:restartNumberingAfterBreak="0">
    <w:nsid w:val="4ED04FE5"/>
    <w:multiLevelType w:val="hybridMultilevel"/>
    <w:tmpl w:val="AAF4BD00"/>
    <w:lvl w:ilvl="0" w:tplc="0C0A000F">
      <w:start w:val="1"/>
      <w:numFmt w:val="decimal"/>
      <w:lvlText w:val="%1."/>
      <w:lvlJc w:val="left"/>
      <w:pPr>
        <w:ind w:left="1908" w:hanging="360"/>
      </w:pPr>
    </w:lvl>
    <w:lvl w:ilvl="1" w:tplc="0C0A0019" w:tentative="1">
      <w:start w:val="1"/>
      <w:numFmt w:val="lowerLetter"/>
      <w:lvlText w:val="%2."/>
      <w:lvlJc w:val="left"/>
      <w:pPr>
        <w:ind w:left="2628" w:hanging="360"/>
      </w:pPr>
    </w:lvl>
    <w:lvl w:ilvl="2" w:tplc="0C0A001B" w:tentative="1">
      <w:start w:val="1"/>
      <w:numFmt w:val="lowerRoman"/>
      <w:lvlText w:val="%3."/>
      <w:lvlJc w:val="right"/>
      <w:pPr>
        <w:ind w:left="3348" w:hanging="180"/>
      </w:pPr>
    </w:lvl>
    <w:lvl w:ilvl="3" w:tplc="0C0A000F" w:tentative="1">
      <w:start w:val="1"/>
      <w:numFmt w:val="decimal"/>
      <w:lvlText w:val="%4."/>
      <w:lvlJc w:val="left"/>
      <w:pPr>
        <w:ind w:left="4068" w:hanging="360"/>
      </w:pPr>
    </w:lvl>
    <w:lvl w:ilvl="4" w:tplc="0C0A0019" w:tentative="1">
      <w:start w:val="1"/>
      <w:numFmt w:val="lowerLetter"/>
      <w:lvlText w:val="%5."/>
      <w:lvlJc w:val="left"/>
      <w:pPr>
        <w:ind w:left="4788" w:hanging="360"/>
      </w:pPr>
    </w:lvl>
    <w:lvl w:ilvl="5" w:tplc="0C0A001B" w:tentative="1">
      <w:start w:val="1"/>
      <w:numFmt w:val="lowerRoman"/>
      <w:lvlText w:val="%6."/>
      <w:lvlJc w:val="right"/>
      <w:pPr>
        <w:ind w:left="5508" w:hanging="180"/>
      </w:pPr>
    </w:lvl>
    <w:lvl w:ilvl="6" w:tplc="0C0A000F" w:tentative="1">
      <w:start w:val="1"/>
      <w:numFmt w:val="decimal"/>
      <w:lvlText w:val="%7."/>
      <w:lvlJc w:val="left"/>
      <w:pPr>
        <w:ind w:left="6228" w:hanging="360"/>
      </w:pPr>
    </w:lvl>
    <w:lvl w:ilvl="7" w:tplc="0C0A0019" w:tentative="1">
      <w:start w:val="1"/>
      <w:numFmt w:val="lowerLetter"/>
      <w:lvlText w:val="%8."/>
      <w:lvlJc w:val="left"/>
      <w:pPr>
        <w:ind w:left="6948" w:hanging="360"/>
      </w:pPr>
    </w:lvl>
    <w:lvl w:ilvl="8" w:tplc="0C0A001B" w:tentative="1">
      <w:start w:val="1"/>
      <w:numFmt w:val="lowerRoman"/>
      <w:lvlText w:val="%9."/>
      <w:lvlJc w:val="right"/>
      <w:pPr>
        <w:ind w:left="7668" w:hanging="180"/>
      </w:pPr>
    </w:lvl>
  </w:abstractNum>
  <w:abstractNum w:abstractNumId="16" w15:restartNumberingAfterBreak="0">
    <w:nsid w:val="4F232F5C"/>
    <w:multiLevelType w:val="hybridMultilevel"/>
    <w:tmpl w:val="12CECF4E"/>
    <w:lvl w:ilvl="0" w:tplc="B3181238">
      <w:start w:val="1"/>
      <w:numFmt w:val="decimal"/>
      <w:lvlText w:val="%1."/>
      <w:lvlJc w:val="left"/>
      <w:pPr>
        <w:ind w:left="1398" w:hanging="360"/>
      </w:pPr>
      <w:rPr>
        <w:rFonts w:hint="default"/>
      </w:rPr>
    </w:lvl>
    <w:lvl w:ilvl="1" w:tplc="0C0A0019" w:tentative="1">
      <w:start w:val="1"/>
      <w:numFmt w:val="lowerLetter"/>
      <w:lvlText w:val="%2."/>
      <w:lvlJc w:val="left"/>
      <w:pPr>
        <w:ind w:left="2118" w:hanging="360"/>
      </w:pPr>
    </w:lvl>
    <w:lvl w:ilvl="2" w:tplc="0C0A001B" w:tentative="1">
      <w:start w:val="1"/>
      <w:numFmt w:val="lowerRoman"/>
      <w:lvlText w:val="%3."/>
      <w:lvlJc w:val="right"/>
      <w:pPr>
        <w:ind w:left="2838" w:hanging="180"/>
      </w:pPr>
    </w:lvl>
    <w:lvl w:ilvl="3" w:tplc="0C0A000F" w:tentative="1">
      <w:start w:val="1"/>
      <w:numFmt w:val="decimal"/>
      <w:lvlText w:val="%4."/>
      <w:lvlJc w:val="left"/>
      <w:pPr>
        <w:ind w:left="3558" w:hanging="360"/>
      </w:pPr>
    </w:lvl>
    <w:lvl w:ilvl="4" w:tplc="0C0A0019" w:tentative="1">
      <w:start w:val="1"/>
      <w:numFmt w:val="lowerLetter"/>
      <w:lvlText w:val="%5."/>
      <w:lvlJc w:val="left"/>
      <w:pPr>
        <w:ind w:left="4278" w:hanging="360"/>
      </w:pPr>
    </w:lvl>
    <w:lvl w:ilvl="5" w:tplc="0C0A001B" w:tentative="1">
      <w:start w:val="1"/>
      <w:numFmt w:val="lowerRoman"/>
      <w:lvlText w:val="%6."/>
      <w:lvlJc w:val="right"/>
      <w:pPr>
        <w:ind w:left="4998" w:hanging="180"/>
      </w:pPr>
    </w:lvl>
    <w:lvl w:ilvl="6" w:tplc="0C0A000F" w:tentative="1">
      <w:start w:val="1"/>
      <w:numFmt w:val="decimal"/>
      <w:lvlText w:val="%7."/>
      <w:lvlJc w:val="left"/>
      <w:pPr>
        <w:ind w:left="5718" w:hanging="360"/>
      </w:pPr>
    </w:lvl>
    <w:lvl w:ilvl="7" w:tplc="0C0A0019" w:tentative="1">
      <w:start w:val="1"/>
      <w:numFmt w:val="lowerLetter"/>
      <w:lvlText w:val="%8."/>
      <w:lvlJc w:val="left"/>
      <w:pPr>
        <w:ind w:left="6438" w:hanging="360"/>
      </w:pPr>
    </w:lvl>
    <w:lvl w:ilvl="8" w:tplc="0C0A001B" w:tentative="1">
      <w:start w:val="1"/>
      <w:numFmt w:val="lowerRoman"/>
      <w:lvlText w:val="%9."/>
      <w:lvlJc w:val="right"/>
      <w:pPr>
        <w:ind w:left="7158" w:hanging="180"/>
      </w:pPr>
    </w:lvl>
  </w:abstractNum>
  <w:abstractNum w:abstractNumId="17" w15:restartNumberingAfterBreak="0">
    <w:nsid w:val="56141018"/>
    <w:multiLevelType w:val="hybridMultilevel"/>
    <w:tmpl w:val="11A661F6"/>
    <w:lvl w:ilvl="0" w:tplc="7F742992">
      <w:start w:val="1"/>
      <w:numFmt w:val="bullet"/>
      <w:lvlText w:val=""/>
      <w:lvlJc w:val="left"/>
      <w:pPr>
        <w:ind w:left="1113" w:hanging="286"/>
      </w:pPr>
      <w:rPr>
        <w:rFonts w:ascii="Symbol" w:eastAsia="Symbol" w:hAnsi="Symbol" w:hint="default"/>
        <w:w w:val="100"/>
        <w:sz w:val="18"/>
        <w:szCs w:val="18"/>
      </w:rPr>
    </w:lvl>
    <w:lvl w:ilvl="1" w:tplc="3EE41560">
      <w:start w:val="1"/>
      <w:numFmt w:val="bullet"/>
      <w:lvlText w:val=""/>
      <w:lvlJc w:val="left"/>
      <w:pPr>
        <w:ind w:left="1608" w:hanging="360"/>
      </w:pPr>
      <w:rPr>
        <w:rFonts w:ascii="Symbol" w:eastAsia="Symbol" w:hAnsi="Symbol" w:hint="default"/>
        <w:w w:val="103"/>
        <w:sz w:val="16"/>
        <w:szCs w:val="16"/>
      </w:rPr>
    </w:lvl>
    <w:lvl w:ilvl="2" w:tplc="502636F4">
      <w:start w:val="1"/>
      <w:numFmt w:val="bullet"/>
      <w:lvlText w:val="•"/>
      <w:lvlJc w:val="left"/>
      <w:pPr>
        <w:ind w:left="2423" w:hanging="360"/>
      </w:pPr>
      <w:rPr>
        <w:rFonts w:hint="default"/>
      </w:rPr>
    </w:lvl>
    <w:lvl w:ilvl="3" w:tplc="C066A07C">
      <w:start w:val="1"/>
      <w:numFmt w:val="bullet"/>
      <w:lvlText w:val="•"/>
      <w:lvlJc w:val="left"/>
      <w:pPr>
        <w:ind w:left="3246" w:hanging="360"/>
      </w:pPr>
      <w:rPr>
        <w:rFonts w:hint="default"/>
      </w:rPr>
    </w:lvl>
    <w:lvl w:ilvl="4" w:tplc="4502B1E0">
      <w:start w:val="1"/>
      <w:numFmt w:val="bullet"/>
      <w:lvlText w:val="•"/>
      <w:lvlJc w:val="left"/>
      <w:pPr>
        <w:ind w:left="4070" w:hanging="360"/>
      </w:pPr>
      <w:rPr>
        <w:rFonts w:hint="default"/>
      </w:rPr>
    </w:lvl>
    <w:lvl w:ilvl="5" w:tplc="80EEACE6">
      <w:start w:val="1"/>
      <w:numFmt w:val="bullet"/>
      <w:lvlText w:val="•"/>
      <w:lvlJc w:val="left"/>
      <w:pPr>
        <w:ind w:left="4893" w:hanging="360"/>
      </w:pPr>
      <w:rPr>
        <w:rFonts w:hint="default"/>
      </w:rPr>
    </w:lvl>
    <w:lvl w:ilvl="6" w:tplc="89D2E668">
      <w:start w:val="1"/>
      <w:numFmt w:val="bullet"/>
      <w:lvlText w:val="•"/>
      <w:lvlJc w:val="left"/>
      <w:pPr>
        <w:ind w:left="5716" w:hanging="360"/>
      </w:pPr>
      <w:rPr>
        <w:rFonts w:hint="default"/>
      </w:rPr>
    </w:lvl>
    <w:lvl w:ilvl="7" w:tplc="B01EF712">
      <w:start w:val="1"/>
      <w:numFmt w:val="bullet"/>
      <w:lvlText w:val="•"/>
      <w:lvlJc w:val="left"/>
      <w:pPr>
        <w:ind w:left="6540" w:hanging="360"/>
      </w:pPr>
      <w:rPr>
        <w:rFonts w:hint="default"/>
      </w:rPr>
    </w:lvl>
    <w:lvl w:ilvl="8" w:tplc="0BA8973A">
      <w:start w:val="1"/>
      <w:numFmt w:val="bullet"/>
      <w:lvlText w:val="•"/>
      <w:lvlJc w:val="left"/>
      <w:pPr>
        <w:ind w:left="7363" w:hanging="360"/>
      </w:pPr>
      <w:rPr>
        <w:rFonts w:hint="default"/>
      </w:rPr>
    </w:lvl>
  </w:abstractNum>
  <w:abstractNum w:abstractNumId="18" w15:restartNumberingAfterBreak="0">
    <w:nsid w:val="590E23E5"/>
    <w:multiLevelType w:val="multilevel"/>
    <w:tmpl w:val="A2621536"/>
    <w:lvl w:ilvl="0">
      <w:start w:val="1"/>
      <w:numFmt w:val="bullet"/>
      <w:lvlText w:val=""/>
      <w:lvlPicBulletId w:val="0"/>
      <w:lvlJc w:val="left"/>
      <w:pPr>
        <w:tabs>
          <w:tab w:val="num" w:pos="284"/>
        </w:tabs>
        <w:ind w:left="284" w:hanging="284"/>
      </w:pPr>
      <w:rPr>
        <w:rFonts w:ascii="Symbol" w:hAnsi="Symbol" w:hint="default"/>
        <w:color w:val="auto"/>
        <w:sz w:val="12"/>
        <w:szCs w:val="1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284" w:hanging="28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0A977AE"/>
    <w:multiLevelType w:val="hybridMultilevel"/>
    <w:tmpl w:val="33966D20"/>
    <w:lvl w:ilvl="0" w:tplc="CC0EDCF8">
      <w:start w:val="1"/>
      <w:numFmt w:val="lowerRoman"/>
      <w:lvlText w:val="%1)"/>
      <w:lvlJc w:val="left"/>
      <w:pPr>
        <w:ind w:left="1864" w:hanging="421"/>
      </w:pPr>
      <w:rPr>
        <w:rFonts w:ascii="SimSun" w:eastAsia="SimSun" w:hAnsi="SimSun" w:hint="default"/>
        <w:spacing w:val="-30"/>
        <w:w w:val="100"/>
        <w:sz w:val="18"/>
        <w:szCs w:val="18"/>
      </w:rPr>
    </w:lvl>
    <w:lvl w:ilvl="1" w:tplc="AB9C1B16">
      <w:start w:val="1"/>
      <w:numFmt w:val="bullet"/>
      <w:lvlText w:val="•"/>
      <w:lvlJc w:val="left"/>
      <w:pPr>
        <w:ind w:left="2539" w:hanging="421"/>
      </w:pPr>
      <w:rPr>
        <w:rFonts w:hint="default"/>
      </w:rPr>
    </w:lvl>
    <w:lvl w:ilvl="2" w:tplc="814482DA">
      <w:start w:val="1"/>
      <w:numFmt w:val="bullet"/>
      <w:lvlText w:val="•"/>
      <w:lvlJc w:val="left"/>
      <w:pPr>
        <w:ind w:left="3218" w:hanging="421"/>
      </w:pPr>
      <w:rPr>
        <w:rFonts w:hint="default"/>
      </w:rPr>
    </w:lvl>
    <w:lvl w:ilvl="3" w:tplc="8182F09E">
      <w:start w:val="1"/>
      <w:numFmt w:val="bullet"/>
      <w:lvlText w:val="•"/>
      <w:lvlJc w:val="left"/>
      <w:pPr>
        <w:ind w:left="3897" w:hanging="421"/>
      </w:pPr>
      <w:rPr>
        <w:rFonts w:hint="default"/>
      </w:rPr>
    </w:lvl>
    <w:lvl w:ilvl="4" w:tplc="8CB6893E">
      <w:start w:val="1"/>
      <w:numFmt w:val="bullet"/>
      <w:lvlText w:val="•"/>
      <w:lvlJc w:val="left"/>
      <w:pPr>
        <w:ind w:left="4576" w:hanging="421"/>
      </w:pPr>
      <w:rPr>
        <w:rFonts w:hint="default"/>
      </w:rPr>
    </w:lvl>
    <w:lvl w:ilvl="5" w:tplc="84669FA8">
      <w:start w:val="1"/>
      <w:numFmt w:val="bullet"/>
      <w:lvlText w:val="•"/>
      <w:lvlJc w:val="left"/>
      <w:pPr>
        <w:ind w:left="5255" w:hanging="421"/>
      </w:pPr>
      <w:rPr>
        <w:rFonts w:hint="default"/>
      </w:rPr>
    </w:lvl>
    <w:lvl w:ilvl="6" w:tplc="687241AE">
      <w:start w:val="1"/>
      <w:numFmt w:val="bullet"/>
      <w:lvlText w:val="•"/>
      <w:lvlJc w:val="left"/>
      <w:pPr>
        <w:ind w:left="5934" w:hanging="421"/>
      </w:pPr>
      <w:rPr>
        <w:rFonts w:hint="default"/>
      </w:rPr>
    </w:lvl>
    <w:lvl w:ilvl="7" w:tplc="1C184746">
      <w:start w:val="1"/>
      <w:numFmt w:val="bullet"/>
      <w:lvlText w:val="•"/>
      <w:lvlJc w:val="left"/>
      <w:pPr>
        <w:ind w:left="6613" w:hanging="421"/>
      </w:pPr>
      <w:rPr>
        <w:rFonts w:hint="default"/>
      </w:rPr>
    </w:lvl>
    <w:lvl w:ilvl="8" w:tplc="DFAA064C">
      <w:start w:val="1"/>
      <w:numFmt w:val="bullet"/>
      <w:lvlText w:val="•"/>
      <w:lvlJc w:val="left"/>
      <w:pPr>
        <w:ind w:left="7292" w:hanging="421"/>
      </w:pPr>
      <w:rPr>
        <w:rFonts w:hint="default"/>
      </w:rPr>
    </w:lvl>
  </w:abstractNum>
  <w:abstractNum w:abstractNumId="20" w15:restartNumberingAfterBreak="0">
    <w:nsid w:val="618B68E9"/>
    <w:multiLevelType w:val="hybridMultilevel"/>
    <w:tmpl w:val="E3A274FE"/>
    <w:lvl w:ilvl="0" w:tplc="0C0A000F">
      <w:start w:val="1"/>
      <w:numFmt w:val="decimal"/>
      <w:lvlText w:val="%1."/>
      <w:lvlJc w:val="left"/>
      <w:pPr>
        <w:ind w:left="1908" w:hanging="360"/>
      </w:pPr>
    </w:lvl>
    <w:lvl w:ilvl="1" w:tplc="0C0A0019" w:tentative="1">
      <w:start w:val="1"/>
      <w:numFmt w:val="lowerLetter"/>
      <w:lvlText w:val="%2."/>
      <w:lvlJc w:val="left"/>
      <w:pPr>
        <w:ind w:left="2628" w:hanging="360"/>
      </w:pPr>
    </w:lvl>
    <w:lvl w:ilvl="2" w:tplc="0C0A001B" w:tentative="1">
      <w:start w:val="1"/>
      <w:numFmt w:val="lowerRoman"/>
      <w:lvlText w:val="%3."/>
      <w:lvlJc w:val="right"/>
      <w:pPr>
        <w:ind w:left="3348" w:hanging="180"/>
      </w:pPr>
    </w:lvl>
    <w:lvl w:ilvl="3" w:tplc="0C0A000F" w:tentative="1">
      <w:start w:val="1"/>
      <w:numFmt w:val="decimal"/>
      <w:lvlText w:val="%4."/>
      <w:lvlJc w:val="left"/>
      <w:pPr>
        <w:ind w:left="4068" w:hanging="360"/>
      </w:pPr>
    </w:lvl>
    <w:lvl w:ilvl="4" w:tplc="0C0A0019" w:tentative="1">
      <w:start w:val="1"/>
      <w:numFmt w:val="lowerLetter"/>
      <w:lvlText w:val="%5."/>
      <w:lvlJc w:val="left"/>
      <w:pPr>
        <w:ind w:left="4788" w:hanging="360"/>
      </w:pPr>
    </w:lvl>
    <w:lvl w:ilvl="5" w:tplc="0C0A001B" w:tentative="1">
      <w:start w:val="1"/>
      <w:numFmt w:val="lowerRoman"/>
      <w:lvlText w:val="%6."/>
      <w:lvlJc w:val="right"/>
      <w:pPr>
        <w:ind w:left="5508" w:hanging="180"/>
      </w:pPr>
    </w:lvl>
    <w:lvl w:ilvl="6" w:tplc="0C0A000F" w:tentative="1">
      <w:start w:val="1"/>
      <w:numFmt w:val="decimal"/>
      <w:lvlText w:val="%7."/>
      <w:lvlJc w:val="left"/>
      <w:pPr>
        <w:ind w:left="6228" w:hanging="360"/>
      </w:pPr>
    </w:lvl>
    <w:lvl w:ilvl="7" w:tplc="0C0A0019" w:tentative="1">
      <w:start w:val="1"/>
      <w:numFmt w:val="lowerLetter"/>
      <w:lvlText w:val="%8."/>
      <w:lvlJc w:val="left"/>
      <w:pPr>
        <w:ind w:left="6948" w:hanging="360"/>
      </w:pPr>
    </w:lvl>
    <w:lvl w:ilvl="8" w:tplc="0C0A001B" w:tentative="1">
      <w:start w:val="1"/>
      <w:numFmt w:val="lowerRoman"/>
      <w:lvlText w:val="%9."/>
      <w:lvlJc w:val="right"/>
      <w:pPr>
        <w:ind w:left="7668" w:hanging="180"/>
      </w:pPr>
    </w:lvl>
  </w:abstractNum>
  <w:abstractNum w:abstractNumId="21" w15:restartNumberingAfterBreak="0">
    <w:nsid w:val="6FC9448C"/>
    <w:multiLevelType w:val="hybridMultilevel"/>
    <w:tmpl w:val="20B88C44"/>
    <w:lvl w:ilvl="0" w:tplc="70C226EE">
      <w:start w:val="6"/>
      <w:numFmt w:val="decimal"/>
      <w:lvlText w:val="%1."/>
      <w:lvlJc w:val="left"/>
      <w:pPr>
        <w:ind w:left="467" w:hanging="361"/>
      </w:pPr>
      <w:rPr>
        <w:rFonts w:ascii="Inconsolata" w:eastAsia="SimSun" w:hAnsi="Inconsolata" w:hint="default"/>
        <w:spacing w:val="-8"/>
        <w:w w:val="102"/>
        <w:sz w:val="19"/>
        <w:szCs w:val="19"/>
      </w:rPr>
    </w:lvl>
    <w:lvl w:ilvl="1" w:tplc="D876E006">
      <w:start w:val="1"/>
      <w:numFmt w:val="bullet"/>
      <w:lvlText w:val=""/>
      <w:lvlJc w:val="left"/>
      <w:pPr>
        <w:ind w:left="888" w:hanging="361"/>
      </w:pPr>
      <w:rPr>
        <w:rFonts w:ascii="Symbol" w:eastAsia="Symbol" w:hAnsi="Symbol" w:hint="default"/>
        <w:w w:val="100"/>
        <w:sz w:val="18"/>
        <w:szCs w:val="18"/>
      </w:rPr>
    </w:lvl>
    <w:lvl w:ilvl="2" w:tplc="D3A61996">
      <w:start w:val="1"/>
      <w:numFmt w:val="bullet"/>
      <w:lvlText w:val="•"/>
      <w:lvlJc w:val="left"/>
      <w:pPr>
        <w:ind w:left="1783" w:hanging="361"/>
      </w:pPr>
      <w:rPr>
        <w:rFonts w:hint="default"/>
      </w:rPr>
    </w:lvl>
    <w:lvl w:ilvl="3" w:tplc="FDE2896C">
      <w:start w:val="1"/>
      <w:numFmt w:val="bullet"/>
      <w:lvlText w:val="•"/>
      <w:lvlJc w:val="left"/>
      <w:pPr>
        <w:ind w:left="2686" w:hanging="361"/>
      </w:pPr>
      <w:rPr>
        <w:rFonts w:hint="default"/>
      </w:rPr>
    </w:lvl>
    <w:lvl w:ilvl="4" w:tplc="66BA8A84">
      <w:start w:val="1"/>
      <w:numFmt w:val="bullet"/>
      <w:lvlText w:val="•"/>
      <w:lvlJc w:val="left"/>
      <w:pPr>
        <w:ind w:left="3590" w:hanging="361"/>
      </w:pPr>
      <w:rPr>
        <w:rFonts w:hint="default"/>
      </w:rPr>
    </w:lvl>
    <w:lvl w:ilvl="5" w:tplc="74DCA4B2">
      <w:start w:val="1"/>
      <w:numFmt w:val="bullet"/>
      <w:lvlText w:val="•"/>
      <w:lvlJc w:val="left"/>
      <w:pPr>
        <w:ind w:left="4493" w:hanging="361"/>
      </w:pPr>
      <w:rPr>
        <w:rFonts w:hint="default"/>
      </w:rPr>
    </w:lvl>
    <w:lvl w:ilvl="6" w:tplc="EF80ADB0">
      <w:start w:val="1"/>
      <w:numFmt w:val="bullet"/>
      <w:lvlText w:val="•"/>
      <w:lvlJc w:val="left"/>
      <w:pPr>
        <w:ind w:left="5396" w:hanging="361"/>
      </w:pPr>
      <w:rPr>
        <w:rFonts w:hint="default"/>
      </w:rPr>
    </w:lvl>
    <w:lvl w:ilvl="7" w:tplc="EF842B76">
      <w:start w:val="1"/>
      <w:numFmt w:val="bullet"/>
      <w:lvlText w:val="•"/>
      <w:lvlJc w:val="left"/>
      <w:pPr>
        <w:ind w:left="6300" w:hanging="361"/>
      </w:pPr>
      <w:rPr>
        <w:rFonts w:hint="default"/>
      </w:rPr>
    </w:lvl>
    <w:lvl w:ilvl="8" w:tplc="B0EE1DFC">
      <w:start w:val="1"/>
      <w:numFmt w:val="bullet"/>
      <w:lvlText w:val="•"/>
      <w:lvlJc w:val="left"/>
      <w:pPr>
        <w:ind w:left="7203" w:hanging="361"/>
      </w:pPr>
      <w:rPr>
        <w:rFonts w:hint="default"/>
      </w:rPr>
    </w:lvl>
  </w:abstractNum>
  <w:abstractNum w:abstractNumId="22" w15:restartNumberingAfterBreak="0">
    <w:nsid w:val="798F3027"/>
    <w:multiLevelType w:val="hybridMultilevel"/>
    <w:tmpl w:val="3C90B924"/>
    <w:lvl w:ilvl="0" w:tplc="64B05100">
      <w:start w:val="1"/>
      <w:numFmt w:val="bullet"/>
      <w:lvlText w:val=""/>
      <w:lvlJc w:val="left"/>
      <w:pPr>
        <w:ind w:left="972" w:hanging="361"/>
      </w:pPr>
      <w:rPr>
        <w:rFonts w:ascii="Symbol" w:eastAsia="Symbol" w:hAnsi="Symbol" w:hint="default"/>
        <w:w w:val="100"/>
        <w:sz w:val="18"/>
        <w:szCs w:val="18"/>
      </w:rPr>
    </w:lvl>
    <w:lvl w:ilvl="1" w:tplc="0C0A000F">
      <w:start w:val="1"/>
      <w:numFmt w:val="decimal"/>
      <w:lvlText w:val="%2."/>
      <w:lvlJc w:val="left"/>
      <w:pPr>
        <w:ind w:left="1909" w:hanging="361"/>
      </w:pPr>
      <w:rPr>
        <w:rFonts w:hint="default"/>
      </w:rPr>
    </w:lvl>
    <w:lvl w:ilvl="2" w:tplc="B046F3E2">
      <w:start w:val="1"/>
      <w:numFmt w:val="bullet"/>
      <w:lvlText w:val="•"/>
      <w:lvlJc w:val="left"/>
      <w:pPr>
        <w:ind w:left="2838" w:hanging="361"/>
      </w:pPr>
      <w:rPr>
        <w:rFonts w:hint="default"/>
      </w:rPr>
    </w:lvl>
    <w:lvl w:ilvl="3" w:tplc="E138B648">
      <w:start w:val="1"/>
      <w:numFmt w:val="bullet"/>
      <w:lvlText w:val="•"/>
      <w:lvlJc w:val="left"/>
      <w:pPr>
        <w:ind w:left="3767" w:hanging="361"/>
      </w:pPr>
      <w:rPr>
        <w:rFonts w:hint="default"/>
      </w:rPr>
    </w:lvl>
    <w:lvl w:ilvl="4" w:tplc="61DE1680">
      <w:start w:val="1"/>
      <w:numFmt w:val="bullet"/>
      <w:lvlText w:val="•"/>
      <w:lvlJc w:val="left"/>
      <w:pPr>
        <w:ind w:left="4696" w:hanging="361"/>
      </w:pPr>
      <w:rPr>
        <w:rFonts w:hint="default"/>
      </w:rPr>
    </w:lvl>
    <w:lvl w:ilvl="5" w:tplc="73526C84">
      <w:start w:val="1"/>
      <w:numFmt w:val="bullet"/>
      <w:lvlText w:val="•"/>
      <w:lvlJc w:val="left"/>
      <w:pPr>
        <w:ind w:left="5625" w:hanging="361"/>
      </w:pPr>
      <w:rPr>
        <w:rFonts w:hint="default"/>
      </w:rPr>
    </w:lvl>
    <w:lvl w:ilvl="6" w:tplc="A46AE270">
      <w:start w:val="1"/>
      <w:numFmt w:val="bullet"/>
      <w:lvlText w:val="•"/>
      <w:lvlJc w:val="left"/>
      <w:pPr>
        <w:ind w:left="6554" w:hanging="361"/>
      </w:pPr>
      <w:rPr>
        <w:rFonts w:hint="default"/>
      </w:rPr>
    </w:lvl>
    <w:lvl w:ilvl="7" w:tplc="9B54772E">
      <w:start w:val="1"/>
      <w:numFmt w:val="bullet"/>
      <w:lvlText w:val="•"/>
      <w:lvlJc w:val="left"/>
      <w:pPr>
        <w:ind w:left="7483" w:hanging="361"/>
      </w:pPr>
      <w:rPr>
        <w:rFonts w:hint="default"/>
      </w:rPr>
    </w:lvl>
    <w:lvl w:ilvl="8" w:tplc="877E75BC">
      <w:start w:val="1"/>
      <w:numFmt w:val="bullet"/>
      <w:lvlText w:val="•"/>
      <w:lvlJc w:val="left"/>
      <w:pPr>
        <w:ind w:left="8412" w:hanging="361"/>
      </w:pPr>
      <w:rPr>
        <w:rFonts w:hint="default"/>
      </w:rPr>
    </w:lvl>
  </w:abstractNum>
  <w:num w:numId="1">
    <w:abstractNumId w:val="9"/>
  </w:num>
  <w:num w:numId="2">
    <w:abstractNumId w:val="19"/>
  </w:num>
  <w:num w:numId="3">
    <w:abstractNumId w:val="21"/>
  </w:num>
  <w:num w:numId="4">
    <w:abstractNumId w:val="14"/>
  </w:num>
  <w:num w:numId="5">
    <w:abstractNumId w:val="22"/>
  </w:num>
  <w:num w:numId="6">
    <w:abstractNumId w:val="3"/>
  </w:num>
  <w:num w:numId="7">
    <w:abstractNumId w:val="13"/>
  </w:num>
  <w:num w:numId="8">
    <w:abstractNumId w:val="6"/>
  </w:num>
  <w:num w:numId="9">
    <w:abstractNumId w:val="17"/>
  </w:num>
  <w:num w:numId="10">
    <w:abstractNumId w:val="0"/>
  </w:num>
  <w:num w:numId="11">
    <w:abstractNumId w:val="5"/>
  </w:num>
  <w:num w:numId="12">
    <w:abstractNumId w:val="1"/>
  </w:num>
  <w:num w:numId="13">
    <w:abstractNumId w:val="20"/>
  </w:num>
  <w:num w:numId="14">
    <w:abstractNumId w:val="15"/>
  </w:num>
  <w:num w:numId="15">
    <w:abstractNumId w:val="8"/>
  </w:num>
  <w:num w:numId="16">
    <w:abstractNumId w:val="16"/>
  </w:num>
  <w:num w:numId="17">
    <w:abstractNumId w:val="11"/>
  </w:num>
  <w:num w:numId="18">
    <w:abstractNumId w:val="18"/>
  </w:num>
  <w:num w:numId="19">
    <w:abstractNumId w:val="10"/>
  </w:num>
  <w:num w:numId="20">
    <w:abstractNumId w:val="2"/>
  </w:num>
  <w:num w:numId="21">
    <w:abstractNumId w:val="4"/>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CPj1EQOqGe1eNVyFejXTjrMlVytW89t/+WGa3QBhorQPBECnXKPai3cETsK+fNBu6TiEXIMEDl6od0vyNxTnDw==" w:salt="NNAXISu5q3f/F/xIwaHWk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11B"/>
    <w:rsid w:val="00000C19"/>
    <w:rsid w:val="00010FBA"/>
    <w:rsid w:val="00016319"/>
    <w:rsid w:val="0002787A"/>
    <w:rsid w:val="000406E0"/>
    <w:rsid w:val="00045665"/>
    <w:rsid w:val="00052C38"/>
    <w:rsid w:val="00054930"/>
    <w:rsid w:val="0005533B"/>
    <w:rsid w:val="00057F1F"/>
    <w:rsid w:val="00092A8A"/>
    <w:rsid w:val="00096C6A"/>
    <w:rsid w:val="000A7B9C"/>
    <w:rsid w:val="000B1607"/>
    <w:rsid w:val="000B2B8A"/>
    <w:rsid w:val="000B2CEF"/>
    <w:rsid w:val="000B56AE"/>
    <w:rsid w:val="000B611C"/>
    <w:rsid w:val="000B6A47"/>
    <w:rsid w:val="000B7136"/>
    <w:rsid w:val="000C17C9"/>
    <w:rsid w:val="000E38F3"/>
    <w:rsid w:val="000E3B38"/>
    <w:rsid w:val="000F09AF"/>
    <w:rsid w:val="0010073B"/>
    <w:rsid w:val="00106904"/>
    <w:rsid w:val="0011178C"/>
    <w:rsid w:val="00117C11"/>
    <w:rsid w:val="0012303B"/>
    <w:rsid w:val="00124955"/>
    <w:rsid w:val="00132940"/>
    <w:rsid w:val="001367FD"/>
    <w:rsid w:val="001401CC"/>
    <w:rsid w:val="001412C7"/>
    <w:rsid w:val="00152AA7"/>
    <w:rsid w:val="00155E7A"/>
    <w:rsid w:val="00157D67"/>
    <w:rsid w:val="00160A4E"/>
    <w:rsid w:val="001619D7"/>
    <w:rsid w:val="00166500"/>
    <w:rsid w:val="00187F25"/>
    <w:rsid w:val="00190623"/>
    <w:rsid w:val="001B7D8A"/>
    <w:rsid w:val="001C2BF6"/>
    <w:rsid w:val="001D2AEF"/>
    <w:rsid w:val="001E092A"/>
    <w:rsid w:val="001E43E7"/>
    <w:rsid w:val="00200E46"/>
    <w:rsid w:val="002026E1"/>
    <w:rsid w:val="00220FB7"/>
    <w:rsid w:val="00232DBD"/>
    <w:rsid w:val="0023353C"/>
    <w:rsid w:val="00234F93"/>
    <w:rsid w:val="00241127"/>
    <w:rsid w:val="00241B97"/>
    <w:rsid w:val="00242777"/>
    <w:rsid w:val="00250D98"/>
    <w:rsid w:val="00252AE8"/>
    <w:rsid w:val="0025760D"/>
    <w:rsid w:val="00261140"/>
    <w:rsid w:val="00273D10"/>
    <w:rsid w:val="00283F96"/>
    <w:rsid w:val="002912C2"/>
    <w:rsid w:val="002929AB"/>
    <w:rsid w:val="002939DC"/>
    <w:rsid w:val="002941CF"/>
    <w:rsid w:val="002A18A7"/>
    <w:rsid w:val="002A2A52"/>
    <w:rsid w:val="002A6C02"/>
    <w:rsid w:val="002C7030"/>
    <w:rsid w:val="002D0217"/>
    <w:rsid w:val="002D1782"/>
    <w:rsid w:val="002E2DD2"/>
    <w:rsid w:val="002E4420"/>
    <w:rsid w:val="002F2AD2"/>
    <w:rsid w:val="003067DC"/>
    <w:rsid w:val="0032163C"/>
    <w:rsid w:val="00322C92"/>
    <w:rsid w:val="00325A1A"/>
    <w:rsid w:val="00325EC6"/>
    <w:rsid w:val="00337DF7"/>
    <w:rsid w:val="00341716"/>
    <w:rsid w:val="003422E0"/>
    <w:rsid w:val="003423A9"/>
    <w:rsid w:val="00347CA8"/>
    <w:rsid w:val="00356236"/>
    <w:rsid w:val="003564A4"/>
    <w:rsid w:val="003566F6"/>
    <w:rsid w:val="003619DA"/>
    <w:rsid w:val="00365276"/>
    <w:rsid w:val="00372861"/>
    <w:rsid w:val="00397559"/>
    <w:rsid w:val="003C12D8"/>
    <w:rsid w:val="003C3CFC"/>
    <w:rsid w:val="003C4516"/>
    <w:rsid w:val="003C5E23"/>
    <w:rsid w:val="003D0885"/>
    <w:rsid w:val="003D2F33"/>
    <w:rsid w:val="003D7640"/>
    <w:rsid w:val="003E237A"/>
    <w:rsid w:val="003E24B8"/>
    <w:rsid w:val="003E3DD1"/>
    <w:rsid w:val="003F07FC"/>
    <w:rsid w:val="003F66DC"/>
    <w:rsid w:val="00417EB8"/>
    <w:rsid w:val="0042382E"/>
    <w:rsid w:val="00426413"/>
    <w:rsid w:val="00427374"/>
    <w:rsid w:val="00434F8E"/>
    <w:rsid w:val="004376D7"/>
    <w:rsid w:val="004424A9"/>
    <w:rsid w:val="0044266C"/>
    <w:rsid w:val="00445ECD"/>
    <w:rsid w:val="004600A8"/>
    <w:rsid w:val="004614BA"/>
    <w:rsid w:val="00465F72"/>
    <w:rsid w:val="00466C94"/>
    <w:rsid w:val="0047509C"/>
    <w:rsid w:val="00481D8C"/>
    <w:rsid w:val="00492A0D"/>
    <w:rsid w:val="004B2BD1"/>
    <w:rsid w:val="004B374D"/>
    <w:rsid w:val="004B3DDD"/>
    <w:rsid w:val="004B41FB"/>
    <w:rsid w:val="004B4711"/>
    <w:rsid w:val="004B638A"/>
    <w:rsid w:val="004B7982"/>
    <w:rsid w:val="004C3681"/>
    <w:rsid w:val="004C7A28"/>
    <w:rsid w:val="004E2438"/>
    <w:rsid w:val="004E7E7D"/>
    <w:rsid w:val="004F58A9"/>
    <w:rsid w:val="004F7D62"/>
    <w:rsid w:val="00506A48"/>
    <w:rsid w:val="00506C37"/>
    <w:rsid w:val="005077ED"/>
    <w:rsid w:val="00513A54"/>
    <w:rsid w:val="005208C2"/>
    <w:rsid w:val="00525A75"/>
    <w:rsid w:val="005273B6"/>
    <w:rsid w:val="005323C8"/>
    <w:rsid w:val="005359AA"/>
    <w:rsid w:val="00535DBB"/>
    <w:rsid w:val="00544962"/>
    <w:rsid w:val="005461B5"/>
    <w:rsid w:val="00550494"/>
    <w:rsid w:val="00551202"/>
    <w:rsid w:val="00554411"/>
    <w:rsid w:val="00562401"/>
    <w:rsid w:val="0057135F"/>
    <w:rsid w:val="00571C51"/>
    <w:rsid w:val="00575DD4"/>
    <w:rsid w:val="0057737A"/>
    <w:rsid w:val="00577B8C"/>
    <w:rsid w:val="00587FE4"/>
    <w:rsid w:val="00590442"/>
    <w:rsid w:val="00591770"/>
    <w:rsid w:val="00593497"/>
    <w:rsid w:val="005C6748"/>
    <w:rsid w:val="005D2531"/>
    <w:rsid w:val="005D2C2B"/>
    <w:rsid w:val="005E4152"/>
    <w:rsid w:val="005E5419"/>
    <w:rsid w:val="006027BC"/>
    <w:rsid w:val="006039B2"/>
    <w:rsid w:val="00606F66"/>
    <w:rsid w:val="00616B51"/>
    <w:rsid w:val="006177E4"/>
    <w:rsid w:val="006217E7"/>
    <w:rsid w:val="00621ECB"/>
    <w:rsid w:val="006231C9"/>
    <w:rsid w:val="00624E7B"/>
    <w:rsid w:val="00630D97"/>
    <w:rsid w:val="00631FFF"/>
    <w:rsid w:val="00635F3B"/>
    <w:rsid w:val="006553FF"/>
    <w:rsid w:val="00655E82"/>
    <w:rsid w:val="006560AD"/>
    <w:rsid w:val="00664B92"/>
    <w:rsid w:val="00683107"/>
    <w:rsid w:val="00685767"/>
    <w:rsid w:val="006971D3"/>
    <w:rsid w:val="006A06D7"/>
    <w:rsid w:val="006A1BE0"/>
    <w:rsid w:val="006A591D"/>
    <w:rsid w:val="006A61C9"/>
    <w:rsid w:val="006C4919"/>
    <w:rsid w:val="006C60EC"/>
    <w:rsid w:val="006D2390"/>
    <w:rsid w:val="006D6760"/>
    <w:rsid w:val="006E083B"/>
    <w:rsid w:val="006F0A46"/>
    <w:rsid w:val="006F38C8"/>
    <w:rsid w:val="0071243F"/>
    <w:rsid w:val="00722CE0"/>
    <w:rsid w:val="00726108"/>
    <w:rsid w:val="007261E6"/>
    <w:rsid w:val="00735F11"/>
    <w:rsid w:val="00743E5E"/>
    <w:rsid w:val="00745C44"/>
    <w:rsid w:val="00752FB3"/>
    <w:rsid w:val="007565EF"/>
    <w:rsid w:val="007603F8"/>
    <w:rsid w:val="0076413F"/>
    <w:rsid w:val="007641B1"/>
    <w:rsid w:val="0076584D"/>
    <w:rsid w:val="00767156"/>
    <w:rsid w:val="00771990"/>
    <w:rsid w:val="00771EDA"/>
    <w:rsid w:val="00776080"/>
    <w:rsid w:val="0077706F"/>
    <w:rsid w:val="00777932"/>
    <w:rsid w:val="0078201B"/>
    <w:rsid w:val="007B3C0D"/>
    <w:rsid w:val="007B570E"/>
    <w:rsid w:val="007C2FDB"/>
    <w:rsid w:val="007D132C"/>
    <w:rsid w:val="007D601A"/>
    <w:rsid w:val="007E4C09"/>
    <w:rsid w:val="007E56B0"/>
    <w:rsid w:val="007E5C81"/>
    <w:rsid w:val="007E61DF"/>
    <w:rsid w:val="00800440"/>
    <w:rsid w:val="008056D3"/>
    <w:rsid w:val="00806077"/>
    <w:rsid w:val="008118DD"/>
    <w:rsid w:val="008359CC"/>
    <w:rsid w:val="00837EC8"/>
    <w:rsid w:val="00841301"/>
    <w:rsid w:val="00841F88"/>
    <w:rsid w:val="008541FF"/>
    <w:rsid w:val="00855ED2"/>
    <w:rsid w:val="0086518D"/>
    <w:rsid w:val="00865A91"/>
    <w:rsid w:val="008660BD"/>
    <w:rsid w:val="0087042C"/>
    <w:rsid w:val="00871136"/>
    <w:rsid w:val="0089563A"/>
    <w:rsid w:val="008B0B3B"/>
    <w:rsid w:val="008B1075"/>
    <w:rsid w:val="008B5F84"/>
    <w:rsid w:val="008C39DD"/>
    <w:rsid w:val="008C4197"/>
    <w:rsid w:val="008D21B3"/>
    <w:rsid w:val="008E2E4F"/>
    <w:rsid w:val="008E38AE"/>
    <w:rsid w:val="008F43C1"/>
    <w:rsid w:val="008F5539"/>
    <w:rsid w:val="009002B6"/>
    <w:rsid w:val="00904C72"/>
    <w:rsid w:val="009265ED"/>
    <w:rsid w:val="00927915"/>
    <w:rsid w:val="00932D91"/>
    <w:rsid w:val="00937FF8"/>
    <w:rsid w:val="00952422"/>
    <w:rsid w:val="00985206"/>
    <w:rsid w:val="00995A2D"/>
    <w:rsid w:val="00995B6D"/>
    <w:rsid w:val="00996996"/>
    <w:rsid w:val="009A5792"/>
    <w:rsid w:val="009A5AC1"/>
    <w:rsid w:val="009B0464"/>
    <w:rsid w:val="009B1433"/>
    <w:rsid w:val="009C562D"/>
    <w:rsid w:val="009D415F"/>
    <w:rsid w:val="009D75AA"/>
    <w:rsid w:val="009E3A84"/>
    <w:rsid w:val="009E473A"/>
    <w:rsid w:val="009E4BA9"/>
    <w:rsid w:val="009F290C"/>
    <w:rsid w:val="00A07993"/>
    <w:rsid w:val="00A272A0"/>
    <w:rsid w:val="00A30AD9"/>
    <w:rsid w:val="00A32E91"/>
    <w:rsid w:val="00A402BB"/>
    <w:rsid w:val="00A42224"/>
    <w:rsid w:val="00A43AE8"/>
    <w:rsid w:val="00A47C04"/>
    <w:rsid w:val="00A83711"/>
    <w:rsid w:val="00A84C0C"/>
    <w:rsid w:val="00A85CBF"/>
    <w:rsid w:val="00AA3681"/>
    <w:rsid w:val="00AB439B"/>
    <w:rsid w:val="00AC5CED"/>
    <w:rsid w:val="00AD6077"/>
    <w:rsid w:val="00AE3478"/>
    <w:rsid w:val="00B009A9"/>
    <w:rsid w:val="00B05EB4"/>
    <w:rsid w:val="00B10CFE"/>
    <w:rsid w:val="00B10F44"/>
    <w:rsid w:val="00B1336E"/>
    <w:rsid w:val="00B14D48"/>
    <w:rsid w:val="00B4449C"/>
    <w:rsid w:val="00B47A68"/>
    <w:rsid w:val="00B55AC5"/>
    <w:rsid w:val="00B5613C"/>
    <w:rsid w:val="00B56895"/>
    <w:rsid w:val="00B573CB"/>
    <w:rsid w:val="00B57A84"/>
    <w:rsid w:val="00B7316F"/>
    <w:rsid w:val="00B8464C"/>
    <w:rsid w:val="00B87150"/>
    <w:rsid w:val="00B9134D"/>
    <w:rsid w:val="00BA6A0B"/>
    <w:rsid w:val="00BB4165"/>
    <w:rsid w:val="00BC011A"/>
    <w:rsid w:val="00BC5145"/>
    <w:rsid w:val="00BC5CB2"/>
    <w:rsid w:val="00BD038F"/>
    <w:rsid w:val="00BE0351"/>
    <w:rsid w:val="00BE62A2"/>
    <w:rsid w:val="00C0177E"/>
    <w:rsid w:val="00C02C9E"/>
    <w:rsid w:val="00C24917"/>
    <w:rsid w:val="00C40E26"/>
    <w:rsid w:val="00C43A8D"/>
    <w:rsid w:val="00C4449B"/>
    <w:rsid w:val="00C543B2"/>
    <w:rsid w:val="00C5754A"/>
    <w:rsid w:val="00C646A7"/>
    <w:rsid w:val="00C768F6"/>
    <w:rsid w:val="00C84343"/>
    <w:rsid w:val="00C90980"/>
    <w:rsid w:val="00C91A85"/>
    <w:rsid w:val="00C93B8A"/>
    <w:rsid w:val="00C94F1A"/>
    <w:rsid w:val="00CB1C4A"/>
    <w:rsid w:val="00CC0222"/>
    <w:rsid w:val="00CC1AFB"/>
    <w:rsid w:val="00CC3956"/>
    <w:rsid w:val="00CC5FD2"/>
    <w:rsid w:val="00CD6AF8"/>
    <w:rsid w:val="00CE0AF7"/>
    <w:rsid w:val="00CE2D6F"/>
    <w:rsid w:val="00D00CB9"/>
    <w:rsid w:val="00D0267A"/>
    <w:rsid w:val="00D13DAD"/>
    <w:rsid w:val="00D14CC4"/>
    <w:rsid w:val="00D15DCB"/>
    <w:rsid w:val="00D16BFC"/>
    <w:rsid w:val="00D225CE"/>
    <w:rsid w:val="00D25A16"/>
    <w:rsid w:val="00D27751"/>
    <w:rsid w:val="00D34308"/>
    <w:rsid w:val="00D5500C"/>
    <w:rsid w:val="00D57000"/>
    <w:rsid w:val="00D63B03"/>
    <w:rsid w:val="00D6411B"/>
    <w:rsid w:val="00D7414F"/>
    <w:rsid w:val="00D74CAB"/>
    <w:rsid w:val="00D75808"/>
    <w:rsid w:val="00D75CED"/>
    <w:rsid w:val="00D812DB"/>
    <w:rsid w:val="00D84ACF"/>
    <w:rsid w:val="00D86C60"/>
    <w:rsid w:val="00DC0F42"/>
    <w:rsid w:val="00DE198D"/>
    <w:rsid w:val="00DE4CF4"/>
    <w:rsid w:val="00DF182E"/>
    <w:rsid w:val="00E00E02"/>
    <w:rsid w:val="00E03CB9"/>
    <w:rsid w:val="00E04B7C"/>
    <w:rsid w:val="00E34188"/>
    <w:rsid w:val="00E34A1E"/>
    <w:rsid w:val="00E3707A"/>
    <w:rsid w:val="00E439AB"/>
    <w:rsid w:val="00E439B0"/>
    <w:rsid w:val="00E50361"/>
    <w:rsid w:val="00E53372"/>
    <w:rsid w:val="00E7437D"/>
    <w:rsid w:val="00E863FB"/>
    <w:rsid w:val="00E87885"/>
    <w:rsid w:val="00E96FC3"/>
    <w:rsid w:val="00EB46D6"/>
    <w:rsid w:val="00EC41E4"/>
    <w:rsid w:val="00EC46B5"/>
    <w:rsid w:val="00EC5565"/>
    <w:rsid w:val="00EF5148"/>
    <w:rsid w:val="00F0093B"/>
    <w:rsid w:val="00F05EA3"/>
    <w:rsid w:val="00F1349B"/>
    <w:rsid w:val="00F15C3D"/>
    <w:rsid w:val="00F17ABF"/>
    <w:rsid w:val="00F3463E"/>
    <w:rsid w:val="00F3518D"/>
    <w:rsid w:val="00F35F05"/>
    <w:rsid w:val="00F40D4B"/>
    <w:rsid w:val="00F4117A"/>
    <w:rsid w:val="00F427DB"/>
    <w:rsid w:val="00F43892"/>
    <w:rsid w:val="00F43EDE"/>
    <w:rsid w:val="00F550B0"/>
    <w:rsid w:val="00F55BA7"/>
    <w:rsid w:val="00F71AF4"/>
    <w:rsid w:val="00F7472E"/>
    <w:rsid w:val="00F74B8A"/>
    <w:rsid w:val="00F812FF"/>
    <w:rsid w:val="00F8669E"/>
    <w:rsid w:val="00F90B22"/>
    <w:rsid w:val="00F914BE"/>
    <w:rsid w:val="00FA3B10"/>
    <w:rsid w:val="00FA587A"/>
    <w:rsid w:val="00FA7AC2"/>
    <w:rsid w:val="00FC7392"/>
    <w:rsid w:val="00FE1D95"/>
    <w:rsid w:val="00FE5F54"/>
    <w:rsid w:val="00FF568F"/>
    <w:rsid w:val="00FF7F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CABC0"/>
  <w15:chartTrackingRefBased/>
  <w15:docId w15:val="{503D3BA0-F8B3-4687-B9FA-287A421C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6411B"/>
    <w:pPr>
      <w:widowControl w:val="0"/>
      <w:spacing w:after="0" w:line="240" w:lineRule="auto"/>
    </w:pPr>
    <w:rPr>
      <w:lang w:eastAsia="es-ES"/>
    </w:rPr>
  </w:style>
  <w:style w:type="paragraph" w:styleId="Ttulo1">
    <w:name w:val="heading 1"/>
    <w:basedOn w:val="Normal"/>
    <w:link w:val="Ttulo1Car"/>
    <w:uiPriority w:val="1"/>
    <w:qFormat/>
    <w:rsid w:val="00D6411B"/>
    <w:pPr>
      <w:spacing w:before="27"/>
      <w:ind w:left="167"/>
      <w:outlineLvl w:val="0"/>
    </w:pPr>
    <w:rPr>
      <w:rFonts w:ascii="SimSun" w:eastAsia="SimSun" w:hAnsi="SimSun"/>
    </w:rPr>
  </w:style>
  <w:style w:type="paragraph" w:styleId="Ttulo2">
    <w:name w:val="heading 2"/>
    <w:basedOn w:val="Normal"/>
    <w:link w:val="Ttulo2Car"/>
    <w:uiPriority w:val="1"/>
    <w:qFormat/>
    <w:rsid w:val="00D6411B"/>
    <w:pPr>
      <w:ind w:left="467" w:hanging="360"/>
      <w:outlineLvl w:val="1"/>
    </w:pPr>
    <w:rPr>
      <w:rFonts w:ascii="SimSun" w:eastAsia="SimSun" w:hAnsi="SimSun"/>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D6411B"/>
    <w:rPr>
      <w:rFonts w:ascii="SimSun" w:eastAsia="SimSun" w:hAnsi="SimSun"/>
      <w:lang w:eastAsia="es-ES"/>
    </w:rPr>
  </w:style>
  <w:style w:type="character" w:customStyle="1" w:styleId="Ttulo2Car">
    <w:name w:val="Título 2 Car"/>
    <w:basedOn w:val="Fuentedeprrafopredeter"/>
    <w:link w:val="Ttulo2"/>
    <w:uiPriority w:val="1"/>
    <w:rsid w:val="00D6411B"/>
    <w:rPr>
      <w:rFonts w:ascii="SimSun" w:eastAsia="SimSun" w:hAnsi="SimSun"/>
      <w:sz w:val="19"/>
      <w:szCs w:val="19"/>
      <w:lang w:eastAsia="es-ES"/>
    </w:rPr>
  </w:style>
  <w:style w:type="table" w:customStyle="1" w:styleId="TableNormal">
    <w:name w:val="Table Normal"/>
    <w:uiPriority w:val="2"/>
    <w:semiHidden/>
    <w:unhideWhenUsed/>
    <w:qFormat/>
    <w:rsid w:val="00D6411B"/>
    <w:pPr>
      <w:widowControl w:val="0"/>
      <w:spacing w:after="0" w:line="240" w:lineRule="auto"/>
    </w:pPr>
    <w:rPr>
      <w:lang w:eastAsia="es-E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6411B"/>
    <w:pPr>
      <w:ind w:left="888"/>
    </w:pPr>
    <w:rPr>
      <w:rFonts w:ascii="SimSun" w:eastAsia="SimSun" w:hAnsi="SimSun"/>
      <w:sz w:val="18"/>
      <w:szCs w:val="18"/>
    </w:rPr>
  </w:style>
  <w:style w:type="character" w:customStyle="1" w:styleId="TextoindependienteCar">
    <w:name w:val="Texto independiente Car"/>
    <w:basedOn w:val="Fuentedeprrafopredeter"/>
    <w:link w:val="Textoindependiente"/>
    <w:uiPriority w:val="1"/>
    <w:rsid w:val="00D6411B"/>
    <w:rPr>
      <w:rFonts w:ascii="SimSun" w:eastAsia="SimSun" w:hAnsi="SimSun"/>
      <w:sz w:val="18"/>
      <w:szCs w:val="18"/>
      <w:lang w:eastAsia="es-ES"/>
    </w:rPr>
  </w:style>
  <w:style w:type="paragraph" w:styleId="Prrafodelista">
    <w:name w:val="List Paragraph"/>
    <w:basedOn w:val="Normal"/>
    <w:link w:val="PrrafodelistaCar"/>
    <w:uiPriority w:val="34"/>
    <w:qFormat/>
    <w:rsid w:val="00D6411B"/>
  </w:style>
  <w:style w:type="paragraph" w:customStyle="1" w:styleId="TableParagraph">
    <w:name w:val="Table Paragraph"/>
    <w:basedOn w:val="Normal"/>
    <w:uiPriority w:val="1"/>
    <w:qFormat/>
    <w:rsid w:val="00D6411B"/>
  </w:style>
  <w:style w:type="paragraph" w:styleId="Encabezado">
    <w:name w:val="header"/>
    <w:basedOn w:val="Normal"/>
    <w:link w:val="EncabezadoCar"/>
    <w:uiPriority w:val="99"/>
    <w:unhideWhenUsed/>
    <w:rsid w:val="00D6411B"/>
    <w:pPr>
      <w:tabs>
        <w:tab w:val="center" w:pos="4252"/>
        <w:tab w:val="right" w:pos="8504"/>
      </w:tabs>
    </w:pPr>
  </w:style>
  <w:style w:type="character" w:customStyle="1" w:styleId="EncabezadoCar">
    <w:name w:val="Encabezado Car"/>
    <w:basedOn w:val="Fuentedeprrafopredeter"/>
    <w:link w:val="Encabezado"/>
    <w:uiPriority w:val="99"/>
    <w:rsid w:val="00D6411B"/>
    <w:rPr>
      <w:lang w:eastAsia="es-ES"/>
    </w:rPr>
  </w:style>
  <w:style w:type="paragraph" w:styleId="Piedepgina">
    <w:name w:val="footer"/>
    <w:basedOn w:val="Normal"/>
    <w:link w:val="PiedepginaCar"/>
    <w:uiPriority w:val="99"/>
    <w:unhideWhenUsed/>
    <w:rsid w:val="00D6411B"/>
    <w:pPr>
      <w:tabs>
        <w:tab w:val="center" w:pos="4252"/>
        <w:tab w:val="right" w:pos="8504"/>
      </w:tabs>
    </w:pPr>
  </w:style>
  <w:style w:type="character" w:customStyle="1" w:styleId="PiedepginaCar">
    <w:name w:val="Pie de página Car"/>
    <w:basedOn w:val="Fuentedeprrafopredeter"/>
    <w:link w:val="Piedepgina"/>
    <w:uiPriority w:val="99"/>
    <w:rsid w:val="00D6411B"/>
    <w:rPr>
      <w:lang w:eastAsia="es-ES"/>
    </w:rPr>
  </w:style>
  <w:style w:type="paragraph" w:styleId="Textodeglobo">
    <w:name w:val="Balloon Text"/>
    <w:basedOn w:val="Normal"/>
    <w:link w:val="TextodegloboCar"/>
    <w:uiPriority w:val="99"/>
    <w:semiHidden/>
    <w:unhideWhenUsed/>
    <w:rsid w:val="00D6411B"/>
    <w:rPr>
      <w:rFonts w:ascii="Tahoma" w:hAnsi="Tahoma" w:cs="Tahoma"/>
      <w:sz w:val="16"/>
      <w:szCs w:val="16"/>
    </w:rPr>
  </w:style>
  <w:style w:type="character" w:customStyle="1" w:styleId="TextodegloboCar">
    <w:name w:val="Texto de globo Car"/>
    <w:basedOn w:val="Fuentedeprrafopredeter"/>
    <w:link w:val="Textodeglobo"/>
    <w:uiPriority w:val="99"/>
    <w:semiHidden/>
    <w:rsid w:val="00D6411B"/>
    <w:rPr>
      <w:rFonts w:ascii="Tahoma" w:hAnsi="Tahoma" w:cs="Tahoma"/>
      <w:sz w:val="16"/>
      <w:szCs w:val="16"/>
      <w:lang w:eastAsia="es-ES"/>
    </w:rPr>
  </w:style>
  <w:style w:type="character" w:styleId="Hipervnculo">
    <w:name w:val="Hyperlink"/>
    <w:basedOn w:val="Fuentedeprrafopredeter"/>
    <w:uiPriority w:val="99"/>
    <w:unhideWhenUsed/>
    <w:rsid w:val="00D6411B"/>
    <w:rPr>
      <w:color w:val="0563C1" w:themeColor="hyperlink"/>
      <w:u w:val="single"/>
    </w:rPr>
  </w:style>
  <w:style w:type="paragraph" w:styleId="Revisin">
    <w:name w:val="Revision"/>
    <w:hidden/>
    <w:uiPriority w:val="99"/>
    <w:semiHidden/>
    <w:rsid w:val="00D6411B"/>
    <w:pPr>
      <w:spacing w:after="0" w:line="240" w:lineRule="auto"/>
    </w:pPr>
    <w:rPr>
      <w:lang w:eastAsia="es-ES"/>
    </w:rPr>
  </w:style>
  <w:style w:type="character" w:styleId="Refdecomentario">
    <w:name w:val="annotation reference"/>
    <w:basedOn w:val="Fuentedeprrafopredeter"/>
    <w:uiPriority w:val="99"/>
    <w:semiHidden/>
    <w:unhideWhenUsed/>
    <w:rsid w:val="00D6411B"/>
    <w:rPr>
      <w:sz w:val="16"/>
      <w:szCs w:val="16"/>
    </w:rPr>
  </w:style>
  <w:style w:type="paragraph" w:styleId="Textocomentario">
    <w:name w:val="annotation text"/>
    <w:basedOn w:val="Normal"/>
    <w:link w:val="TextocomentarioCar"/>
    <w:uiPriority w:val="99"/>
    <w:semiHidden/>
    <w:unhideWhenUsed/>
    <w:rsid w:val="00D6411B"/>
    <w:rPr>
      <w:sz w:val="20"/>
      <w:szCs w:val="20"/>
    </w:rPr>
  </w:style>
  <w:style w:type="character" w:customStyle="1" w:styleId="TextocomentarioCar">
    <w:name w:val="Texto comentario Car"/>
    <w:basedOn w:val="Fuentedeprrafopredeter"/>
    <w:link w:val="Textocomentario"/>
    <w:uiPriority w:val="99"/>
    <w:semiHidden/>
    <w:rsid w:val="00D6411B"/>
    <w:rPr>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6411B"/>
    <w:rPr>
      <w:b/>
      <w:bCs/>
    </w:rPr>
  </w:style>
  <w:style w:type="character" w:customStyle="1" w:styleId="AsuntodelcomentarioCar">
    <w:name w:val="Asunto del comentario Car"/>
    <w:basedOn w:val="TextocomentarioCar"/>
    <w:link w:val="Asuntodelcomentario"/>
    <w:uiPriority w:val="99"/>
    <w:semiHidden/>
    <w:rsid w:val="00D6411B"/>
    <w:rPr>
      <w:b/>
      <w:bCs/>
      <w:sz w:val="20"/>
      <w:szCs w:val="20"/>
      <w:lang w:eastAsia="es-ES"/>
    </w:rPr>
  </w:style>
  <w:style w:type="character" w:customStyle="1" w:styleId="PrrafodelistaCar">
    <w:name w:val="Párrafo de lista Car"/>
    <w:basedOn w:val="Fuentedeprrafopredeter"/>
    <w:link w:val="Prrafodelista"/>
    <w:uiPriority w:val="34"/>
    <w:rsid w:val="00D6411B"/>
    <w:rPr>
      <w:lang w:eastAsia="es-ES"/>
    </w:rPr>
  </w:style>
  <w:style w:type="paragraph" w:customStyle="1" w:styleId="Default">
    <w:name w:val="Default"/>
    <w:rsid w:val="00E03CB9"/>
    <w:pPr>
      <w:autoSpaceDE w:val="0"/>
      <w:autoSpaceDN w:val="0"/>
      <w:adjustRightInd w:val="0"/>
      <w:spacing w:after="0" w:line="240" w:lineRule="auto"/>
    </w:pPr>
    <w:rPr>
      <w:rFonts w:ascii="Arimo" w:hAnsi="Arimo" w:cs="Arim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011">
      <w:bodyDiv w:val="1"/>
      <w:marLeft w:val="0"/>
      <w:marRight w:val="0"/>
      <w:marTop w:val="0"/>
      <w:marBottom w:val="0"/>
      <w:divBdr>
        <w:top w:val="none" w:sz="0" w:space="0" w:color="auto"/>
        <w:left w:val="none" w:sz="0" w:space="0" w:color="auto"/>
        <w:bottom w:val="none" w:sz="0" w:space="0" w:color="auto"/>
        <w:right w:val="none" w:sz="0" w:space="0" w:color="auto"/>
      </w:divBdr>
    </w:div>
    <w:div w:id="12653826">
      <w:bodyDiv w:val="1"/>
      <w:marLeft w:val="0"/>
      <w:marRight w:val="0"/>
      <w:marTop w:val="0"/>
      <w:marBottom w:val="0"/>
      <w:divBdr>
        <w:top w:val="none" w:sz="0" w:space="0" w:color="auto"/>
        <w:left w:val="none" w:sz="0" w:space="0" w:color="auto"/>
        <w:bottom w:val="none" w:sz="0" w:space="0" w:color="auto"/>
        <w:right w:val="none" w:sz="0" w:space="0" w:color="auto"/>
      </w:divBdr>
    </w:div>
    <w:div w:id="38405308">
      <w:bodyDiv w:val="1"/>
      <w:marLeft w:val="0"/>
      <w:marRight w:val="0"/>
      <w:marTop w:val="0"/>
      <w:marBottom w:val="0"/>
      <w:divBdr>
        <w:top w:val="none" w:sz="0" w:space="0" w:color="auto"/>
        <w:left w:val="none" w:sz="0" w:space="0" w:color="auto"/>
        <w:bottom w:val="none" w:sz="0" w:space="0" w:color="auto"/>
        <w:right w:val="none" w:sz="0" w:space="0" w:color="auto"/>
      </w:divBdr>
    </w:div>
    <w:div w:id="55669803">
      <w:bodyDiv w:val="1"/>
      <w:marLeft w:val="0"/>
      <w:marRight w:val="0"/>
      <w:marTop w:val="0"/>
      <w:marBottom w:val="0"/>
      <w:divBdr>
        <w:top w:val="none" w:sz="0" w:space="0" w:color="auto"/>
        <w:left w:val="none" w:sz="0" w:space="0" w:color="auto"/>
        <w:bottom w:val="none" w:sz="0" w:space="0" w:color="auto"/>
        <w:right w:val="none" w:sz="0" w:space="0" w:color="auto"/>
      </w:divBdr>
    </w:div>
    <w:div w:id="82921797">
      <w:bodyDiv w:val="1"/>
      <w:marLeft w:val="0"/>
      <w:marRight w:val="0"/>
      <w:marTop w:val="0"/>
      <w:marBottom w:val="0"/>
      <w:divBdr>
        <w:top w:val="none" w:sz="0" w:space="0" w:color="auto"/>
        <w:left w:val="none" w:sz="0" w:space="0" w:color="auto"/>
        <w:bottom w:val="none" w:sz="0" w:space="0" w:color="auto"/>
        <w:right w:val="none" w:sz="0" w:space="0" w:color="auto"/>
      </w:divBdr>
    </w:div>
    <w:div w:id="101918482">
      <w:bodyDiv w:val="1"/>
      <w:marLeft w:val="0"/>
      <w:marRight w:val="0"/>
      <w:marTop w:val="0"/>
      <w:marBottom w:val="0"/>
      <w:divBdr>
        <w:top w:val="none" w:sz="0" w:space="0" w:color="auto"/>
        <w:left w:val="none" w:sz="0" w:space="0" w:color="auto"/>
        <w:bottom w:val="none" w:sz="0" w:space="0" w:color="auto"/>
        <w:right w:val="none" w:sz="0" w:space="0" w:color="auto"/>
      </w:divBdr>
    </w:div>
    <w:div w:id="116878282">
      <w:bodyDiv w:val="1"/>
      <w:marLeft w:val="0"/>
      <w:marRight w:val="0"/>
      <w:marTop w:val="0"/>
      <w:marBottom w:val="0"/>
      <w:divBdr>
        <w:top w:val="none" w:sz="0" w:space="0" w:color="auto"/>
        <w:left w:val="none" w:sz="0" w:space="0" w:color="auto"/>
        <w:bottom w:val="none" w:sz="0" w:space="0" w:color="auto"/>
        <w:right w:val="none" w:sz="0" w:space="0" w:color="auto"/>
      </w:divBdr>
    </w:div>
    <w:div w:id="161820906">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92495604">
      <w:bodyDiv w:val="1"/>
      <w:marLeft w:val="0"/>
      <w:marRight w:val="0"/>
      <w:marTop w:val="0"/>
      <w:marBottom w:val="0"/>
      <w:divBdr>
        <w:top w:val="none" w:sz="0" w:space="0" w:color="auto"/>
        <w:left w:val="none" w:sz="0" w:space="0" w:color="auto"/>
        <w:bottom w:val="none" w:sz="0" w:space="0" w:color="auto"/>
        <w:right w:val="none" w:sz="0" w:space="0" w:color="auto"/>
      </w:divBdr>
    </w:div>
    <w:div w:id="230967316">
      <w:bodyDiv w:val="1"/>
      <w:marLeft w:val="0"/>
      <w:marRight w:val="0"/>
      <w:marTop w:val="0"/>
      <w:marBottom w:val="0"/>
      <w:divBdr>
        <w:top w:val="none" w:sz="0" w:space="0" w:color="auto"/>
        <w:left w:val="none" w:sz="0" w:space="0" w:color="auto"/>
        <w:bottom w:val="none" w:sz="0" w:space="0" w:color="auto"/>
        <w:right w:val="none" w:sz="0" w:space="0" w:color="auto"/>
      </w:divBdr>
    </w:div>
    <w:div w:id="254291779">
      <w:bodyDiv w:val="1"/>
      <w:marLeft w:val="0"/>
      <w:marRight w:val="0"/>
      <w:marTop w:val="0"/>
      <w:marBottom w:val="0"/>
      <w:divBdr>
        <w:top w:val="none" w:sz="0" w:space="0" w:color="auto"/>
        <w:left w:val="none" w:sz="0" w:space="0" w:color="auto"/>
        <w:bottom w:val="none" w:sz="0" w:space="0" w:color="auto"/>
        <w:right w:val="none" w:sz="0" w:space="0" w:color="auto"/>
      </w:divBdr>
    </w:div>
    <w:div w:id="266740793">
      <w:bodyDiv w:val="1"/>
      <w:marLeft w:val="0"/>
      <w:marRight w:val="0"/>
      <w:marTop w:val="0"/>
      <w:marBottom w:val="0"/>
      <w:divBdr>
        <w:top w:val="none" w:sz="0" w:space="0" w:color="auto"/>
        <w:left w:val="none" w:sz="0" w:space="0" w:color="auto"/>
        <w:bottom w:val="none" w:sz="0" w:space="0" w:color="auto"/>
        <w:right w:val="none" w:sz="0" w:space="0" w:color="auto"/>
      </w:divBdr>
    </w:div>
    <w:div w:id="281960711">
      <w:bodyDiv w:val="1"/>
      <w:marLeft w:val="0"/>
      <w:marRight w:val="0"/>
      <w:marTop w:val="0"/>
      <w:marBottom w:val="0"/>
      <w:divBdr>
        <w:top w:val="none" w:sz="0" w:space="0" w:color="auto"/>
        <w:left w:val="none" w:sz="0" w:space="0" w:color="auto"/>
        <w:bottom w:val="none" w:sz="0" w:space="0" w:color="auto"/>
        <w:right w:val="none" w:sz="0" w:space="0" w:color="auto"/>
      </w:divBdr>
    </w:div>
    <w:div w:id="288706668">
      <w:bodyDiv w:val="1"/>
      <w:marLeft w:val="0"/>
      <w:marRight w:val="0"/>
      <w:marTop w:val="0"/>
      <w:marBottom w:val="0"/>
      <w:divBdr>
        <w:top w:val="none" w:sz="0" w:space="0" w:color="auto"/>
        <w:left w:val="none" w:sz="0" w:space="0" w:color="auto"/>
        <w:bottom w:val="none" w:sz="0" w:space="0" w:color="auto"/>
        <w:right w:val="none" w:sz="0" w:space="0" w:color="auto"/>
      </w:divBdr>
    </w:div>
    <w:div w:id="295646220">
      <w:bodyDiv w:val="1"/>
      <w:marLeft w:val="0"/>
      <w:marRight w:val="0"/>
      <w:marTop w:val="0"/>
      <w:marBottom w:val="0"/>
      <w:divBdr>
        <w:top w:val="none" w:sz="0" w:space="0" w:color="auto"/>
        <w:left w:val="none" w:sz="0" w:space="0" w:color="auto"/>
        <w:bottom w:val="none" w:sz="0" w:space="0" w:color="auto"/>
        <w:right w:val="none" w:sz="0" w:space="0" w:color="auto"/>
      </w:divBdr>
    </w:div>
    <w:div w:id="327682411">
      <w:bodyDiv w:val="1"/>
      <w:marLeft w:val="0"/>
      <w:marRight w:val="0"/>
      <w:marTop w:val="0"/>
      <w:marBottom w:val="0"/>
      <w:divBdr>
        <w:top w:val="none" w:sz="0" w:space="0" w:color="auto"/>
        <w:left w:val="none" w:sz="0" w:space="0" w:color="auto"/>
        <w:bottom w:val="none" w:sz="0" w:space="0" w:color="auto"/>
        <w:right w:val="none" w:sz="0" w:space="0" w:color="auto"/>
      </w:divBdr>
    </w:div>
    <w:div w:id="335228322">
      <w:bodyDiv w:val="1"/>
      <w:marLeft w:val="0"/>
      <w:marRight w:val="0"/>
      <w:marTop w:val="0"/>
      <w:marBottom w:val="0"/>
      <w:divBdr>
        <w:top w:val="none" w:sz="0" w:space="0" w:color="auto"/>
        <w:left w:val="none" w:sz="0" w:space="0" w:color="auto"/>
        <w:bottom w:val="none" w:sz="0" w:space="0" w:color="auto"/>
        <w:right w:val="none" w:sz="0" w:space="0" w:color="auto"/>
      </w:divBdr>
    </w:div>
    <w:div w:id="392585089">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
    <w:div w:id="447743959">
      <w:bodyDiv w:val="1"/>
      <w:marLeft w:val="0"/>
      <w:marRight w:val="0"/>
      <w:marTop w:val="0"/>
      <w:marBottom w:val="0"/>
      <w:divBdr>
        <w:top w:val="none" w:sz="0" w:space="0" w:color="auto"/>
        <w:left w:val="none" w:sz="0" w:space="0" w:color="auto"/>
        <w:bottom w:val="none" w:sz="0" w:space="0" w:color="auto"/>
        <w:right w:val="none" w:sz="0" w:space="0" w:color="auto"/>
      </w:divBdr>
    </w:div>
    <w:div w:id="456220785">
      <w:bodyDiv w:val="1"/>
      <w:marLeft w:val="0"/>
      <w:marRight w:val="0"/>
      <w:marTop w:val="0"/>
      <w:marBottom w:val="0"/>
      <w:divBdr>
        <w:top w:val="none" w:sz="0" w:space="0" w:color="auto"/>
        <w:left w:val="none" w:sz="0" w:space="0" w:color="auto"/>
        <w:bottom w:val="none" w:sz="0" w:space="0" w:color="auto"/>
        <w:right w:val="none" w:sz="0" w:space="0" w:color="auto"/>
      </w:divBdr>
    </w:div>
    <w:div w:id="469056524">
      <w:bodyDiv w:val="1"/>
      <w:marLeft w:val="0"/>
      <w:marRight w:val="0"/>
      <w:marTop w:val="0"/>
      <w:marBottom w:val="0"/>
      <w:divBdr>
        <w:top w:val="none" w:sz="0" w:space="0" w:color="auto"/>
        <w:left w:val="none" w:sz="0" w:space="0" w:color="auto"/>
        <w:bottom w:val="none" w:sz="0" w:space="0" w:color="auto"/>
        <w:right w:val="none" w:sz="0" w:space="0" w:color="auto"/>
      </w:divBdr>
    </w:div>
    <w:div w:id="474565221">
      <w:bodyDiv w:val="1"/>
      <w:marLeft w:val="0"/>
      <w:marRight w:val="0"/>
      <w:marTop w:val="0"/>
      <w:marBottom w:val="0"/>
      <w:divBdr>
        <w:top w:val="none" w:sz="0" w:space="0" w:color="auto"/>
        <w:left w:val="none" w:sz="0" w:space="0" w:color="auto"/>
        <w:bottom w:val="none" w:sz="0" w:space="0" w:color="auto"/>
        <w:right w:val="none" w:sz="0" w:space="0" w:color="auto"/>
      </w:divBdr>
    </w:div>
    <w:div w:id="494497429">
      <w:bodyDiv w:val="1"/>
      <w:marLeft w:val="0"/>
      <w:marRight w:val="0"/>
      <w:marTop w:val="0"/>
      <w:marBottom w:val="0"/>
      <w:divBdr>
        <w:top w:val="none" w:sz="0" w:space="0" w:color="auto"/>
        <w:left w:val="none" w:sz="0" w:space="0" w:color="auto"/>
        <w:bottom w:val="none" w:sz="0" w:space="0" w:color="auto"/>
        <w:right w:val="none" w:sz="0" w:space="0" w:color="auto"/>
      </w:divBdr>
    </w:div>
    <w:div w:id="519852971">
      <w:bodyDiv w:val="1"/>
      <w:marLeft w:val="0"/>
      <w:marRight w:val="0"/>
      <w:marTop w:val="0"/>
      <w:marBottom w:val="0"/>
      <w:divBdr>
        <w:top w:val="none" w:sz="0" w:space="0" w:color="auto"/>
        <w:left w:val="none" w:sz="0" w:space="0" w:color="auto"/>
        <w:bottom w:val="none" w:sz="0" w:space="0" w:color="auto"/>
        <w:right w:val="none" w:sz="0" w:space="0" w:color="auto"/>
      </w:divBdr>
    </w:div>
    <w:div w:id="530610460">
      <w:bodyDiv w:val="1"/>
      <w:marLeft w:val="0"/>
      <w:marRight w:val="0"/>
      <w:marTop w:val="0"/>
      <w:marBottom w:val="0"/>
      <w:divBdr>
        <w:top w:val="none" w:sz="0" w:space="0" w:color="auto"/>
        <w:left w:val="none" w:sz="0" w:space="0" w:color="auto"/>
        <w:bottom w:val="none" w:sz="0" w:space="0" w:color="auto"/>
        <w:right w:val="none" w:sz="0" w:space="0" w:color="auto"/>
      </w:divBdr>
    </w:div>
    <w:div w:id="541475426">
      <w:bodyDiv w:val="1"/>
      <w:marLeft w:val="0"/>
      <w:marRight w:val="0"/>
      <w:marTop w:val="0"/>
      <w:marBottom w:val="0"/>
      <w:divBdr>
        <w:top w:val="none" w:sz="0" w:space="0" w:color="auto"/>
        <w:left w:val="none" w:sz="0" w:space="0" w:color="auto"/>
        <w:bottom w:val="none" w:sz="0" w:space="0" w:color="auto"/>
        <w:right w:val="none" w:sz="0" w:space="0" w:color="auto"/>
      </w:divBdr>
    </w:div>
    <w:div w:id="565914088">
      <w:bodyDiv w:val="1"/>
      <w:marLeft w:val="0"/>
      <w:marRight w:val="0"/>
      <w:marTop w:val="0"/>
      <w:marBottom w:val="0"/>
      <w:divBdr>
        <w:top w:val="none" w:sz="0" w:space="0" w:color="auto"/>
        <w:left w:val="none" w:sz="0" w:space="0" w:color="auto"/>
        <w:bottom w:val="none" w:sz="0" w:space="0" w:color="auto"/>
        <w:right w:val="none" w:sz="0" w:space="0" w:color="auto"/>
      </w:divBdr>
    </w:div>
    <w:div w:id="571549712">
      <w:bodyDiv w:val="1"/>
      <w:marLeft w:val="0"/>
      <w:marRight w:val="0"/>
      <w:marTop w:val="0"/>
      <w:marBottom w:val="0"/>
      <w:divBdr>
        <w:top w:val="none" w:sz="0" w:space="0" w:color="auto"/>
        <w:left w:val="none" w:sz="0" w:space="0" w:color="auto"/>
        <w:bottom w:val="none" w:sz="0" w:space="0" w:color="auto"/>
        <w:right w:val="none" w:sz="0" w:space="0" w:color="auto"/>
      </w:divBdr>
    </w:div>
    <w:div w:id="578028121">
      <w:bodyDiv w:val="1"/>
      <w:marLeft w:val="0"/>
      <w:marRight w:val="0"/>
      <w:marTop w:val="0"/>
      <w:marBottom w:val="0"/>
      <w:divBdr>
        <w:top w:val="none" w:sz="0" w:space="0" w:color="auto"/>
        <w:left w:val="none" w:sz="0" w:space="0" w:color="auto"/>
        <w:bottom w:val="none" w:sz="0" w:space="0" w:color="auto"/>
        <w:right w:val="none" w:sz="0" w:space="0" w:color="auto"/>
      </w:divBdr>
    </w:div>
    <w:div w:id="583564250">
      <w:bodyDiv w:val="1"/>
      <w:marLeft w:val="0"/>
      <w:marRight w:val="0"/>
      <w:marTop w:val="0"/>
      <w:marBottom w:val="0"/>
      <w:divBdr>
        <w:top w:val="none" w:sz="0" w:space="0" w:color="auto"/>
        <w:left w:val="none" w:sz="0" w:space="0" w:color="auto"/>
        <w:bottom w:val="none" w:sz="0" w:space="0" w:color="auto"/>
        <w:right w:val="none" w:sz="0" w:space="0" w:color="auto"/>
      </w:divBdr>
    </w:div>
    <w:div w:id="589244194">
      <w:bodyDiv w:val="1"/>
      <w:marLeft w:val="0"/>
      <w:marRight w:val="0"/>
      <w:marTop w:val="0"/>
      <w:marBottom w:val="0"/>
      <w:divBdr>
        <w:top w:val="none" w:sz="0" w:space="0" w:color="auto"/>
        <w:left w:val="none" w:sz="0" w:space="0" w:color="auto"/>
        <w:bottom w:val="none" w:sz="0" w:space="0" w:color="auto"/>
        <w:right w:val="none" w:sz="0" w:space="0" w:color="auto"/>
      </w:divBdr>
    </w:div>
    <w:div w:id="606501392">
      <w:bodyDiv w:val="1"/>
      <w:marLeft w:val="0"/>
      <w:marRight w:val="0"/>
      <w:marTop w:val="0"/>
      <w:marBottom w:val="0"/>
      <w:divBdr>
        <w:top w:val="none" w:sz="0" w:space="0" w:color="auto"/>
        <w:left w:val="none" w:sz="0" w:space="0" w:color="auto"/>
        <w:bottom w:val="none" w:sz="0" w:space="0" w:color="auto"/>
        <w:right w:val="none" w:sz="0" w:space="0" w:color="auto"/>
      </w:divBdr>
    </w:div>
    <w:div w:id="619410902">
      <w:bodyDiv w:val="1"/>
      <w:marLeft w:val="0"/>
      <w:marRight w:val="0"/>
      <w:marTop w:val="0"/>
      <w:marBottom w:val="0"/>
      <w:divBdr>
        <w:top w:val="none" w:sz="0" w:space="0" w:color="auto"/>
        <w:left w:val="none" w:sz="0" w:space="0" w:color="auto"/>
        <w:bottom w:val="none" w:sz="0" w:space="0" w:color="auto"/>
        <w:right w:val="none" w:sz="0" w:space="0" w:color="auto"/>
      </w:divBdr>
    </w:div>
    <w:div w:id="631984209">
      <w:bodyDiv w:val="1"/>
      <w:marLeft w:val="0"/>
      <w:marRight w:val="0"/>
      <w:marTop w:val="0"/>
      <w:marBottom w:val="0"/>
      <w:divBdr>
        <w:top w:val="none" w:sz="0" w:space="0" w:color="auto"/>
        <w:left w:val="none" w:sz="0" w:space="0" w:color="auto"/>
        <w:bottom w:val="none" w:sz="0" w:space="0" w:color="auto"/>
        <w:right w:val="none" w:sz="0" w:space="0" w:color="auto"/>
      </w:divBdr>
    </w:div>
    <w:div w:id="653073115">
      <w:bodyDiv w:val="1"/>
      <w:marLeft w:val="0"/>
      <w:marRight w:val="0"/>
      <w:marTop w:val="0"/>
      <w:marBottom w:val="0"/>
      <w:divBdr>
        <w:top w:val="none" w:sz="0" w:space="0" w:color="auto"/>
        <w:left w:val="none" w:sz="0" w:space="0" w:color="auto"/>
        <w:bottom w:val="none" w:sz="0" w:space="0" w:color="auto"/>
        <w:right w:val="none" w:sz="0" w:space="0" w:color="auto"/>
      </w:divBdr>
    </w:div>
    <w:div w:id="662439929">
      <w:bodyDiv w:val="1"/>
      <w:marLeft w:val="0"/>
      <w:marRight w:val="0"/>
      <w:marTop w:val="0"/>
      <w:marBottom w:val="0"/>
      <w:divBdr>
        <w:top w:val="none" w:sz="0" w:space="0" w:color="auto"/>
        <w:left w:val="none" w:sz="0" w:space="0" w:color="auto"/>
        <w:bottom w:val="none" w:sz="0" w:space="0" w:color="auto"/>
        <w:right w:val="none" w:sz="0" w:space="0" w:color="auto"/>
      </w:divBdr>
    </w:div>
    <w:div w:id="683170128">
      <w:bodyDiv w:val="1"/>
      <w:marLeft w:val="0"/>
      <w:marRight w:val="0"/>
      <w:marTop w:val="0"/>
      <w:marBottom w:val="0"/>
      <w:divBdr>
        <w:top w:val="none" w:sz="0" w:space="0" w:color="auto"/>
        <w:left w:val="none" w:sz="0" w:space="0" w:color="auto"/>
        <w:bottom w:val="none" w:sz="0" w:space="0" w:color="auto"/>
        <w:right w:val="none" w:sz="0" w:space="0" w:color="auto"/>
      </w:divBdr>
    </w:div>
    <w:div w:id="695424538">
      <w:bodyDiv w:val="1"/>
      <w:marLeft w:val="0"/>
      <w:marRight w:val="0"/>
      <w:marTop w:val="0"/>
      <w:marBottom w:val="0"/>
      <w:divBdr>
        <w:top w:val="none" w:sz="0" w:space="0" w:color="auto"/>
        <w:left w:val="none" w:sz="0" w:space="0" w:color="auto"/>
        <w:bottom w:val="none" w:sz="0" w:space="0" w:color="auto"/>
        <w:right w:val="none" w:sz="0" w:space="0" w:color="auto"/>
      </w:divBdr>
    </w:div>
    <w:div w:id="716852485">
      <w:bodyDiv w:val="1"/>
      <w:marLeft w:val="0"/>
      <w:marRight w:val="0"/>
      <w:marTop w:val="0"/>
      <w:marBottom w:val="0"/>
      <w:divBdr>
        <w:top w:val="none" w:sz="0" w:space="0" w:color="auto"/>
        <w:left w:val="none" w:sz="0" w:space="0" w:color="auto"/>
        <w:bottom w:val="none" w:sz="0" w:space="0" w:color="auto"/>
        <w:right w:val="none" w:sz="0" w:space="0" w:color="auto"/>
      </w:divBdr>
    </w:div>
    <w:div w:id="740060512">
      <w:bodyDiv w:val="1"/>
      <w:marLeft w:val="0"/>
      <w:marRight w:val="0"/>
      <w:marTop w:val="0"/>
      <w:marBottom w:val="0"/>
      <w:divBdr>
        <w:top w:val="none" w:sz="0" w:space="0" w:color="auto"/>
        <w:left w:val="none" w:sz="0" w:space="0" w:color="auto"/>
        <w:bottom w:val="none" w:sz="0" w:space="0" w:color="auto"/>
        <w:right w:val="none" w:sz="0" w:space="0" w:color="auto"/>
      </w:divBdr>
    </w:div>
    <w:div w:id="766775335">
      <w:bodyDiv w:val="1"/>
      <w:marLeft w:val="0"/>
      <w:marRight w:val="0"/>
      <w:marTop w:val="0"/>
      <w:marBottom w:val="0"/>
      <w:divBdr>
        <w:top w:val="none" w:sz="0" w:space="0" w:color="auto"/>
        <w:left w:val="none" w:sz="0" w:space="0" w:color="auto"/>
        <w:bottom w:val="none" w:sz="0" w:space="0" w:color="auto"/>
        <w:right w:val="none" w:sz="0" w:space="0" w:color="auto"/>
      </w:divBdr>
    </w:div>
    <w:div w:id="827674068">
      <w:bodyDiv w:val="1"/>
      <w:marLeft w:val="0"/>
      <w:marRight w:val="0"/>
      <w:marTop w:val="0"/>
      <w:marBottom w:val="0"/>
      <w:divBdr>
        <w:top w:val="none" w:sz="0" w:space="0" w:color="auto"/>
        <w:left w:val="none" w:sz="0" w:space="0" w:color="auto"/>
        <w:bottom w:val="none" w:sz="0" w:space="0" w:color="auto"/>
        <w:right w:val="none" w:sz="0" w:space="0" w:color="auto"/>
      </w:divBdr>
    </w:div>
    <w:div w:id="840395855">
      <w:bodyDiv w:val="1"/>
      <w:marLeft w:val="0"/>
      <w:marRight w:val="0"/>
      <w:marTop w:val="0"/>
      <w:marBottom w:val="0"/>
      <w:divBdr>
        <w:top w:val="none" w:sz="0" w:space="0" w:color="auto"/>
        <w:left w:val="none" w:sz="0" w:space="0" w:color="auto"/>
        <w:bottom w:val="none" w:sz="0" w:space="0" w:color="auto"/>
        <w:right w:val="none" w:sz="0" w:space="0" w:color="auto"/>
      </w:divBdr>
    </w:div>
    <w:div w:id="843319428">
      <w:bodyDiv w:val="1"/>
      <w:marLeft w:val="0"/>
      <w:marRight w:val="0"/>
      <w:marTop w:val="0"/>
      <w:marBottom w:val="0"/>
      <w:divBdr>
        <w:top w:val="none" w:sz="0" w:space="0" w:color="auto"/>
        <w:left w:val="none" w:sz="0" w:space="0" w:color="auto"/>
        <w:bottom w:val="none" w:sz="0" w:space="0" w:color="auto"/>
        <w:right w:val="none" w:sz="0" w:space="0" w:color="auto"/>
      </w:divBdr>
    </w:div>
    <w:div w:id="901136338">
      <w:bodyDiv w:val="1"/>
      <w:marLeft w:val="0"/>
      <w:marRight w:val="0"/>
      <w:marTop w:val="0"/>
      <w:marBottom w:val="0"/>
      <w:divBdr>
        <w:top w:val="none" w:sz="0" w:space="0" w:color="auto"/>
        <w:left w:val="none" w:sz="0" w:space="0" w:color="auto"/>
        <w:bottom w:val="none" w:sz="0" w:space="0" w:color="auto"/>
        <w:right w:val="none" w:sz="0" w:space="0" w:color="auto"/>
      </w:divBdr>
    </w:div>
    <w:div w:id="943266981">
      <w:bodyDiv w:val="1"/>
      <w:marLeft w:val="0"/>
      <w:marRight w:val="0"/>
      <w:marTop w:val="0"/>
      <w:marBottom w:val="0"/>
      <w:divBdr>
        <w:top w:val="none" w:sz="0" w:space="0" w:color="auto"/>
        <w:left w:val="none" w:sz="0" w:space="0" w:color="auto"/>
        <w:bottom w:val="none" w:sz="0" w:space="0" w:color="auto"/>
        <w:right w:val="none" w:sz="0" w:space="0" w:color="auto"/>
      </w:divBdr>
    </w:div>
    <w:div w:id="944726857">
      <w:bodyDiv w:val="1"/>
      <w:marLeft w:val="0"/>
      <w:marRight w:val="0"/>
      <w:marTop w:val="0"/>
      <w:marBottom w:val="0"/>
      <w:divBdr>
        <w:top w:val="none" w:sz="0" w:space="0" w:color="auto"/>
        <w:left w:val="none" w:sz="0" w:space="0" w:color="auto"/>
        <w:bottom w:val="none" w:sz="0" w:space="0" w:color="auto"/>
        <w:right w:val="none" w:sz="0" w:space="0" w:color="auto"/>
      </w:divBdr>
    </w:div>
    <w:div w:id="951861560">
      <w:bodyDiv w:val="1"/>
      <w:marLeft w:val="0"/>
      <w:marRight w:val="0"/>
      <w:marTop w:val="0"/>
      <w:marBottom w:val="0"/>
      <w:divBdr>
        <w:top w:val="none" w:sz="0" w:space="0" w:color="auto"/>
        <w:left w:val="none" w:sz="0" w:space="0" w:color="auto"/>
        <w:bottom w:val="none" w:sz="0" w:space="0" w:color="auto"/>
        <w:right w:val="none" w:sz="0" w:space="0" w:color="auto"/>
      </w:divBdr>
    </w:div>
    <w:div w:id="954291163">
      <w:bodyDiv w:val="1"/>
      <w:marLeft w:val="0"/>
      <w:marRight w:val="0"/>
      <w:marTop w:val="0"/>
      <w:marBottom w:val="0"/>
      <w:divBdr>
        <w:top w:val="none" w:sz="0" w:space="0" w:color="auto"/>
        <w:left w:val="none" w:sz="0" w:space="0" w:color="auto"/>
        <w:bottom w:val="none" w:sz="0" w:space="0" w:color="auto"/>
        <w:right w:val="none" w:sz="0" w:space="0" w:color="auto"/>
      </w:divBdr>
    </w:div>
    <w:div w:id="964233255">
      <w:bodyDiv w:val="1"/>
      <w:marLeft w:val="0"/>
      <w:marRight w:val="0"/>
      <w:marTop w:val="0"/>
      <w:marBottom w:val="0"/>
      <w:divBdr>
        <w:top w:val="none" w:sz="0" w:space="0" w:color="auto"/>
        <w:left w:val="none" w:sz="0" w:space="0" w:color="auto"/>
        <w:bottom w:val="none" w:sz="0" w:space="0" w:color="auto"/>
        <w:right w:val="none" w:sz="0" w:space="0" w:color="auto"/>
      </w:divBdr>
    </w:div>
    <w:div w:id="967080261">
      <w:bodyDiv w:val="1"/>
      <w:marLeft w:val="0"/>
      <w:marRight w:val="0"/>
      <w:marTop w:val="0"/>
      <w:marBottom w:val="0"/>
      <w:divBdr>
        <w:top w:val="none" w:sz="0" w:space="0" w:color="auto"/>
        <w:left w:val="none" w:sz="0" w:space="0" w:color="auto"/>
        <w:bottom w:val="none" w:sz="0" w:space="0" w:color="auto"/>
        <w:right w:val="none" w:sz="0" w:space="0" w:color="auto"/>
      </w:divBdr>
    </w:div>
    <w:div w:id="989284494">
      <w:bodyDiv w:val="1"/>
      <w:marLeft w:val="0"/>
      <w:marRight w:val="0"/>
      <w:marTop w:val="0"/>
      <w:marBottom w:val="0"/>
      <w:divBdr>
        <w:top w:val="none" w:sz="0" w:space="0" w:color="auto"/>
        <w:left w:val="none" w:sz="0" w:space="0" w:color="auto"/>
        <w:bottom w:val="none" w:sz="0" w:space="0" w:color="auto"/>
        <w:right w:val="none" w:sz="0" w:space="0" w:color="auto"/>
      </w:divBdr>
    </w:div>
    <w:div w:id="1028674902">
      <w:bodyDiv w:val="1"/>
      <w:marLeft w:val="0"/>
      <w:marRight w:val="0"/>
      <w:marTop w:val="0"/>
      <w:marBottom w:val="0"/>
      <w:divBdr>
        <w:top w:val="none" w:sz="0" w:space="0" w:color="auto"/>
        <w:left w:val="none" w:sz="0" w:space="0" w:color="auto"/>
        <w:bottom w:val="none" w:sz="0" w:space="0" w:color="auto"/>
        <w:right w:val="none" w:sz="0" w:space="0" w:color="auto"/>
      </w:divBdr>
    </w:div>
    <w:div w:id="1048602631">
      <w:bodyDiv w:val="1"/>
      <w:marLeft w:val="0"/>
      <w:marRight w:val="0"/>
      <w:marTop w:val="0"/>
      <w:marBottom w:val="0"/>
      <w:divBdr>
        <w:top w:val="none" w:sz="0" w:space="0" w:color="auto"/>
        <w:left w:val="none" w:sz="0" w:space="0" w:color="auto"/>
        <w:bottom w:val="none" w:sz="0" w:space="0" w:color="auto"/>
        <w:right w:val="none" w:sz="0" w:space="0" w:color="auto"/>
      </w:divBdr>
    </w:div>
    <w:div w:id="1075859880">
      <w:bodyDiv w:val="1"/>
      <w:marLeft w:val="0"/>
      <w:marRight w:val="0"/>
      <w:marTop w:val="0"/>
      <w:marBottom w:val="0"/>
      <w:divBdr>
        <w:top w:val="none" w:sz="0" w:space="0" w:color="auto"/>
        <w:left w:val="none" w:sz="0" w:space="0" w:color="auto"/>
        <w:bottom w:val="none" w:sz="0" w:space="0" w:color="auto"/>
        <w:right w:val="none" w:sz="0" w:space="0" w:color="auto"/>
      </w:divBdr>
    </w:div>
    <w:div w:id="1112244048">
      <w:bodyDiv w:val="1"/>
      <w:marLeft w:val="0"/>
      <w:marRight w:val="0"/>
      <w:marTop w:val="0"/>
      <w:marBottom w:val="0"/>
      <w:divBdr>
        <w:top w:val="none" w:sz="0" w:space="0" w:color="auto"/>
        <w:left w:val="none" w:sz="0" w:space="0" w:color="auto"/>
        <w:bottom w:val="none" w:sz="0" w:space="0" w:color="auto"/>
        <w:right w:val="none" w:sz="0" w:space="0" w:color="auto"/>
      </w:divBdr>
    </w:div>
    <w:div w:id="1130779030">
      <w:bodyDiv w:val="1"/>
      <w:marLeft w:val="0"/>
      <w:marRight w:val="0"/>
      <w:marTop w:val="0"/>
      <w:marBottom w:val="0"/>
      <w:divBdr>
        <w:top w:val="none" w:sz="0" w:space="0" w:color="auto"/>
        <w:left w:val="none" w:sz="0" w:space="0" w:color="auto"/>
        <w:bottom w:val="none" w:sz="0" w:space="0" w:color="auto"/>
        <w:right w:val="none" w:sz="0" w:space="0" w:color="auto"/>
      </w:divBdr>
    </w:div>
    <w:div w:id="1132089426">
      <w:bodyDiv w:val="1"/>
      <w:marLeft w:val="0"/>
      <w:marRight w:val="0"/>
      <w:marTop w:val="0"/>
      <w:marBottom w:val="0"/>
      <w:divBdr>
        <w:top w:val="none" w:sz="0" w:space="0" w:color="auto"/>
        <w:left w:val="none" w:sz="0" w:space="0" w:color="auto"/>
        <w:bottom w:val="none" w:sz="0" w:space="0" w:color="auto"/>
        <w:right w:val="none" w:sz="0" w:space="0" w:color="auto"/>
      </w:divBdr>
    </w:div>
    <w:div w:id="1153251269">
      <w:bodyDiv w:val="1"/>
      <w:marLeft w:val="0"/>
      <w:marRight w:val="0"/>
      <w:marTop w:val="0"/>
      <w:marBottom w:val="0"/>
      <w:divBdr>
        <w:top w:val="none" w:sz="0" w:space="0" w:color="auto"/>
        <w:left w:val="none" w:sz="0" w:space="0" w:color="auto"/>
        <w:bottom w:val="none" w:sz="0" w:space="0" w:color="auto"/>
        <w:right w:val="none" w:sz="0" w:space="0" w:color="auto"/>
      </w:divBdr>
    </w:div>
    <w:div w:id="1162426492">
      <w:bodyDiv w:val="1"/>
      <w:marLeft w:val="0"/>
      <w:marRight w:val="0"/>
      <w:marTop w:val="0"/>
      <w:marBottom w:val="0"/>
      <w:divBdr>
        <w:top w:val="none" w:sz="0" w:space="0" w:color="auto"/>
        <w:left w:val="none" w:sz="0" w:space="0" w:color="auto"/>
        <w:bottom w:val="none" w:sz="0" w:space="0" w:color="auto"/>
        <w:right w:val="none" w:sz="0" w:space="0" w:color="auto"/>
      </w:divBdr>
    </w:div>
    <w:div w:id="1179857021">
      <w:bodyDiv w:val="1"/>
      <w:marLeft w:val="0"/>
      <w:marRight w:val="0"/>
      <w:marTop w:val="0"/>
      <w:marBottom w:val="0"/>
      <w:divBdr>
        <w:top w:val="none" w:sz="0" w:space="0" w:color="auto"/>
        <w:left w:val="none" w:sz="0" w:space="0" w:color="auto"/>
        <w:bottom w:val="none" w:sz="0" w:space="0" w:color="auto"/>
        <w:right w:val="none" w:sz="0" w:space="0" w:color="auto"/>
      </w:divBdr>
    </w:div>
    <w:div w:id="1201547968">
      <w:bodyDiv w:val="1"/>
      <w:marLeft w:val="0"/>
      <w:marRight w:val="0"/>
      <w:marTop w:val="0"/>
      <w:marBottom w:val="0"/>
      <w:divBdr>
        <w:top w:val="none" w:sz="0" w:space="0" w:color="auto"/>
        <w:left w:val="none" w:sz="0" w:space="0" w:color="auto"/>
        <w:bottom w:val="none" w:sz="0" w:space="0" w:color="auto"/>
        <w:right w:val="none" w:sz="0" w:space="0" w:color="auto"/>
      </w:divBdr>
    </w:div>
    <w:div w:id="1255362722">
      <w:bodyDiv w:val="1"/>
      <w:marLeft w:val="0"/>
      <w:marRight w:val="0"/>
      <w:marTop w:val="0"/>
      <w:marBottom w:val="0"/>
      <w:divBdr>
        <w:top w:val="none" w:sz="0" w:space="0" w:color="auto"/>
        <w:left w:val="none" w:sz="0" w:space="0" w:color="auto"/>
        <w:bottom w:val="none" w:sz="0" w:space="0" w:color="auto"/>
        <w:right w:val="none" w:sz="0" w:space="0" w:color="auto"/>
      </w:divBdr>
    </w:div>
    <w:div w:id="1275556870">
      <w:bodyDiv w:val="1"/>
      <w:marLeft w:val="0"/>
      <w:marRight w:val="0"/>
      <w:marTop w:val="0"/>
      <w:marBottom w:val="0"/>
      <w:divBdr>
        <w:top w:val="none" w:sz="0" w:space="0" w:color="auto"/>
        <w:left w:val="none" w:sz="0" w:space="0" w:color="auto"/>
        <w:bottom w:val="none" w:sz="0" w:space="0" w:color="auto"/>
        <w:right w:val="none" w:sz="0" w:space="0" w:color="auto"/>
      </w:divBdr>
    </w:div>
    <w:div w:id="1278560867">
      <w:bodyDiv w:val="1"/>
      <w:marLeft w:val="0"/>
      <w:marRight w:val="0"/>
      <w:marTop w:val="0"/>
      <w:marBottom w:val="0"/>
      <w:divBdr>
        <w:top w:val="none" w:sz="0" w:space="0" w:color="auto"/>
        <w:left w:val="none" w:sz="0" w:space="0" w:color="auto"/>
        <w:bottom w:val="none" w:sz="0" w:space="0" w:color="auto"/>
        <w:right w:val="none" w:sz="0" w:space="0" w:color="auto"/>
      </w:divBdr>
    </w:div>
    <w:div w:id="1279946355">
      <w:bodyDiv w:val="1"/>
      <w:marLeft w:val="0"/>
      <w:marRight w:val="0"/>
      <w:marTop w:val="0"/>
      <w:marBottom w:val="0"/>
      <w:divBdr>
        <w:top w:val="none" w:sz="0" w:space="0" w:color="auto"/>
        <w:left w:val="none" w:sz="0" w:space="0" w:color="auto"/>
        <w:bottom w:val="none" w:sz="0" w:space="0" w:color="auto"/>
        <w:right w:val="none" w:sz="0" w:space="0" w:color="auto"/>
      </w:divBdr>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
    <w:div w:id="1298416259">
      <w:bodyDiv w:val="1"/>
      <w:marLeft w:val="0"/>
      <w:marRight w:val="0"/>
      <w:marTop w:val="0"/>
      <w:marBottom w:val="0"/>
      <w:divBdr>
        <w:top w:val="none" w:sz="0" w:space="0" w:color="auto"/>
        <w:left w:val="none" w:sz="0" w:space="0" w:color="auto"/>
        <w:bottom w:val="none" w:sz="0" w:space="0" w:color="auto"/>
        <w:right w:val="none" w:sz="0" w:space="0" w:color="auto"/>
      </w:divBdr>
    </w:div>
    <w:div w:id="1305698973">
      <w:bodyDiv w:val="1"/>
      <w:marLeft w:val="0"/>
      <w:marRight w:val="0"/>
      <w:marTop w:val="0"/>
      <w:marBottom w:val="0"/>
      <w:divBdr>
        <w:top w:val="none" w:sz="0" w:space="0" w:color="auto"/>
        <w:left w:val="none" w:sz="0" w:space="0" w:color="auto"/>
        <w:bottom w:val="none" w:sz="0" w:space="0" w:color="auto"/>
        <w:right w:val="none" w:sz="0" w:space="0" w:color="auto"/>
      </w:divBdr>
    </w:div>
    <w:div w:id="1319379109">
      <w:bodyDiv w:val="1"/>
      <w:marLeft w:val="0"/>
      <w:marRight w:val="0"/>
      <w:marTop w:val="0"/>
      <w:marBottom w:val="0"/>
      <w:divBdr>
        <w:top w:val="none" w:sz="0" w:space="0" w:color="auto"/>
        <w:left w:val="none" w:sz="0" w:space="0" w:color="auto"/>
        <w:bottom w:val="none" w:sz="0" w:space="0" w:color="auto"/>
        <w:right w:val="none" w:sz="0" w:space="0" w:color="auto"/>
      </w:divBdr>
    </w:div>
    <w:div w:id="1332099024">
      <w:bodyDiv w:val="1"/>
      <w:marLeft w:val="0"/>
      <w:marRight w:val="0"/>
      <w:marTop w:val="0"/>
      <w:marBottom w:val="0"/>
      <w:divBdr>
        <w:top w:val="none" w:sz="0" w:space="0" w:color="auto"/>
        <w:left w:val="none" w:sz="0" w:space="0" w:color="auto"/>
        <w:bottom w:val="none" w:sz="0" w:space="0" w:color="auto"/>
        <w:right w:val="none" w:sz="0" w:space="0" w:color="auto"/>
      </w:divBdr>
    </w:div>
    <w:div w:id="1347707695">
      <w:bodyDiv w:val="1"/>
      <w:marLeft w:val="0"/>
      <w:marRight w:val="0"/>
      <w:marTop w:val="0"/>
      <w:marBottom w:val="0"/>
      <w:divBdr>
        <w:top w:val="none" w:sz="0" w:space="0" w:color="auto"/>
        <w:left w:val="none" w:sz="0" w:space="0" w:color="auto"/>
        <w:bottom w:val="none" w:sz="0" w:space="0" w:color="auto"/>
        <w:right w:val="none" w:sz="0" w:space="0" w:color="auto"/>
      </w:divBdr>
    </w:div>
    <w:div w:id="1368606065">
      <w:bodyDiv w:val="1"/>
      <w:marLeft w:val="0"/>
      <w:marRight w:val="0"/>
      <w:marTop w:val="0"/>
      <w:marBottom w:val="0"/>
      <w:divBdr>
        <w:top w:val="none" w:sz="0" w:space="0" w:color="auto"/>
        <w:left w:val="none" w:sz="0" w:space="0" w:color="auto"/>
        <w:bottom w:val="none" w:sz="0" w:space="0" w:color="auto"/>
        <w:right w:val="none" w:sz="0" w:space="0" w:color="auto"/>
      </w:divBdr>
    </w:div>
    <w:div w:id="1391342488">
      <w:bodyDiv w:val="1"/>
      <w:marLeft w:val="0"/>
      <w:marRight w:val="0"/>
      <w:marTop w:val="0"/>
      <w:marBottom w:val="0"/>
      <w:divBdr>
        <w:top w:val="none" w:sz="0" w:space="0" w:color="auto"/>
        <w:left w:val="none" w:sz="0" w:space="0" w:color="auto"/>
        <w:bottom w:val="none" w:sz="0" w:space="0" w:color="auto"/>
        <w:right w:val="none" w:sz="0" w:space="0" w:color="auto"/>
      </w:divBdr>
    </w:div>
    <w:div w:id="1410301651">
      <w:bodyDiv w:val="1"/>
      <w:marLeft w:val="0"/>
      <w:marRight w:val="0"/>
      <w:marTop w:val="0"/>
      <w:marBottom w:val="0"/>
      <w:divBdr>
        <w:top w:val="none" w:sz="0" w:space="0" w:color="auto"/>
        <w:left w:val="none" w:sz="0" w:space="0" w:color="auto"/>
        <w:bottom w:val="none" w:sz="0" w:space="0" w:color="auto"/>
        <w:right w:val="none" w:sz="0" w:space="0" w:color="auto"/>
      </w:divBdr>
    </w:div>
    <w:div w:id="1440956247">
      <w:bodyDiv w:val="1"/>
      <w:marLeft w:val="0"/>
      <w:marRight w:val="0"/>
      <w:marTop w:val="0"/>
      <w:marBottom w:val="0"/>
      <w:divBdr>
        <w:top w:val="none" w:sz="0" w:space="0" w:color="auto"/>
        <w:left w:val="none" w:sz="0" w:space="0" w:color="auto"/>
        <w:bottom w:val="none" w:sz="0" w:space="0" w:color="auto"/>
        <w:right w:val="none" w:sz="0" w:space="0" w:color="auto"/>
      </w:divBdr>
    </w:div>
    <w:div w:id="1474329182">
      <w:bodyDiv w:val="1"/>
      <w:marLeft w:val="0"/>
      <w:marRight w:val="0"/>
      <w:marTop w:val="0"/>
      <w:marBottom w:val="0"/>
      <w:divBdr>
        <w:top w:val="none" w:sz="0" w:space="0" w:color="auto"/>
        <w:left w:val="none" w:sz="0" w:space="0" w:color="auto"/>
        <w:bottom w:val="none" w:sz="0" w:space="0" w:color="auto"/>
        <w:right w:val="none" w:sz="0" w:space="0" w:color="auto"/>
      </w:divBdr>
    </w:div>
    <w:div w:id="1502768703">
      <w:bodyDiv w:val="1"/>
      <w:marLeft w:val="0"/>
      <w:marRight w:val="0"/>
      <w:marTop w:val="0"/>
      <w:marBottom w:val="0"/>
      <w:divBdr>
        <w:top w:val="none" w:sz="0" w:space="0" w:color="auto"/>
        <w:left w:val="none" w:sz="0" w:space="0" w:color="auto"/>
        <w:bottom w:val="none" w:sz="0" w:space="0" w:color="auto"/>
        <w:right w:val="none" w:sz="0" w:space="0" w:color="auto"/>
      </w:divBdr>
    </w:div>
    <w:div w:id="1612972768">
      <w:bodyDiv w:val="1"/>
      <w:marLeft w:val="0"/>
      <w:marRight w:val="0"/>
      <w:marTop w:val="0"/>
      <w:marBottom w:val="0"/>
      <w:divBdr>
        <w:top w:val="none" w:sz="0" w:space="0" w:color="auto"/>
        <w:left w:val="none" w:sz="0" w:space="0" w:color="auto"/>
        <w:bottom w:val="none" w:sz="0" w:space="0" w:color="auto"/>
        <w:right w:val="none" w:sz="0" w:space="0" w:color="auto"/>
      </w:divBdr>
    </w:div>
    <w:div w:id="1620726035">
      <w:bodyDiv w:val="1"/>
      <w:marLeft w:val="0"/>
      <w:marRight w:val="0"/>
      <w:marTop w:val="0"/>
      <w:marBottom w:val="0"/>
      <w:divBdr>
        <w:top w:val="none" w:sz="0" w:space="0" w:color="auto"/>
        <w:left w:val="none" w:sz="0" w:space="0" w:color="auto"/>
        <w:bottom w:val="none" w:sz="0" w:space="0" w:color="auto"/>
        <w:right w:val="none" w:sz="0" w:space="0" w:color="auto"/>
      </w:divBdr>
    </w:div>
    <w:div w:id="1641034711">
      <w:bodyDiv w:val="1"/>
      <w:marLeft w:val="0"/>
      <w:marRight w:val="0"/>
      <w:marTop w:val="0"/>
      <w:marBottom w:val="0"/>
      <w:divBdr>
        <w:top w:val="none" w:sz="0" w:space="0" w:color="auto"/>
        <w:left w:val="none" w:sz="0" w:space="0" w:color="auto"/>
        <w:bottom w:val="none" w:sz="0" w:space="0" w:color="auto"/>
        <w:right w:val="none" w:sz="0" w:space="0" w:color="auto"/>
      </w:divBdr>
    </w:div>
    <w:div w:id="1649820707">
      <w:bodyDiv w:val="1"/>
      <w:marLeft w:val="0"/>
      <w:marRight w:val="0"/>
      <w:marTop w:val="0"/>
      <w:marBottom w:val="0"/>
      <w:divBdr>
        <w:top w:val="none" w:sz="0" w:space="0" w:color="auto"/>
        <w:left w:val="none" w:sz="0" w:space="0" w:color="auto"/>
        <w:bottom w:val="none" w:sz="0" w:space="0" w:color="auto"/>
        <w:right w:val="none" w:sz="0" w:space="0" w:color="auto"/>
      </w:divBdr>
    </w:div>
    <w:div w:id="1669216154">
      <w:bodyDiv w:val="1"/>
      <w:marLeft w:val="0"/>
      <w:marRight w:val="0"/>
      <w:marTop w:val="0"/>
      <w:marBottom w:val="0"/>
      <w:divBdr>
        <w:top w:val="none" w:sz="0" w:space="0" w:color="auto"/>
        <w:left w:val="none" w:sz="0" w:space="0" w:color="auto"/>
        <w:bottom w:val="none" w:sz="0" w:space="0" w:color="auto"/>
        <w:right w:val="none" w:sz="0" w:space="0" w:color="auto"/>
      </w:divBdr>
    </w:div>
    <w:div w:id="1700930384">
      <w:bodyDiv w:val="1"/>
      <w:marLeft w:val="0"/>
      <w:marRight w:val="0"/>
      <w:marTop w:val="0"/>
      <w:marBottom w:val="0"/>
      <w:divBdr>
        <w:top w:val="none" w:sz="0" w:space="0" w:color="auto"/>
        <w:left w:val="none" w:sz="0" w:space="0" w:color="auto"/>
        <w:bottom w:val="none" w:sz="0" w:space="0" w:color="auto"/>
        <w:right w:val="none" w:sz="0" w:space="0" w:color="auto"/>
      </w:divBdr>
    </w:div>
    <w:div w:id="1716654553">
      <w:bodyDiv w:val="1"/>
      <w:marLeft w:val="0"/>
      <w:marRight w:val="0"/>
      <w:marTop w:val="0"/>
      <w:marBottom w:val="0"/>
      <w:divBdr>
        <w:top w:val="none" w:sz="0" w:space="0" w:color="auto"/>
        <w:left w:val="none" w:sz="0" w:space="0" w:color="auto"/>
        <w:bottom w:val="none" w:sz="0" w:space="0" w:color="auto"/>
        <w:right w:val="none" w:sz="0" w:space="0" w:color="auto"/>
      </w:divBdr>
    </w:div>
    <w:div w:id="1717195839">
      <w:bodyDiv w:val="1"/>
      <w:marLeft w:val="0"/>
      <w:marRight w:val="0"/>
      <w:marTop w:val="0"/>
      <w:marBottom w:val="0"/>
      <w:divBdr>
        <w:top w:val="none" w:sz="0" w:space="0" w:color="auto"/>
        <w:left w:val="none" w:sz="0" w:space="0" w:color="auto"/>
        <w:bottom w:val="none" w:sz="0" w:space="0" w:color="auto"/>
        <w:right w:val="none" w:sz="0" w:space="0" w:color="auto"/>
      </w:divBdr>
    </w:div>
    <w:div w:id="1734083330">
      <w:bodyDiv w:val="1"/>
      <w:marLeft w:val="0"/>
      <w:marRight w:val="0"/>
      <w:marTop w:val="0"/>
      <w:marBottom w:val="0"/>
      <w:divBdr>
        <w:top w:val="none" w:sz="0" w:space="0" w:color="auto"/>
        <w:left w:val="none" w:sz="0" w:space="0" w:color="auto"/>
        <w:bottom w:val="none" w:sz="0" w:space="0" w:color="auto"/>
        <w:right w:val="none" w:sz="0" w:space="0" w:color="auto"/>
      </w:divBdr>
    </w:div>
    <w:div w:id="1767188155">
      <w:bodyDiv w:val="1"/>
      <w:marLeft w:val="0"/>
      <w:marRight w:val="0"/>
      <w:marTop w:val="0"/>
      <w:marBottom w:val="0"/>
      <w:divBdr>
        <w:top w:val="none" w:sz="0" w:space="0" w:color="auto"/>
        <w:left w:val="none" w:sz="0" w:space="0" w:color="auto"/>
        <w:bottom w:val="none" w:sz="0" w:space="0" w:color="auto"/>
        <w:right w:val="none" w:sz="0" w:space="0" w:color="auto"/>
      </w:divBdr>
    </w:div>
    <w:div w:id="1815947915">
      <w:bodyDiv w:val="1"/>
      <w:marLeft w:val="0"/>
      <w:marRight w:val="0"/>
      <w:marTop w:val="0"/>
      <w:marBottom w:val="0"/>
      <w:divBdr>
        <w:top w:val="none" w:sz="0" w:space="0" w:color="auto"/>
        <w:left w:val="none" w:sz="0" w:space="0" w:color="auto"/>
        <w:bottom w:val="none" w:sz="0" w:space="0" w:color="auto"/>
        <w:right w:val="none" w:sz="0" w:space="0" w:color="auto"/>
      </w:divBdr>
    </w:div>
    <w:div w:id="1911765693">
      <w:bodyDiv w:val="1"/>
      <w:marLeft w:val="0"/>
      <w:marRight w:val="0"/>
      <w:marTop w:val="0"/>
      <w:marBottom w:val="0"/>
      <w:divBdr>
        <w:top w:val="none" w:sz="0" w:space="0" w:color="auto"/>
        <w:left w:val="none" w:sz="0" w:space="0" w:color="auto"/>
        <w:bottom w:val="none" w:sz="0" w:space="0" w:color="auto"/>
        <w:right w:val="none" w:sz="0" w:space="0" w:color="auto"/>
      </w:divBdr>
    </w:div>
    <w:div w:id="1930040716">
      <w:bodyDiv w:val="1"/>
      <w:marLeft w:val="0"/>
      <w:marRight w:val="0"/>
      <w:marTop w:val="0"/>
      <w:marBottom w:val="0"/>
      <w:divBdr>
        <w:top w:val="none" w:sz="0" w:space="0" w:color="auto"/>
        <w:left w:val="none" w:sz="0" w:space="0" w:color="auto"/>
        <w:bottom w:val="none" w:sz="0" w:space="0" w:color="auto"/>
        <w:right w:val="none" w:sz="0" w:space="0" w:color="auto"/>
      </w:divBdr>
    </w:div>
    <w:div w:id="1940867009">
      <w:bodyDiv w:val="1"/>
      <w:marLeft w:val="0"/>
      <w:marRight w:val="0"/>
      <w:marTop w:val="0"/>
      <w:marBottom w:val="0"/>
      <w:divBdr>
        <w:top w:val="none" w:sz="0" w:space="0" w:color="auto"/>
        <w:left w:val="none" w:sz="0" w:space="0" w:color="auto"/>
        <w:bottom w:val="none" w:sz="0" w:space="0" w:color="auto"/>
        <w:right w:val="none" w:sz="0" w:space="0" w:color="auto"/>
      </w:divBdr>
    </w:div>
    <w:div w:id="1941722142">
      <w:bodyDiv w:val="1"/>
      <w:marLeft w:val="0"/>
      <w:marRight w:val="0"/>
      <w:marTop w:val="0"/>
      <w:marBottom w:val="0"/>
      <w:divBdr>
        <w:top w:val="none" w:sz="0" w:space="0" w:color="auto"/>
        <w:left w:val="none" w:sz="0" w:space="0" w:color="auto"/>
        <w:bottom w:val="none" w:sz="0" w:space="0" w:color="auto"/>
        <w:right w:val="none" w:sz="0" w:space="0" w:color="auto"/>
      </w:divBdr>
    </w:div>
    <w:div w:id="1978029162">
      <w:bodyDiv w:val="1"/>
      <w:marLeft w:val="0"/>
      <w:marRight w:val="0"/>
      <w:marTop w:val="0"/>
      <w:marBottom w:val="0"/>
      <w:divBdr>
        <w:top w:val="none" w:sz="0" w:space="0" w:color="auto"/>
        <w:left w:val="none" w:sz="0" w:space="0" w:color="auto"/>
        <w:bottom w:val="none" w:sz="0" w:space="0" w:color="auto"/>
        <w:right w:val="none" w:sz="0" w:space="0" w:color="auto"/>
      </w:divBdr>
    </w:div>
    <w:div w:id="1978488123">
      <w:bodyDiv w:val="1"/>
      <w:marLeft w:val="0"/>
      <w:marRight w:val="0"/>
      <w:marTop w:val="0"/>
      <w:marBottom w:val="0"/>
      <w:divBdr>
        <w:top w:val="none" w:sz="0" w:space="0" w:color="auto"/>
        <w:left w:val="none" w:sz="0" w:space="0" w:color="auto"/>
        <w:bottom w:val="none" w:sz="0" w:space="0" w:color="auto"/>
        <w:right w:val="none" w:sz="0" w:space="0" w:color="auto"/>
      </w:divBdr>
    </w:div>
    <w:div w:id="1993412168">
      <w:bodyDiv w:val="1"/>
      <w:marLeft w:val="0"/>
      <w:marRight w:val="0"/>
      <w:marTop w:val="0"/>
      <w:marBottom w:val="0"/>
      <w:divBdr>
        <w:top w:val="none" w:sz="0" w:space="0" w:color="auto"/>
        <w:left w:val="none" w:sz="0" w:space="0" w:color="auto"/>
        <w:bottom w:val="none" w:sz="0" w:space="0" w:color="auto"/>
        <w:right w:val="none" w:sz="0" w:space="0" w:color="auto"/>
      </w:divBdr>
    </w:div>
    <w:div w:id="2015256471">
      <w:bodyDiv w:val="1"/>
      <w:marLeft w:val="0"/>
      <w:marRight w:val="0"/>
      <w:marTop w:val="0"/>
      <w:marBottom w:val="0"/>
      <w:divBdr>
        <w:top w:val="none" w:sz="0" w:space="0" w:color="auto"/>
        <w:left w:val="none" w:sz="0" w:space="0" w:color="auto"/>
        <w:bottom w:val="none" w:sz="0" w:space="0" w:color="auto"/>
        <w:right w:val="none" w:sz="0" w:space="0" w:color="auto"/>
      </w:divBdr>
    </w:div>
    <w:div w:id="2027175986">
      <w:bodyDiv w:val="1"/>
      <w:marLeft w:val="0"/>
      <w:marRight w:val="0"/>
      <w:marTop w:val="0"/>
      <w:marBottom w:val="0"/>
      <w:divBdr>
        <w:top w:val="none" w:sz="0" w:space="0" w:color="auto"/>
        <w:left w:val="none" w:sz="0" w:space="0" w:color="auto"/>
        <w:bottom w:val="none" w:sz="0" w:space="0" w:color="auto"/>
        <w:right w:val="none" w:sz="0" w:space="0" w:color="auto"/>
      </w:divBdr>
    </w:div>
    <w:div w:id="2054184761">
      <w:bodyDiv w:val="1"/>
      <w:marLeft w:val="0"/>
      <w:marRight w:val="0"/>
      <w:marTop w:val="0"/>
      <w:marBottom w:val="0"/>
      <w:divBdr>
        <w:top w:val="none" w:sz="0" w:space="0" w:color="auto"/>
        <w:left w:val="none" w:sz="0" w:space="0" w:color="auto"/>
        <w:bottom w:val="none" w:sz="0" w:space="0" w:color="auto"/>
        <w:right w:val="none" w:sz="0" w:space="0" w:color="auto"/>
      </w:divBdr>
    </w:div>
    <w:div w:id="2064328398">
      <w:bodyDiv w:val="1"/>
      <w:marLeft w:val="0"/>
      <w:marRight w:val="0"/>
      <w:marTop w:val="0"/>
      <w:marBottom w:val="0"/>
      <w:divBdr>
        <w:top w:val="none" w:sz="0" w:space="0" w:color="auto"/>
        <w:left w:val="none" w:sz="0" w:space="0" w:color="auto"/>
        <w:bottom w:val="none" w:sz="0" w:space="0" w:color="auto"/>
        <w:right w:val="none" w:sz="0" w:space="0" w:color="auto"/>
      </w:divBdr>
    </w:div>
    <w:div w:id="2083597711">
      <w:bodyDiv w:val="1"/>
      <w:marLeft w:val="0"/>
      <w:marRight w:val="0"/>
      <w:marTop w:val="0"/>
      <w:marBottom w:val="0"/>
      <w:divBdr>
        <w:top w:val="none" w:sz="0" w:space="0" w:color="auto"/>
        <w:left w:val="none" w:sz="0" w:space="0" w:color="auto"/>
        <w:bottom w:val="none" w:sz="0" w:space="0" w:color="auto"/>
        <w:right w:val="none" w:sz="0" w:space="0" w:color="auto"/>
      </w:divBdr>
    </w:div>
    <w:div w:id="2129927408">
      <w:bodyDiv w:val="1"/>
      <w:marLeft w:val="0"/>
      <w:marRight w:val="0"/>
      <w:marTop w:val="0"/>
      <w:marBottom w:val="0"/>
      <w:divBdr>
        <w:top w:val="none" w:sz="0" w:space="0" w:color="auto"/>
        <w:left w:val="none" w:sz="0" w:space="0" w:color="auto"/>
        <w:bottom w:val="none" w:sz="0" w:space="0" w:color="auto"/>
        <w:right w:val="none" w:sz="0" w:space="0" w:color="auto"/>
      </w:divBdr>
    </w:div>
    <w:div w:id="213937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ixaenginyers.com"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aixaenginyers.com/documents/20143/1452113/Tarifas-cuenta-corriente.pdf"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yperlink" Target="mailto:serveiatenciosoci@caixa-enginyers.com"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bde.es/" TargetMode="External"/><Relationship Id="rId14" Type="http://schemas.openxmlformats.org/officeDocument/2006/relationships/header" Target="header2.xml"/><Relationship Id="rId22" Type="http://schemas.openxmlformats.org/officeDocument/2006/relationships/hyperlink" Target="mailto:serveiatenciosoci@caixa-enginyer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7F029-8CAD-487C-BBB2-0E4D9288B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14</Pages>
  <Words>7398</Words>
  <Characters>40693</Characters>
  <Application>Microsoft Office Word</Application>
  <DocSecurity>8</DocSecurity>
  <Lines>339</Lines>
  <Paragraphs>95</Paragraphs>
  <ScaleCrop>false</ScaleCrop>
  <HeadingPairs>
    <vt:vector size="2" baseType="variant">
      <vt:variant>
        <vt:lpstr>Título</vt:lpstr>
      </vt:variant>
      <vt:variant>
        <vt:i4>1</vt:i4>
      </vt:variant>
    </vt:vector>
  </HeadingPairs>
  <TitlesOfParts>
    <vt:vector size="1" baseType="lpstr">
      <vt:lpstr/>
    </vt:vector>
  </TitlesOfParts>
  <Company>Caja de Ingenieros</Company>
  <LinksUpToDate>false</LinksUpToDate>
  <CharactersWithSpaces>47996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Garcia (Inversión Crediticia)</dc:creator>
  <cp:keywords/>
  <dc:description/>
  <cp:lastModifiedBy>Miriam Cases Mercenario</cp:lastModifiedBy>
  <cp:revision>127</cp:revision>
  <cp:lastPrinted>2022-06-20T17:17:00Z</cp:lastPrinted>
  <dcterms:created xsi:type="dcterms:W3CDTF">2024-01-29T15:20:00Z</dcterms:created>
  <dcterms:modified xsi:type="dcterms:W3CDTF">2025-09-04T12:05:00Z</dcterms:modified>
</cp:coreProperties>
</file>